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E6ED" w14:textId="77777777" w:rsidR="00477782" w:rsidRPr="001E4AD6" w:rsidRDefault="00477782" w:rsidP="001E4AD6">
      <w:pPr>
        <w:pStyle w:val="ListeParagraf"/>
        <w:numPr>
          <w:ilvl w:val="0"/>
          <w:numId w:val="9"/>
        </w:numPr>
        <w:spacing w:line="360" w:lineRule="auto"/>
        <w:ind w:right="140"/>
        <w:jc w:val="both"/>
        <w:rPr>
          <w:b/>
        </w:rPr>
      </w:pPr>
      <w:r w:rsidRPr="001E4AD6">
        <w:rPr>
          <w:b/>
        </w:rPr>
        <w:t>AMAÇ:</w:t>
      </w:r>
    </w:p>
    <w:p w14:paraId="1A93DFF3" w14:textId="77777777" w:rsidR="001E4AD6" w:rsidRDefault="00774EEC" w:rsidP="001E4AD6">
      <w:pPr>
        <w:tabs>
          <w:tab w:val="num" w:pos="0"/>
        </w:tabs>
        <w:spacing w:line="360" w:lineRule="auto"/>
        <w:ind w:right="140"/>
        <w:jc w:val="both"/>
      </w:pPr>
      <w:r w:rsidRPr="001E4AD6">
        <w:t xml:space="preserve">Bu </w:t>
      </w:r>
      <w:r w:rsidR="00357BF9">
        <w:t>politikanın</w:t>
      </w:r>
      <w:r w:rsidRPr="001E4AD6">
        <w:t xml:space="preserve"> amacı, </w:t>
      </w:r>
      <w:r w:rsidR="001E4AD6" w:rsidRPr="00C179A2">
        <w:t>Yıldız Teknik Ü</w:t>
      </w:r>
      <w:bookmarkStart w:id="0" w:name="_GoBack"/>
      <w:bookmarkEnd w:id="0"/>
      <w:r w:rsidR="001E4AD6" w:rsidRPr="00C179A2">
        <w:t xml:space="preserve">niversitesi </w:t>
      </w:r>
      <w:r w:rsidR="007459E0" w:rsidRPr="001E4AD6">
        <w:t>Bilgi İşlem Daire Başkanlığı</w:t>
      </w:r>
      <w:r w:rsidRPr="001E4AD6">
        <w:t xml:space="preserve"> </w:t>
      </w:r>
      <w:r w:rsidR="001E4AD6">
        <w:t xml:space="preserve">personellerine </w:t>
      </w:r>
      <w:r w:rsidRPr="001E4AD6">
        <w:t xml:space="preserve">ait bilgi içeren </w:t>
      </w:r>
      <w:r w:rsidR="00357BF9">
        <w:t xml:space="preserve">mobil </w:t>
      </w:r>
      <w:r w:rsidRPr="001E4AD6">
        <w:t xml:space="preserve">cihazların </w:t>
      </w:r>
      <w:r w:rsidR="00357BF9">
        <w:t>kullanımı ile ortaya çıkan risklerin yönetilmesi amacı ile bir politika ve destekleyici güvenlik önlemleri belirlenmelidir</w:t>
      </w:r>
      <w:r w:rsidR="00EF4694">
        <w:t>.</w:t>
      </w:r>
    </w:p>
    <w:p w14:paraId="36033C8D" w14:textId="77777777" w:rsidR="00EF4694" w:rsidRPr="001E4AD6" w:rsidRDefault="00EF4694" w:rsidP="001E4AD6">
      <w:pPr>
        <w:tabs>
          <w:tab w:val="num" w:pos="0"/>
        </w:tabs>
        <w:spacing w:line="360" w:lineRule="auto"/>
        <w:ind w:right="140"/>
        <w:jc w:val="both"/>
      </w:pPr>
    </w:p>
    <w:p w14:paraId="3536CDCE" w14:textId="77777777" w:rsidR="00477782" w:rsidRPr="001E4AD6" w:rsidRDefault="00886215" w:rsidP="001E4AD6">
      <w:pPr>
        <w:pStyle w:val="ListeParagraf"/>
        <w:numPr>
          <w:ilvl w:val="0"/>
          <w:numId w:val="9"/>
        </w:numPr>
        <w:tabs>
          <w:tab w:val="num" w:pos="0"/>
        </w:tabs>
        <w:spacing w:line="360" w:lineRule="auto"/>
        <w:ind w:right="140"/>
        <w:jc w:val="both"/>
      </w:pPr>
      <w:r w:rsidRPr="001E4AD6">
        <w:rPr>
          <w:b/>
        </w:rPr>
        <w:t>KAPSAM:</w:t>
      </w:r>
    </w:p>
    <w:p w14:paraId="128236D9" w14:textId="77777777" w:rsidR="00477782" w:rsidRDefault="00051C7D" w:rsidP="001E4AD6">
      <w:pPr>
        <w:tabs>
          <w:tab w:val="num" w:pos="0"/>
        </w:tabs>
        <w:spacing w:line="360" w:lineRule="auto"/>
        <w:ind w:right="140"/>
        <w:jc w:val="both"/>
      </w:pPr>
      <w:r w:rsidRPr="001E4AD6">
        <w:t>Bilgi Güvenliği kapsamında</w:t>
      </w:r>
      <w:r w:rsidR="00EF4694">
        <w:t xml:space="preserve"> çalışmalar</w:t>
      </w:r>
      <w:r w:rsidRPr="001E4AD6">
        <w:t xml:space="preserve"> yürütülen tüm birimleri kapsamaktadır.</w:t>
      </w:r>
      <w:r w:rsidR="00357BF9">
        <w:t xml:space="preserve"> Dizüstü bilgisayar, gibi taşınabilir cihazlar, kurum bilgilerini kurum dışına taşıma </w:t>
      </w:r>
      <w:proofErr w:type="gramStart"/>
      <w:r w:rsidR="00357BF9">
        <w:t>imkanı</w:t>
      </w:r>
      <w:proofErr w:type="gramEnd"/>
      <w:r w:rsidR="00357BF9">
        <w:t xml:space="preserve"> sağladıklarından, bilgi sistemleri için önemli açıklar içerebilmektedir. Bu nedenle dizüstü bilgisayar, akıllı cep telefonları, tablet bilgisayar (ör: </w:t>
      </w:r>
      <w:proofErr w:type="spellStart"/>
      <w:r w:rsidR="00357BF9">
        <w:t>iPad</w:t>
      </w:r>
      <w:proofErr w:type="spellEnd"/>
      <w:r w:rsidR="00357BF9">
        <w:t>) gibi taşınabilir cihazların kullanımının getirdiği risklere karşı dikkatli olunması esastır.</w:t>
      </w:r>
    </w:p>
    <w:p w14:paraId="287EE299" w14:textId="77777777" w:rsidR="001E4AD6" w:rsidRPr="001E4AD6" w:rsidRDefault="001E4AD6" w:rsidP="001E4AD6">
      <w:pPr>
        <w:tabs>
          <w:tab w:val="num" w:pos="0"/>
        </w:tabs>
        <w:spacing w:line="360" w:lineRule="auto"/>
        <w:ind w:right="140"/>
        <w:jc w:val="both"/>
      </w:pPr>
    </w:p>
    <w:p w14:paraId="26C7D12A" w14:textId="77777777" w:rsidR="00010979" w:rsidRPr="00357BF9" w:rsidRDefault="00477782" w:rsidP="001E4AD6">
      <w:pPr>
        <w:pStyle w:val="ListeParagraf"/>
        <w:numPr>
          <w:ilvl w:val="0"/>
          <w:numId w:val="9"/>
        </w:numPr>
        <w:tabs>
          <w:tab w:val="num" w:pos="851"/>
        </w:tabs>
        <w:spacing w:line="360" w:lineRule="auto"/>
        <w:ind w:right="140"/>
        <w:jc w:val="both"/>
      </w:pPr>
      <w:r w:rsidRPr="001E4AD6">
        <w:rPr>
          <w:b/>
        </w:rPr>
        <w:t>UYGULAMA</w:t>
      </w:r>
    </w:p>
    <w:p w14:paraId="5AAFF9F8" w14:textId="77777777" w:rsidR="001E4AD6" w:rsidRPr="001E4AD6" w:rsidRDefault="001E4AD6" w:rsidP="001E4AD6">
      <w:pPr>
        <w:widowControl w:val="0"/>
        <w:spacing w:line="360" w:lineRule="auto"/>
        <w:jc w:val="both"/>
      </w:pPr>
    </w:p>
    <w:p w14:paraId="0D806D0B" w14:textId="1DDF7F8A" w:rsidR="0093459C" w:rsidRDefault="0093459C" w:rsidP="0093459C">
      <w:pPr>
        <w:pStyle w:val="ListeParagraf"/>
        <w:widowControl w:val="0"/>
        <w:numPr>
          <w:ilvl w:val="1"/>
          <w:numId w:val="8"/>
        </w:numPr>
        <w:spacing w:line="276" w:lineRule="auto"/>
        <w:jc w:val="both"/>
      </w:pPr>
      <w:r>
        <w:t xml:space="preserve">Kuruma ait bilgi içeren taşınabilir ortam ve cihazlar ilgili kişiye zimmetlenerek teslim edilir. </w:t>
      </w:r>
    </w:p>
    <w:p w14:paraId="1C50133F" w14:textId="77777777" w:rsidR="0093459C" w:rsidRDefault="0093459C" w:rsidP="0093459C">
      <w:pPr>
        <w:pStyle w:val="ListeParagraf"/>
        <w:widowControl w:val="0"/>
        <w:spacing w:line="276" w:lineRule="auto"/>
        <w:ind w:left="360"/>
        <w:jc w:val="both"/>
      </w:pPr>
    </w:p>
    <w:p w14:paraId="6C38FA0C" w14:textId="19AC9943" w:rsidR="0093459C" w:rsidRDefault="0093459C" w:rsidP="0093459C">
      <w:pPr>
        <w:pStyle w:val="ListeParagraf"/>
        <w:widowControl w:val="0"/>
        <w:numPr>
          <w:ilvl w:val="1"/>
          <w:numId w:val="8"/>
        </w:numPr>
        <w:spacing w:line="276" w:lineRule="auto"/>
        <w:jc w:val="both"/>
      </w:pPr>
      <w:r>
        <w:t xml:space="preserve"> Her çalışan kendisine zimmetlenen cihazın güvenliğinden ve amacına uygun kullanımından sorumludur. </w:t>
      </w:r>
    </w:p>
    <w:p w14:paraId="46FF20A4" w14:textId="77777777" w:rsidR="0093459C" w:rsidRDefault="0093459C" w:rsidP="0093459C">
      <w:pPr>
        <w:widowControl w:val="0"/>
        <w:spacing w:line="276" w:lineRule="auto"/>
        <w:jc w:val="both"/>
      </w:pPr>
    </w:p>
    <w:p w14:paraId="2C158466" w14:textId="60DD9A70" w:rsidR="00356706" w:rsidRDefault="00356706" w:rsidP="0093459C">
      <w:pPr>
        <w:pStyle w:val="ListeParagraf"/>
        <w:widowControl w:val="0"/>
        <w:numPr>
          <w:ilvl w:val="1"/>
          <w:numId w:val="8"/>
        </w:numPr>
        <w:spacing w:line="276" w:lineRule="auto"/>
        <w:jc w:val="both"/>
      </w:pPr>
      <w:r w:rsidRPr="001E4AD6">
        <w:t>Her çalışan kendisine zimmetlenen cihazın güvenliğinden ve amacına uygun kullanımından sorumludur.</w:t>
      </w:r>
      <w:r w:rsidR="00357BF9">
        <w:t xml:space="preserve"> </w:t>
      </w:r>
      <w:r w:rsidR="008649EA">
        <w:t xml:space="preserve">Taşınabilir cihaza erişim için mutlaka tahmin edilmesi zor bir PIN ya da parola oluşturulmalı ve cihazın kullanılmadığı zamanlarda otomatik olarak devreye girmesi sağlanmalıdır. </w:t>
      </w:r>
      <w:r w:rsidR="00357BF9">
        <w:t xml:space="preserve">Cihazların çalınma riskine karşı kullanıcıların özellikle halka açık </w:t>
      </w:r>
      <w:proofErr w:type="gramStart"/>
      <w:r w:rsidR="00357BF9">
        <w:t>mekanlarda</w:t>
      </w:r>
      <w:proofErr w:type="gramEnd"/>
      <w:r w:rsidR="00357BF9">
        <w:t xml:space="preserve"> cihazlarını gözetimsiz bırakmamaları ve cihazların fiziksel güvenliğini sağlamaları esastır. Kişiye zimmetlenen mobil cihazların kullanılmak üzere üçüncü kişilere teslim edilmemesi gerekmektedir.</w:t>
      </w:r>
    </w:p>
    <w:p w14:paraId="508506B5" w14:textId="3C0AFF20" w:rsidR="001E4AD6" w:rsidRPr="001E4AD6" w:rsidRDefault="0069543A" w:rsidP="0069543A">
      <w:pPr>
        <w:pStyle w:val="ListeParagraf"/>
        <w:widowControl w:val="0"/>
        <w:tabs>
          <w:tab w:val="left" w:pos="4935"/>
        </w:tabs>
        <w:spacing w:line="276" w:lineRule="auto"/>
        <w:ind w:left="360"/>
        <w:jc w:val="both"/>
      </w:pPr>
      <w:r>
        <w:tab/>
      </w:r>
    </w:p>
    <w:p w14:paraId="1A5F3CCD" w14:textId="42925874" w:rsidR="00356706" w:rsidRDefault="00356706" w:rsidP="0093459C">
      <w:pPr>
        <w:pStyle w:val="ListeParagraf"/>
        <w:widowControl w:val="0"/>
        <w:numPr>
          <w:ilvl w:val="1"/>
          <w:numId w:val="8"/>
        </w:numPr>
        <w:spacing w:line="276" w:lineRule="auto"/>
        <w:jc w:val="both"/>
      </w:pPr>
      <w:r w:rsidRPr="001E4AD6">
        <w:t xml:space="preserve">Harici taşınabilir </w:t>
      </w:r>
      <w:r w:rsidR="0093459C">
        <w:t>cihazların</w:t>
      </w:r>
      <w:r w:rsidRPr="001E4AD6">
        <w:t xml:space="preserve"> içi mekanik yapıya sahip olduğundan dolayı darbelere karşı çok hassastır. Bu nedenle kullanırken ve taşırken dikkat edilmelidir. </w:t>
      </w:r>
    </w:p>
    <w:p w14:paraId="52AC3F4A" w14:textId="77777777" w:rsidR="001E4AD6" w:rsidRPr="001E4AD6" w:rsidRDefault="001E4AD6" w:rsidP="0093459C">
      <w:pPr>
        <w:widowControl w:val="0"/>
        <w:spacing w:line="276" w:lineRule="auto"/>
        <w:jc w:val="both"/>
      </w:pPr>
    </w:p>
    <w:p w14:paraId="3504EA47" w14:textId="77777777" w:rsidR="00356706" w:rsidRDefault="00356706" w:rsidP="0093459C">
      <w:pPr>
        <w:pStyle w:val="ListeParagraf"/>
        <w:widowControl w:val="0"/>
        <w:numPr>
          <w:ilvl w:val="1"/>
          <w:numId w:val="8"/>
        </w:numPr>
        <w:spacing w:line="276" w:lineRule="auto"/>
        <w:contextualSpacing w:val="0"/>
        <w:jc w:val="both"/>
      </w:pPr>
      <w:r w:rsidRPr="001E4AD6">
        <w:t>Kuruluşa ait bilgisayar, mobil cihazlar, taşınabilir bellek ve PDA cihazlara dışarıdan herhangi bir yazılım, siyasi propaganda, ırkçılık, şiddet, pornografi veya erotizm içeren res</w:t>
      </w:r>
      <w:r w:rsidR="00357BF9">
        <w:t>im, film veya müzik kopyalanmamalı</w:t>
      </w:r>
      <w:r w:rsidRPr="001E4AD6">
        <w:t xml:space="preserve"> ve c</w:t>
      </w:r>
      <w:r w:rsidR="00357BF9">
        <w:t>ihaz içerisinde bulundurulmamalıdır.</w:t>
      </w:r>
    </w:p>
    <w:p w14:paraId="189C6AF4" w14:textId="77777777" w:rsidR="001E4AD6" w:rsidRPr="001E4AD6" w:rsidRDefault="001E4AD6" w:rsidP="0093459C">
      <w:pPr>
        <w:pStyle w:val="ListeParagraf"/>
        <w:widowControl w:val="0"/>
        <w:spacing w:line="276" w:lineRule="auto"/>
        <w:ind w:left="360"/>
        <w:contextualSpacing w:val="0"/>
        <w:jc w:val="both"/>
      </w:pPr>
    </w:p>
    <w:p w14:paraId="09A13925" w14:textId="77777777" w:rsidR="0093459C" w:rsidRDefault="0093459C" w:rsidP="0093459C">
      <w:pPr>
        <w:pStyle w:val="ListeParagraf"/>
        <w:widowControl w:val="0"/>
        <w:numPr>
          <w:ilvl w:val="1"/>
          <w:numId w:val="8"/>
        </w:numPr>
        <w:spacing w:line="276" w:lineRule="auto"/>
        <w:contextualSpacing w:val="0"/>
        <w:jc w:val="both"/>
      </w:pPr>
      <w:r>
        <w:t>Kurum telefon hatları ve bilgisayarlar üzerinden üçüncü taraf kişilerle borç alacak ilişkisi, tehdit, küfür, Kurum itibarını zedeleyecek şeyler ve yasa dışı olan iletişim kurulmamalıdır.</w:t>
      </w:r>
    </w:p>
    <w:p w14:paraId="460DD4C1" w14:textId="77777777" w:rsidR="0093459C" w:rsidRDefault="0093459C" w:rsidP="0093459C">
      <w:pPr>
        <w:pStyle w:val="ListeParagraf"/>
        <w:spacing w:line="276" w:lineRule="auto"/>
      </w:pPr>
    </w:p>
    <w:p w14:paraId="32E3333F" w14:textId="091A03BB" w:rsidR="008649EA" w:rsidRPr="0093459C" w:rsidRDefault="0093459C" w:rsidP="0093459C">
      <w:pPr>
        <w:pStyle w:val="ListeParagraf"/>
        <w:widowControl w:val="0"/>
        <w:numPr>
          <w:ilvl w:val="1"/>
          <w:numId w:val="8"/>
        </w:numPr>
        <w:spacing w:line="276" w:lineRule="auto"/>
        <w:contextualSpacing w:val="0"/>
        <w:jc w:val="both"/>
      </w:pPr>
      <w:proofErr w:type="gramStart"/>
      <w:r w:rsidRPr="0093459C">
        <w:lastRenderedPageBreak/>
        <w:t>Dahili</w:t>
      </w:r>
      <w:proofErr w:type="gramEnd"/>
      <w:r w:rsidRPr="0093459C">
        <w:t xml:space="preserve"> hatlar üzerinden kurum dışı arama gerçekleştirilirken santral üzerinden erişim sağlanır. </w:t>
      </w:r>
    </w:p>
    <w:p w14:paraId="5131D1CD" w14:textId="77777777" w:rsidR="008649EA" w:rsidRDefault="008649EA" w:rsidP="0093459C">
      <w:pPr>
        <w:pStyle w:val="ListeParagraf"/>
        <w:spacing w:line="276" w:lineRule="auto"/>
      </w:pPr>
    </w:p>
    <w:p w14:paraId="7F4A7E1C" w14:textId="77777777" w:rsidR="00357BF9" w:rsidRDefault="00356706" w:rsidP="0093459C">
      <w:pPr>
        <w:pStyle w:val="ListeParagraf"/>
        <w:widowControl w:val="0"/>
        <w:numPr>
          <w:ilvl w:val="1"/>
          <w:numId w:val="8"/>
        </w:numPr>
        <w:spacing w:line="276" w:lineRule="auto"/>
        <w:contextualSpacing w:val="0"/>
        <w:jc w:val="both"/>
      </w:pPr>
      <w:r w:rsidRPr="001E4AD6">
        <w:t xml:space="preserve">Taşınabilir bilgisayarlar üzerinde </w:t>
      </w:r>
      <w:r w:rsidR="00041E0E" w:rsidRPr="001E4AD6">
        <w:t xml:space="preserve">yapılan </w:t>
      </w:r>
      <w:r w:rsidR="00357BF9">
        <w:t>kuruma</w:t>
      </w:r>
      <w:r w:rsidRPr="001E4AD6">
        <w:t xml:space="preserve"> ait çalışmalar ve oluşturulan dosyalar mutlaka ağ üzerinde ilgili adrese kaydedilmelidir.</w:t>
      </w:r>
      <w:r w:rsidR="008649EA">
        <w:t xml:space="preserve"> Mobil cihazda hassas ve gizli bilgiler mümkün olduğunca saklanmamalı, veriler periyodik olarak yedeklenerek güncel bir kopyası farklı bir yerde saklanmalıdır.</w:t>
      </w:r>
    </w:p>
    <w:p w14:paraId="67D4F3CD" w14:textId="77777777" w:rsidR="00357BF9" w:rsidRDefault="00357BF9" w:rsidP="0093459C">
      <w:pPr>
        <w:pStyle w:val="ListeParagraf"/>
        <w:spacing w:line="276" w:lineRule="auto"/>
      </w:pPr>
    </w:p>
    <w:p w14:paraId="295F6D49" w14:textId="77777777" w:rsidR="0093459C" w:rsidRDefault="00356706" w:rsidP="0093459C">
      <w:pPr>
        <w:pStyle w:val="ListeParagraf"/>
        <w:widowControl w:val="0"/>
        <w:numPr>
          <w:ilvl w:val="1"/>
          <w:numId w:val="8"/>
        </w:numPr>
        <w:spacing w:line="276" w:lineRule="auto"/>
        <w:contextualSpacing w:val="0"/>
        <w:jc w:val="both"/>
      </w:pPr>
      <w:r w:rsidRPr="001E4AD6">
        <w:t xml:space="preserve">Tüm taşınabilir bilgisayarlar kişisel ağ geçidi ve </w:t>
      </w:r>
      <w:proofErr w:type="spellStart"/>
      <w:r w:rsidRPr="001E4AD6">
        <w:t>antivirüs</w:t>
      </w:r>
      <w:proofErr w:type="spellEnd"/>
      <w:r w:rsidRPr="001E4AD6">
        <w:t xml:space="preserve"> </w:t>
      </w:r>
      <w:r w:rsidR="008649EA">
        <w:t>korumalı olmalı</w:t>
      </w:r>
      <w:r w:rsidRPr="001E4AD6">
        <w:t xml:space="preserve"> ve bu yazılımlar hiçbir şekil</w:t>
      </w:r>
      <w:r w:rsidR="00357BF9">
        <w:t>de devre dışı bırakılmamalıdır. Taşınabilir cihazlara indirilen (</w:t>
      </w:r>
      <w:proofErr w:type="spellStart"/>
      <w:r w:rsidR="00357BF9">
        <w:t>download</w:t>
      </w:r>
      <w:proofErr w:type="spellEnd"/>
      <w:r w:rsidR="00357BF9">
        <w:t xml:space="preserve">) uygulamalar ya da dosyalar indirilmeden önce indirilen program/dosya kaynaklarının güvenilirliğinden emin olunmalıdır. </w:t>
      </w:r>
      <w:r w:rsidR="00357BF9" w:rsidRPr="001E4AD6">
        <w:t xml:space="preserve">Taşınacak veri eğer </w:t>
      </w:r>
      <w:proofErr w:type="spellStart"/>
      <w:r w:rsidR="00357BF9" w:rsidRPr="001E4AD6">
        <w:t>usb</w:t>
      </w:r>
      <w:proofErr w:type="spellEnd"/>
      <w:r w:rsidR="00357BF9" w:rsidRPr="001E4AD6">
        <w:t xml:space="preserve"> disk ile taşınacaksa bu </w:t>
      </w:r>
      <w:proofErr w:type="spellStart"/>
      <w:r w:rsidR="00357BF9" w:rsidRPr="001E4AD6">
        <w:t>usb</w:t>
      </w:r>
      <w:proofErr w:type="spellEnd"/>
      <w:r w:rsidR="00357BF9" w:rsidRPr="001E4AD6">
        <w:t xml:space="preserve"> diskin tehdit unsuru olan bir yazılım içermediğine</w:t>
      </w:r>
      <w:r w:rsidR="00357BF9">
        <w:t xml:space="preserve"> emin olunmalıdır.</w:t>
      </w:r>
    </w:p>
    <w:p w14:paraId="3A68F164" w14:textId="77777777" w:rsidR="0093459C" w:rsidRDefault="0093459C" w:rsidP="0093459C">
      <w:pPr>
        <w:pStyle w:val="ListeParagraf"/>
      </w:pPr>
    </w:p>
    <w:p w14:paraId="09DECD0B" w14:textId="4CF0513A" w:rsidR="00886215" w:rsidRDefault="00356706" w:rsidP="0093459C">
      <w:pPr>
        <w:pStyle w:val="ListeParagraf"/>
        <w:widowControl w:val="0"/>
        <w:numPr>
          <w:ilvl w:val="1"/>
          <w:numId w:val="8"/>
        </w:numPr>
        <w:spacing w:line="276" w:lineRule="auto"/>
        <w:contextualSpacing w:val="0"/>
        <w:jc w:val="both"/>
      </w:pPr>
      <w:r w:rsidRPr="001E4AD6">
        <w:t>Taşınabilir bilgisayarlara korsan ve yasal olma</w:t>
      </w:r>
      <w:r w:rsidR="00357BF9">
        <w:t>yan yazılımlar yüklenmemelidir.</w:t>
      </w:r>
    </w:p>
    <w:p w14:paraId="3322B589" w14:textId="77777777" w:rsidR="0093459C" w:rsidRDefault="0093459C" w:rsidP="0093459C">
      <w:pPr>
        <w:pStyle w:val="ListeParagraf"/>
        <w:spacing w:line="276" w:lineRule="auto"/>
      </w:pPr>
    </w:p>
    <w:p w14:paraId="6497EB17" w14:textId="0BC07F20" w:rsidR="0093459C" w:rsidRDefault="0093459C" w:rsidP="0093459C">
      <w:pPr>
        <w:pStyle w:val="ListeParagraf"/>
        <w:widowControl w:val="0"/>
        <w:numPr>
          <w:ilvl w:val="1"/>
          <w:numId w:val="8"/>
        </w:numPr>
        <w:spacing w:line="276" w:lineRule="auto"/>
        <w:contextualSpacing w:val="0"/>
        <w:jc w:val="both"/>
      </w:pPr>
      <w:r>
        <w:t>Taşınabilir cihazlar, içerisindeki bilgilerin bütünlüğüne ve erişilebilirliğine zarar verme ihtimalinden dolayı manyetik alanlardan uzak tutulmalıdır</w:t>
      </w:r>
    </w:p>
    <w:p w14:paraId="436CC3B6" w14:textId="77777777" w:rsidR="008649EA" w:rsidRPr="001E4AD6" w:rsidRDefault="008649EA" w:rsidP="0093459C">
      <w:pPr>
        <w:widowControl w:val="0"/>
        <w:spacing w:line="276" w:lineRule="auto"/>
        <w:jc w:val="both"/>
      </w:pPr>
    </w:p>
    <w:p w14:paraId="3E9D057C" w14:textId="77777777" w:rsidR="00356706" w:rsidRPr="001E4AD6" w:rsidRDefault="00356706" w:rsidP="0093459C">
      <w:pPr>
        <w:pStyle w:val="ListeParagraf"/>
        <w:widowControl w:val="0"/>
        <w:numPr>
          <w:ilvl w:val="1"/>
          <w:numId w:val="8"/>
        </w:numPr>
        <w:spacing w:line="276" w:lineRule="auto"/>
        <w:contextualSpacing w:val="0"/>
        <w:jc w:val="both"/>
      </w:pPr>
      <w:r w:rsidRPr="001E4AD6">
        <w:t xml:space="preserve">Taşınabilir bilgisayarın kaybolması durumunda, zaman kaybetmeden </w:t>
      </w:r>
      <w:r w:rsidR="00357BF9">
        <w:t xml:space="preserve">ilgili birim amirinin bilgisi </w:t>
      </w:r>
      <w:proofErr w:type="gramStart"/>
      <w:r w:rsidR="00357BF9">
        <w:t>dahilinde</w:t>
      </w:r>
      <w:proofErr w:type="gramEnd"/>
      <w:r w:rsidR="00357BF9">
        <w:t xml:space="preserve"> BGYS </w:t>
      </w:r>
      <w:proofErr w:type="spellStart"/>
      <w:r w:rsidR="00357BF9">
        <w:t>Ekibi’ne</w:t>
      </w:r>
      <w:proofErr w:type="spellEnd"/>
      <w:r w:rsidR="00357BF9">
        <w:t xml:space="preserve"> haber verilmelidir</w:t>
      </w:r>
      <w:r w:rsidRPr="001E4AD6">
        <w:t>.</w:t>
      </w:r>
    </w:p>
    <w:p w14:paraId="28E83194" w14:textId="77777777" w:rsidR="00CF380A" w:rsidRPr="001E4AD6" w:rsidRDefault="00CF380A" w:rsidP="001E4AD6">
      <w:pPr>
        <w:tabs>
          <w:tab w:val="num" w:pos="142"/>
        </w:tabs>
        <w:spacing w:line="360" w:lineRule="auto"/>
        <w:ind w:right="140"/>
        <w:jc w:val="both"/>
      </w:pPr>
    </w:p>
    <w:p w14:paraId="325B972E" w14:textId="77777777" w:rsidR="008F5FE1" w:rsidRDefault="008F5FE1" w:rsidP="008F5FE1">
      <w:pPr>
        <w:pStyle w:val="ListeParagraf"/>
        <w:numPr>
          <w:ilvl w:val="0"/>
          <w:numId w:val="9"/>
        </w:numPr>
        <w:tabs>
          <w:tab w:val="num" w:pos="851"/>
        </w:tabs>
        <w:spacing w:line="360" w:lineRule="auto"/>
        <w:ind w:right="140"/>
        <w:jc w:val="both"/>
        <w:rPr>
          <w:b/>
        </w:rPr>
      </w:pPr>
      <w:r>
        <w:rPr>
          <w:b/>
        </w:rPr>
        <w:t>FİZİKSEL ORTAM AKTARIMI VE ORTAMIN YOK EDİLMESİ</w:t>
      </w:r>
    </w:p>
    <w:p w14:paraId="4B6F97A4" w14:textId="6EE9DC15" w:rsidR="008F5FE1" w:rsidRPr="004B35DB" w:rsidRDefault="008F5FE1" w:rsidP="008F5FE1">
      <w:pPr>
        <w:pStyle w:val="ListeParagraf"/>
        <w:numPr>
          <w:ilvl w:val="1"/>
          <w:numId w:val="10"/>
        </w:numPr>
        <w:spacing w:line="360" w:lineRule="auto"/>
        <w:ind w:right="140"/>
        <w:jc w:val="both"/>
        <w:rPr>
          <w:b/>
        </w:rPr>
      </w:pPr>
      <w:r>
        <w:t xml:space="preserve"> Ortam artık ihtiyaç</w:t>
      </w:r>
      <w:r w:rsidR="004B35DB">
        <w:t xml:space="preserve"> kalmadığında imha politikasında belirtilen hususlar </w:t>
      </w:r>
      <w:proofErr w:type="gramStart"/>
      <w:r w:rsidR="004B35DB">
        <w:t>dahilinde</w:t>
      </w:r>
      <w:proofErr w:type="gramEnd"/>
      <w:r>
        <w:t xml:space="preserve"> güv</w:t>
      </w:r>
      <w:r w:rsidR="004B35DB">
        <w:t>enli bir şekilde ortamın yok edilmesi süreçleri izlenir.</w:t>
      </w:r>
    </w:p>
    <w:p w14:paraId="4C68E36E" w14:textId="307A2F9F" w:rsidR="004B35DB" w:rsidRPr="008F5FE1" w:rsidRDefault="004B35DB" w:rsidP="004B35DB">
      <w:pPr>
        <w:pStyle w:val="ListeParagraf"/>
        <w:numPr>
          <w:ilvl w:val="1"/>
          <w:numId w:val="10"/>
        </w:numPr>
        <w:spacing w:line="360" w:lineRule="auto"/>
        <w:ind w:right="140"/>
        <w:jc w:val="both"/>
        <w:rPr>
          <w:b/>
        </w:rPr>
      </w:pPr>
      <w:r>
        <w:t>Bilgi içeren ortam, aktarım sırasında yetkisiz erişim, kötüye kullanım ve bozulmaya karşı korunmalıdır. Süreçle ilgili ihlal olaylarında “</w:t>
      </w:r>
      <w:r w:rsidRPr="004B35DB">
        <w:t>PR-033-Bilgi Güvenliği İhlal Olayları ve Disiplin Soruşturması Prosedürü</w:t>
      </w:r>
      <w:r>
        <w:t>” kapsamında gerekli işlemler gerçekleştirilir.</w:t>
      </w:r>
    </w:p>
    <w:p w14:paraId="6EC2B1D6" w14:textId="77777777" w:rsidR="00295D7C" w:rsidRPr="009C14E0" w:rsidRDefault="00295D7C" w:rsidP="00295D7C">
      <w:pPr>
        <w:pStyle w:val="ListeParagraf"/>
        <w:numPr>
          <w:ilvl w:val="0"/>
          <w:numId w:val="9"/>
        </w:numPr>
        <w:tabs>
          <w:tab w:val="num" w:pos="0"/>
          <w:tab w:val="num" w:pos="851"/>
        </w:tabs>
        <w:spacing w:line="360" w:lineRule="auto"/>
        <w:ind w:right="140"/>
        <w:jc w:val="both"/>
        <w:rPr>
          <w:b/>
        </w:rPr>
      </w:pPr>
      <w:r w:rsidRPr="009C14E0">
        <w:rPr>
          <w:b/>
        </w:rPr>
        <w:t>YAPTIRIM</w:t>
      </w:r>
    </w:p>
    <w:p w14:paraId="3E2D4BFD" w14:textId="77777777" w:rsidR="00295D7C" w:rsidRPr="007A2AD9" w:rsidRDefault="00295D7C" w:rsidP="00295D7C">
      <w:pPr>
        <w:spacing w:line="360" w:lineRule="auto"/>
        <w:ind w:right="140"/>
        <w:jc w:val="both"/>
      </w:pPr>
      <w: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w:t>
      </w:r>
      <w:r w:rsidRPr="009C14E0">
        <w:t>PR-033-Bilgi Güvenliği İhlal Olayları ve Disiplin Soruşturması Prosedürü</w:t>
      </w:r>
      <w:r>
        <w:t xml:space="preserve">” gereğince kişiler hakkında işlem yapılır. Tüm çalışanlar, güvenlik ihlali olaylarını ve bu politikanın ihlallerini, birim amirinin bilgisi </w:t>
      </w:r>
      <w:proofErr w:type="gramStart"/>
      <w:r>
        <w:t>dahilinde</w:t>
      </w:r>
      <w:proofErr w:type="gramEnd"/>
      <w:r>
        <w:t xml:space="preserve"> BGYS </w:t>
      </w:r>
      <w:proofErr w:type="spellStart"/>
      <w:r>
        <w:t>Ekibi’ne</w:t>
      </w:r>
      <w:proofErr w:type="spellEnd"/>
      <w:r>
        <w:t xml:space="preserve"> en kısa sürede bildirme sorumluluğundadır.</w:t>
      </w:r>
    </w:p>
    <w:p w14:paraId="32D4B6F6" w14:textId="2F63338A" w:rsidR="00C1395E" w:rsidRPr="001E4AD6" w:rsidRDefault="00C1395E" w:rsidP="001E4AD6">
      <w:pPr>
        <w:spacing w:line="360" w:lineRule="auto"/>
        <w:jc w:val="both"/>
      </w:pPr>
    </w:p>
    <w:sectPr w:rsidR="00C1395E" w:rsidRPr="001E4AD6" w:rsidSect="00BE571C">
      <w:headerReference w:type="default" r:id="rId8"/>
      <w:footerReference w:type="default" r:id="rId9"/>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306B" w14:textId="77777777" w:rsidR="00C515BC" w:rsidRDefault="00C515BC">
      <w:r>
        <w:separator/>
      </w:r>
    </w:p>
  </w:endnote>
  <w:endnote w:type="continuationSeparator" w:id="0">
    <w:p w14:paraId="32B00F50" w14:textId="77777777" w:rsidR="00C515BC" w:rsidRDefault="00C5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91577A" w14:paraId="7C543F62" w14:textId="77777777" w:rsidTr="001E4AD6">
      <w:trPr>
        <w:jc w:val="center"/>
      </w:trPr>
      <w:tc>
        <w:tcPr>
          <w:tcW w:w="3151" w:type="dxa"/>
          <w:tcBorders>
            <w:top w:val="single" w:sz="4" w:space="0" w:color="auto"/>
            <w:left w:val="single" w:sz="4" w:space="0" w:color="auto"/>
            <w:bottom w:val="nil"/>
            <w:right w:val="nil"/>
          </w:tcBorders>
          <w:hideMark/>
        </w:tcPr>
        <w:p w14:paraId="165320C5" w14:textId="77777777" w:rsidR="0091577A" w:rsidRDefault="0091577A" w:rsidP="0091577A">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14:paraId="0E1CDD3E" w14:textId="77777777" w:rsidR="0091577A" w:rsidRDefault="0091577A" w:rsidP="0091577A">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14:paraId="0460456E" w14:textId="77777777" w:rsidR="0091577A" w:rsidRDefault="0091577A" w:rsidP="0091577A">
          <w:pPr>
            <w:pStyle w:val="Altbilgi"/>
            <w:jc w:val="center"/>
            <w:rPr>
              <w:rFonts w:ascii="Arial" w:hAnsi="Arial" w:cs="Arial"/>
              <w:sz w:val="18"/>
              <w:szCs w:val="18"/>
            </w:rPr>
          </w:pPr>
          <w:r>
            <w:rPr>
              <w:rFonts w:ascii="Arial" w:hAnsi="Arial" w:cs="Arial"/>
              <w:sz w:val="18"/>
              <w:szCs w:val="18"/>
            </w:rPr>
            <w:t>Yürürlük Onayı</w:t>
          </w:r>
        </w:p>
      </w:tc>
    </w:tr>
    <w:tr w:rsidR="001E4AD6" w14:paraId="1D363401" w14:textId="77777777" w:rsidTr="001E4AD6">
      <w:trPr>
        <w:trHeight w:val="1002"/>
        <w:jc w:val="center"/>
      </w:trPr>
      <w:tc>
        <w:tcPr>
          <w:tcW w:w="3151" w:type="dxa"/>
          <w:tcBorders>
            <w:top w:val="nil"/>
            <w:left w:val="single" w:sz="4" w:space="0" w:color="auto"/>
            <w:bottom w:val="single" w:sz="4" w:space="0" w:color="auto"/>
            <w:right w:val="nil"/>
          </w:tcBorders>
          <w:hideMark/>
        </w:tcPr>
        <w:p w14:paraId="47109C2B" w14:textId="03A303F1" w:rsidR="001E4AD6" w:rsidRDefault="00B53373" w:rsidP="00591431">
          <w:pPr>
            <w:jc w:val="center"/>
          </w:pPr>
          <w:r>
            <w:t>Bilgi İşlem Daire Başkanlığı</w:t>
          </w:r>
        </w:p>
      </w:tc>
      <w:tc>
        <w:tcPr>
          <w:tcW w:w="3259" w:type="dxa"/>
          <w:tcBorders>
            <w:top w:val="nil"/>
            <w:left w:val="nil"/>
            <w:bottom w:val="single" w:sz="4" w:space="0" w:color="auto"/>
            <w:right w:val="nil"/>
          </w:tcBorders>
          <w:hideMark/>
        </w:tcPr>
        <w:p w14:paraId="63440A57" w14:textId="77777777" w:rsidR="001E4AD6" w:rsidRPr="00265F92" w:rsidRDefault="001E4AD6" w:rsidP="00591431">
          <w:pPr>
            <w:jc w:val="center"/>
          </w:pPr>
          <w:r w:rsidRPr="00265F92">
            <w:t>Prof. Dr. İhsan KAYA</w:t>
          </w:r>
        </w:p>
        <w:p w14:paraId="444D9AF3" w14:textId="77777777" w:rsidR="001E4AD6" w:rsidRDefault="001E4AD6" w:rsidP="00591431">
          <w:pPr>
            <w:jc w:val="center"/>
          </w:pPr>
        </w:p>
      </w:tc>
      <w:tc>
        <w:tcPr>
          <w:tcW w:w="3371" w:type="dxa"/>
          <w:tcBorders>
            <w:top w:val="nil"/>
            <w:left w:val="nil"/>
            <w:bottom w:val="single" w:sz="4" w:space="0" w:color="auto"/>
            <w:right w:val="single" w:sz="4" w:space="0" w:color="auto"/>
          </w:tcBorders>
          <w:hideMark/>
        </w:tcPr>
        <w:p w14:paraId="703E32F7" w14:textId="77777777" w:rsidR="001E4AD6" w:rsidRDefault="001E4AD6" w:rsidP="00591431">
          <w:pPr>
            <w:jc w:val="center"/>
          </w:pPr>
          <w:r>
            <w:t>Prof. Dr. Umut Rıfat TUZKAYA</w:t>
          </w:r>
        </w:p>
      </w:tc>
    </w:tr>
  </w:tbl>
  <w:p w14:paraId="4375D105" w14:textId="77777777" w:rsidR="00891E9A" w:rsidRPr="0091577A" w:rsidRDefault="00C515BC" w:rsidP="009157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FD3EC" w14:textId="77777777" w:rsidR="00C515BC" w:rsidRDefault="00C515BC">
      <w:r>
        <w:separator/>
      </w:r>
    </w:p>
  </w:footnote>
  <w:footnote w:type="continuationSeparator" w:id="0">
    <w:p w14:paraId="673B79C9" w14:textId="77777777" w:rsidR="00C515BC" w:rsidRDefault="00C5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FE4FC5" w:rsidRPr="00151E02" w14:paraId="73874789" w14:textId="77777777" w:rsidTr="0001008E">
      <w:trPr>
        <w:trHeight w:val="276"/>
      </w:trPr>
      <w:tc>
        <w:tcPr>
          <w:tcW w:w="1418" w:type="dxa"/>
          <w:vMerge w:val="restart"/>
          <w:vAlign w:val="center"/>
        </w:tcPr>
        <w:p w14:paraId="1F873715" w14:textId="77777777" w:rsidR="00FE4FC5" w:rsidRPr="00FC5BAF" w:rsidRDefault="001E4AD6" w:rsidP="00FE4FC5">
          <w:pPr>
            <w:pStyle w:val="stbilgi"/>
            <w:jc w:val="center"/>
            <w:rPr>
              <w:rFonts w:ascii="Arial" w:hAnsi="Arial" w:cs="Arial"/>
            </w:rPr>
          </w:pPr>
          <w:r w:rsidRPr="001E4AD6">
            <w:rPr>
              <w:rFonts w:ascii="Arial" w:hAnsi="Arial" w:cs="Arial"/>
              <w:noProof/>
              <w:sz w:val="22"/>
            </w:rPr>
            <w:drawing>
              <wp:inline distT="0" distB="0" distL="0" distR="0" wp14:anchorId="10A18641" wp14:editId="1FA82563">
                <wp:extent cx="748665" cy="748665"/>
                <wp:effectExtent l="19050" t="0" r="0" b="0"/>
                <wp:docPr id="7"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14:paraId="2158D9CD" w14:textId="5A514685" w:rsidR="00FE4FC5" w:rsidRPr="00FC5BAF" w:rsidRDefault="0093459C" w:rsidP="00934550">
          <w:pPr>
            <w:pStyle w:val="stbilgi"/>
            <w:jc w:val="center"/>
            <w:rPr>
              <w:rFonts w:ascii="Arial" w:hAnsi="Arial" w:cs="Arial"/>
              <w:b/>
            </w:rPr>
          </w:pPr>
          <w:r>
            <w:rPr>
              <w:rFonts w:ascii="Arial" w:hAnsi="Arial" w:cs="Arial"/>
              <w:b/>
              <w:sz w:val="22"/>
            </w:rPr>
            <w:t>MOBİL CİHAZ KULLANIMI VE TAŞINABİLİR ORTAM YÖNETİMİ POLİTİKASI</w:t>
          </w:r>
        </w:p>
      </w:tc>
      <w:tc>
        <w:tcPr>
          <w:tcW w:w="1560" w:type="dxa"/>
          <w:vAlign w:val="center"/>
        </w:tcPr>
        <w:p w14:paraId="68A857A6" w14:textId="77777777" w:rsidR="00FE4FC5" w:rsidRPr="00FC5BAF" w:rsidRDefault="00FE4FC5" w:rsidP="00FE4FC5">
          <w:pPr>
            <w:pStyle w:val="stbilgi"/>
            <w:rPr>
              <w:rFonts w:ascii="Arial" w:hAnsi="Arial" w:cs="Arial"/>
              <w:sz w:val="18"/>
            </w:rPr>
          </w:pPr>
          <w:r w:rsidRPr="00FC5BAF">
            <w:rPr>
              <w:rFonts w:ascii="Arial" w:hAnsi="Arial" w:cs="Arial"/>
              <w:sz w:val="18"/>
            </w:rPr>
            <w:t>Doküman No</w:t>
          </w:r>
        </w:p>
      </w:tc>
      <w:tc>
        <w:tcPr>
          <w:tcW w:w="1382" w:type="dxa"/>
          <w:vAlign w:val="center"/>
        </w:tcPr>
        <w:p w14:paraId="1D3774C4" w14:textId="480214EE" w:rsidR="00FE4FC5" w:rsidRPr="00FC5BAF" w:rsidRDefault="00B53373" w:rsidP="00FE4FC5">
          <w:pPr>
            <w:pStyle w:val="stbilgi"/>
            <w:rPr>
              <w:rFonts w:ascii="Arial" w:hAnsi="Arial" w:cs="Arial"/>
              <w:b/>
              <w:sz w:val="18"/>
            </w:rPr>
          </w:pPr>
          <w:r>
            <w:rPr>
              <w:rFonts w:ascii="Arial" w:hAnsi="Arial" w:cs="Arial"/>
              <w:b/>
              <w:sz w:val="18"/>
            </w:rPr>
            <w:t>YD-081</w:t>
          </w:r>
        </w:p>
      </w:tc>
    </w:tr>
    <w:tr w:rsidR="00FE4FC5" w:rsidRPr="00151E02" w14:paraId="1B2839FD" w14:textId="77777777" w:rsidTr="0001008E">
      <w:trPr>
        <w:trHeight w:val="276"/>
      </w:trPr>
      <w:tc>
        <w:tcPr>
          <w:tcW w:w="1418" w:type="dxa"/>
          <w:vMerge/>
          <w:vAlign w:val="center"/>
        </w:tcPr>
        <w:p w14:paraId="27D045C9" w14:textId="77777777" w:rsidR="00FE4FC5" w:rsidRPr="00FC5BAF" w:rsidRDefault="00FE4FC5" w:rsidP="00FE4FC5">
          <w:pPr>
            <w:pStyle w:val="stbilgi"/>
            <w:jc w:val="center"/>
            <w:rPr>
              <w:rFonts w:ascii="Arial" w:hAnsi="Arial" w:cs="Arial"/>
            </w:rPr>
          </w:pPr>
        </w:p>
      </w:tc>
      <w:tc>
        <w:tcPr>
          <w:tcW w:w="5386" w:type="dxa"/>
          <w:vMerge/>
          <w:vAlign w:val="center"/>
        </w:tcPr>
        <w:p w14:paraId="7C1202F6" w14:textId="77777777" w:rsidR="00FE4FC5" w:rsidRPr="00FC5BAF" w:rsidRDefault="00FE4FC5" w:rsidP="00FE4FC5">
          <w:pPr>
            <w:pStyle w:val="stbilgi"/>
            <w:jc w:val="center"/>
            <w:rPr>
              <w:rFonts w:ascii="Arial" w:hAnsi="Arial" w:cs="Arial"/>
            </w:rPr>
          </w:pPr>
        </w:p>
      </w:tc>
      <w:tc>
        <w:tcPr>
          <w:tcW w:w="1560" w:type="dxa"/>
          <w:vAlign w:val="center"/>
        </w:tcPr>
        <w:p w14:paraId="5A089A7E" w14:textId="77777777" w:rsidR="00FE4FC5" w:rsidRPr="00FC5BAF" w:rsidRDefault="00FE4FC5" w:rsidP="00FE4FC5">
          <w:pPr>
            <w:pStyle w:val="stbilgi"/>
            <w:rPr>
              <w:rFonts w:ascii="Arial" w:hAnsi="Arial" w:cs="Arial"/>
              <w:sz w:val="18"/>
            </w:rPr>
          </w:pPr>
          <w:r w:rsidRPr="00FC5BAF">
            <w:rPr>
              <w:rFonts w:ascii="Arial" w:hAnsi="Arial" w:cs="Arial"/>
              <w:sz w:val="18"/>
            </w:rPr>
            <w:t>İlk Yayın Tarihi</w:t>
          </w:r>
        </w:p>
      </w:tc>
      <w:tc>
        <w:tcPr>
          <w:tcW w:w="1382" w:type="dxa"/>
          <w:vAlign w:val="center"/>
        </w:tcPr>
        <w:p w14:paraId="171BA8D2" w14:textId="74111124" w:rsidR="00FE4FC5" w:rsidRPr="00FC5BAF" w:rsidRDefault="007F69B8" w:rsidP="00FE4FC5">
          <w:pPr>
            <w:pStyle w:val="stbilgi"/>
            <w:rPr>
              <w:rFonts w:ascii="Arial" w:hAnsi="Arial" w:cs="Arial"/>
              <w:b/>
              <w:sz w:val="18"/>
            </w:rPr>
          </w:pPr>
          <w:r>
            <w:rPr>
              <w:rFonts w:ascii="Arial" w:hAnsi="Arial" w:cs="Arial"/>
              <w:b/>
              <w:sz w:val="18"/>
            </w:rPr>
            <w:t>01.01</w:t>
          </w:r>
          <w:r w:rsidR="0004272F">
            <w:rPr>
              <w:rFonts w:ascii="Arial" w:hAnsi="Arial" w:cs="Arial"/>
              <w:b/>
              <w:sz w:val="18"/>
            </w:rPr>
            <w:t>.2022</w:t>
          </w:r>
        </w:p>
      </w:tc>
    </w:tr>
    <w:tr w:rsidR="00FE4FC5" w:rsidRPr="00151E02" w14:paraId="73F782B1" w14:textId="77777777" w:rsidTr="0001008E">
      <w:trPr>
        <w:trHeight w:val="276"/>
      </w:trPr>
      <w:tc>
        <w:tcPr>
          <w:tcW w:w="1418" w:type="dxa"/>
          <w:vMerge/>
          <w:vAlign w:val="center"/>
        </w:tcPr>
        <w:p w14:paraId="71454D23" w14:textId="77777777" w:rsidR="00FE4FC5" w:rsidRPr="00FC5BAF" w:rsidRDefault="00FE4FC5" w:rsidP="00FE4FC5">
          <w:pPr>
            <w:pStyle w:val="stbilgi"/>
            <w:jc w:val="center"/>
            <w:rPr>
              <w:rFonts w:ascii="Arial" w:hAnsi="Arial" w:cs="Arial"/>
            </w:rPr>
          </w:pPr>
        </w:p>
      </w:tc>
      <w:tc>
        <w:tcPr>
          <w:tcW w:w="5386" w:type="dxa"/>
          <w:vMerge/>
          <w:vAlign w:val="center"/>
        </w:tcPr>
        <w:p w14:paraId="0AAD3AB1" w14:textId="77777777" w:rsidR="00FE4FC5" w:rsidRPr="00FC5BAF" w:rsidRDefault="00FE4FC5" w:rsidP="00FE4FC5">
          <w:pPr>
            <w:pStyle w:val="stbilgi"/>
            <w:jc w:val="center"/>
            <w:rPr>
              <w:rFonts w:ascii="Arial" w:hAnsi="Arial" w:cs="Arial"/>
            </w:rPr>
          </w:pPr>
        </w:p>
      </w:tc>
      <w:tc>
        <w:tcPr>
          <w:tcW w:w="1560" w:type="dxa"/>
          <w:vAlign w:val="center"/>
        </w:tcPr>
        <w:p w14:paraId="32B15F42" w14:textId="77777777" w:rsidR="00FE4FC5" w:rsidRPr="00FC5BAF" w:rsidRDefault="00FE4FC5" w:rsidP="00FE4FC5">
          <w:pPr>
            <w:pStyle w:val="stbilgi"/>
            <w:rPr>
              <w:rFonts w:ascii="Arial" w:hAnsi="Arial" w:cs="Arial"/>
              <w:sz w:val="18"/>
            </w:rPr>
          </w:pPr>
          <w:r w:rsidRPr="00FC5BAF">
            <w:rPr>
              <w:rFonts w:ascii="Arial" w:hAnsi="Arial" w:cs="Arial"/>
              <w:sz w:val="18"/>
            </w:rPr>
            <w:t>Revizyon Tarihi</w:t>
          </w:r>
        </w:p>
      </w:tc>
      <w:tc>
        <w:tcPr>
          <w:tcW w:w="1382" w:type="dxa"/>
          <w:vAlign w:val="center"/>
        </w:tcPr>
        <w:p w14:paraId="59A04157" w14:textId="77777777" w:rsidR="00FE4FC5" w:rsidRPr="00FC5BAF" w:rsidRDefault="00FE4FC5" w:rsidP="00FE4FC5">
          <w:pPr>
            <w:pStyle w:val="stbilgi"/>
            <w:rPr>
              <w:rFonts w:ascii="Arial" w:hAnsi="Arial" w:cs="Arial"/>
              <w:b/>
              <w:sz w:val="18"/>
            </w:rPr>
          </w:pPr>
        </w:p>
      </w:tc>
    </w:tr>
    <w:tr w:rsidR="00FE4FC5" w:rsidRPr="00151E02" w14:paraId="258FD7A1" w14:textId="77777777" w:rsidTr="0001008E">
      <w:trPr>
        <w:trHeight w:val="276"/>
      </w:trPr>
      <w:tc>
        <w:tcPr>
          <w:tcW w:w="1418" w:type="dxa"/>
          <w:vMerge/>
          <w:vAlign w:val="center"/>
        </w:tcPr>
        <w:p w14:paraId="795DA334" w14:textId="77777777" w:rsidR="00FE4FC5" w:rsidRPr="00FC5BAF" w:rsidRDefault="00FE4FC5" w:rsidP="00FE4FC5">
          <w:pPr>
            <w:pStyle w:val="stbilgi"/>
            <w:jc w:val="center"/>
            <w:rPr>
              <w:rFonts w:ascii="Arial" w:hAnsi="Arial" w:cs="Arial"/>
            </w:rPr>
          </w:pPr>
        </w:p>
      </w:tc>
      <w:tc>
        <w:tcPr>
          <w:tcW w:w="5386" w:type="dxa"/>
          <w:vMerge/>
          <w:vAlign w:val="center"/>
        </w:tcPr>
        <w:p w14:paraId="184AF91B" w14:textId="77777777" w:rsidR="00FE4FC5" w:rsidRPr="00FC5BAF" w:rsidRDefault="00FE4FC5" w:rsidP="00FE4FC5">
          <w:pPr>
            <w:pStyle w:val="stbilgi"/>
            <w:jc w:val="center"/>
            <w:rPr>
              <w:rFonts w:ascii="Arial" w:hAnsi="Arial" w:cs="Arial"/>
            </w:rPr>
          </w:pPr>
        </w:p>
      </w:tc>
      <w:tc>
        <w:tcPr>
          <w:tcW w:w="1560" w:type="dxa"/>
          <w:vAlign w:val="center"/>
        </w:tcPr>
        <w:p w14:paraId="0F4333FD" w14:textId="77777777" w:rsidR="00FE4FC5" w:rsidRPr="00FC5BAF" w:rsidRDefault="00FE4FC5" w:rsidP="00FE4FC5">
          <w:pPr>
            <w:pStyle w:val="stbilgi"/>
            <w:rPr>
              <w:rFonts w:ascii="Arial" w:hAnsi="Arial" w:cs="Arial"/>
              <w:sz w:val="18"/>
            </w:rPr>
          </w:pPr>
          <w:r w:rsidRPr="00FC5BAF">
            <w:rPr>
              <w:rFonts w:ascii="Arial" w:hAnsi="Arial" w:cs="Arial"/>
              <w:sz w:val="18"/>
            </w:rPr>
            <w:t>Revizyon No</w:t>
          </w:r>
        </w:p>
      </w:tc>
      <w:tc>
        <w:tcPr>
          <w:tcW w:w="1382" w:type="dxa"/>
          <w:vAlign w:val="center"/>
        </w:tcPr>
        <w:p w14:paraId="202E26B6" w14:textId="77777777" w:rsidR="00FE4FC5" w:rsidRPr="00FC5BAF" w:rsidRDefault="00FE4FC5" w:rsidP="00FE4FC5">
          <w:pPr>
            <w:pStyle w:val="stbilgi"/>
            <w:rPr>
              <w:rFonts w:ascii="Arial" w:hAnsi="Arial" w:cs="Arial"/>
              <w:b/>
              <w:sz w:val="18"/>
            </w:rPr>
          </w:pPr>
          <w:r>
            <w:rPr>
              <w:rFonts w:ascii="Arial" w:hAnsi="Arial" w:cs="Arial"/>
              <w:b/>
              <w:sz w:val="18"/>
            </w:rPr>
            <w:t>00</w:t>
          </w:r>
        </w:p>
      </w:tc>
    </w:tr>
    <w:tr w:rsidR="00FE4FC5" w:rsidRPr="00151E02" w14:paraId="00D74AB5" w14:textId="77777777" w:rsidTr="0001008E">
      <w:trPr>
        <w:trHeight w:val="276"/>
      </w:trPr>
      <w:tc>
        <w:tcPr>
          <w:tcW w:w="1418" w:type="dxa"/>
          <w:vMerge/>
          <w:vAlign w:val="center"/>
        </w:tcPr>
        <w:p w14:paraId="1A500838" w14:textId="77777777" w:rsidR="00FE4FC5" w:rsidRPr="00FC5BAF" w:rsidRDefault="00FE4FC5" w:rsidP="00FE4FC5">
          <w:pPr>
            <w:pStyle w:val="stbilgi"/>
            <w:jc w:val="center"/>
            <w:rPr>
              <w:rFonts w:ascii="Arial" w:hAnsi="Arial" w:cs="Arial"/>
            </w:rPr>
          </w:pPr>
        </w:p>
      </w:tc>
      <w:tc>
        <w:tcPr>
          <w:tcW w:w="5386" w:type="dxa"/>
          <w:vMerge/>
          <w:vAlign w:val="center"/>
        </w:tcPr>
        <w:p w14:paraId="0B57FFD3" w14:textId="77777777" w:rsidR="00FE4FC5" w:rsidRPr="00FC5BAF" w:rsidRDefault="00FE4FC5" w:rsidP="00FE4FC5">
          <w:pPr>
            <w:pStyle w:val="stbilgi"/>
            <w:jc w:val="center"/>
            <w:rPr>
              <w:rFonts w:ascii="Arial" w:hAnsi="Arial" w:cs="Arial"/>
            </w:rPr>
          </w:pPr>
        </w:p>
      </w:tc>
      <w:tc>
        <w:tcPr>
          <w:tcW w:w="1560" w:type="dxa"/>
          <w:vAlign w:val="center"/>
        </w:tcPr>
        <w:p w14:paraId="49FDECF6" w14:textId="77777777" w:rsidR="00FE4FC5" w:rsidRPr="00FC5BAF" w:rsidRDefault="00FE4FC5" w:rsidP="00FE4FC5">
          <w:pPr>
            <w:pStyle w:val="stbilgi"/>
            <w:rPr>
              <w:rFonts w:ascii="Arial" w:hAnsi="Arial" w:cs="Arial"/>
              <w:sz w:val="18"/>
            </w:rPr>
          </w:pPr>
          <w:r w:rsidRPr="00FC5BAF">
            <w:rPr>
              <w:rFonts w:ascii="Arial" w:hAnsi="Arial" w:cs="Arial"/>
              <w:sz w:val="18"/>
            </w:rPr>
            <w:t>Sayfa</w:t>
          </w:r>
        </w:p>
      </w:tc>
      <w:tc>
        <w:tcPr>
          <w:tcW w:w="1382" w:type="dxa"/>
          <w:vAlign w:val="center"/>
        </w:tcPr>
        <w:p w14:paraId="2D7872C2" w14:textId="77777777" w:rsidR="00FE4FC5" w:rsidRPr="00FC5BAF" w:rsidRDefault="00D46739" w:rsidP="00FE4FC5">
          <w:pPr>
            <w:pStyle w:val="stbilgi"/>
            <w:rPr>
              <w:rFonts w:ascii="Arial" w:hAnsi="Arial" w:cs="Arial"/>
              <w:b/>
              <w:sz w:val="18"/>
            </w:rPr>
          </w:pPr>
          <w:r w:rsidRPr="00FC5BAF">
            <w:rPr>
              <w:rFonts w:ascii="Arial" w:hAnsi="Arial" w:cs="Arial"/>
              <w:b/>
              <w:sz w:val="18"/>
            </w:rPr>
            <w:fldChar w:fldCharType="begin"/>
          </w:r>
          <w:r w:rsidR="00FE4FC5" w:rsidRPr="00FC5BAF">
            <w:rPr>
              <w:rFonts w:ascii="Arial" w:hAnsi="Arial" w:cs="Arial"/>
              <w:b/>
              <w:sz w:val="18"/>
            </w:rPr>
            <w:instrText xml:space="preserve"> PAGE   \* MERGEFORMAT </w:instrText>
          </w:r>
          <w:r w:rsidRPr="00FC5BAF">
            <w:rPr>
              <w:rFonts w:ascii="Arial" w:hAnsi="Arial" w:cs="Arial"/>
              <w:b/>
              <w:sz w:val="18"/>
            </w:rPr>
            <w:fldChar w:fldCharType="separate"/>
          </w:r>
          <w:r w:rsidR="007F69B8">
            <w:rPr>
              <w:rFonts w:ascii="Arial" w:hAnsi="Arial" w:cs="Arial"/>
              <w:b/>
              <w:noProof/>
              <w:sz w:val="18"/>
            </w:rPr>
            <w:t>2</w:t>
          </w:r>
          <w:r w:rsidRPr="00FC5BAF">
            <w:rPr>
              <w:rFonts w:ascii="Arial" w:hAnsi="Arial" w:cs="Arial"/>
              <w:b/>
              <w:sz w:val="18"/>
            </w:rPr>
            <w:fldChar w:fldCharType="end"/>
          </w:r>
          <w:r w:rsidR="00FE4FC5" w:rsidRPr="00FC5BAF">
            <w:rPr>
              <w:rFonts w:ascii="Arial" w:hAnsi="Arial" w:cs="Arial"/>
              <w:b/>
              <w:sz w:val="18"/>
            </w:rPr>
            <w:t>/</w:t>
          </w:r>
          <w:fldSimple w:instr=" NUMPAGES   \* MERGEFORMAT ">
            <w:r w:rsidR="007F69B8" w:rsidRPr="007F69B8">
              <w:rPr>
                <w:rFonts w:ascii="Arial" w:hAnsi="Arial" w:cs="Arial"/>
                <w:b/>
                <w:noProof/>
                <w:sz w:val="18"/>
              </w:rPr>
              <w:t>2</w:t>
            </w:r>
          </w:fldSimple>
        </w:p>
      </w:tc>
    </w:tr>
  </w:tbl>
  <w:p w14:paraId="5E59A724" w14:textId="77777777" w:rsidR="00891E9A" w:rsidRDefault="00C515BC" w:rsidP="00BE571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8C0F86"/>
    <w:multiLevelType w:val="hybridMultilevel"/>
    <w:tmpl w:val="0774380A"/>
    <w:lvl w:ilvl="0" w:tplc="533EFA10">
      <w:start w:val="1"/>
      <w:numFmt w:val="decimal"/>
      <w:lvlText w:val="%1."/>
      <w:lvlJc w:val="left"/>
      <w:pPr>
        <w:ind w:left="501"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4">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nsid w:val="497557BF"/>
    <w:multiLevelType w:val="multilevel"/>
    <w:tmpl w:val="FAF2D8D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B783651"/>
    <w:multiLevelType w:val="hybridMultilevel"/>
    <w:tmpl w:val="56186F14"/>
    <w:lvl w:ilvl="0" w:tplc="E99E0B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activeWritingStyle w:appName="MSWord" w:lang="tr-T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10979"/>
    <w:rsid w:val="00022D0E"/>
    <w:rsid w:val="00023DFB"/>
    <w:rsid w:val="00041E0E"/>
    <w:rsid w:val="0004272F"/>
    <w:rsid w:val="00051C7D"/>
    <w:rsid w:val="00091582"/>
    <w:rsid w:val="000F400D"/>
    <w:rsid w:val="001B45E1"/>
    <w:rsid w:val="001B6038"/>
    <w:rsid w:val="001E4AD6"/>
    <w:rsid w:val="001F4CBA"/>
    <w:rsid w:val="002439F8"/>
    <w:rsid w:val="0029417C"/>
    <w:rsid w:val="00295D7C"/>
    <w:rsid w:val="002B7F38"/>
    <w:rsid w:val="002F7B74"/>
    <w:rsid w:val="00303E5E"/>
    <w:rsid w:val="00354240"/>
    <w:rsid w:val="00356706"/>
    <w:rsid w:val="00357BF9"/>
    <w:rsid w:val="003905C4"/>
    <w:rsid w:val="003B7C84"/>
    <w:rsid w:val="003F508A"/>
    <w:rsid w:val="00477782"/>
    <w:rsid w:val="004B35DB"/>
    <w:rsid w:val="004B5440"/>
    <w:rsid w:val="004B7678"/>
    <w:rsid w:val="004C11CB"/>
    <w:rsid w:val="004C1C50"/>
    <w:rsid w:val="004D1382"/>
    <w:rsid w:val="00562281"/>
    <w:rsid w:val="0056422D"/>
    <w:rsid w:val="00565BEF"/>
    <w:rsid w:val="005B4C8D"/>
    <w:rsid w:val="005D194A"/>
    <w:rsid w:val="005F6C37"/>
    <w:rsid w:val="00607CF2"/>
    <w:rsid w:val="00637302"/>
    <w:rsid w:val="00667735"/>
    <w:rsid w:val="006765DD"/>
    <w:rsid w:val="006803CB"/>
    <w:rsid w:val="0069543A"/>
    <w:rsid w:val="006B40DF"/>
    <w:rsid w:val="00703E07"/>
    <w:rsid w:val="007459E0"/>
    <w:rsid w:val="00774EEC"/>
    <w:rsid w:val="007A73A2"/>
    <w:rsid w:val="007A7C83"/>
    <w:rsid w:val="007F2A37"/>
    <w:rsid w:val="007F69B8"/>
    <w:rsid w:val="007F6C03"/>
    <w:rsid w:val="008518B8"/>
    <w:rsid w:val="00854402"/>
    <w:rsid w:val="008649EA"/>
    <w:rsid w:val="00870853"/>
    <w:rsid w:val="00886215"/>
    <w:rsid w:val="008938BC"/>
    <w:rsid w:val="008F5FE1"/>
    <w:rsid w:val="0091577A"/>
    <w:rsid w:val="0091775B"/>
    <w:rsid w:val="00934550"/>
    <w:rsid w:val="0093459C"/>
    <w:rsid w:val="00937454"/>
    <w:rsid w:val="00955F6D"/>
    <w:rsid w:val="009645E0"/>
    <w:rsid w:val="009839A7"/>
    <w:rsid w:val="00987ACD"/>
    <w:rsid w:val="00994461"/>
    <w:rsid w:val="009B16D1"/>
    <w:rsid w:val="009C0D0A"/>
    <w:rsid w:val="009D33A2"/>
    <w:rsid w:val="009E39A4"/>
    <w:rsid w:val="009F6E4D"/>
    <w:rsid w:val="009F7B95"/>
    <w:rsid w:val="00A34E91"/>
    <w:rsid w:val="00A43EFB"/>
    <w:rsid w:val="00A916BE"/>
    <w:rsid w:val="00AA40B9"/>
    <w:rsid w:val="00AC316F"/>
    <w:rsid w:val="00AC42AB"/>
    <w:rsid w:val="00AF1A47"/>
    <w:rsid w:val="00B35A75"/>
    <w:rsid w:val="00B53373"/>
    <w:rsid w:val="00B66759"/>
    <w:rsid w:val="00B941B5"/>
    <w:rsid w:val="00BF2E86"/>
    <w:rsid w:val="00C04D0F"/>
    <w:rsid w:val="00C11322"/>
    <w:rsid w:val="00C1395E"/>
    <w:rsid w:val="00C27ABB"/>
    <w:rsid w:val="00C515BC"/>
    <w:rsid w:val="00C53974"/>
    <w:rsid w:val="00C87FB1"/>
    <w:rsid w:val="00CA2B8B"/>
    <w:rsid w:val="00CD7CF5"/>
    <w:rsid w:val="00CF380A"/>
    <w:rsid w:val="00D031AD"/>
    <w:rsid w:val="00D039AB"/>
    <w:rsid w:val="00D15265"/>
    <w:rsid w:val="00D1656B"/>
    <w:rsid w:val="00D34211"/>
    <w:rsid w:val="00D46739"/>
    <w:rsid w:val="00D70D13"/>
    <w:rsid w:val="00D7284E"/>
    <w:rsid w:val="00D9793D"/>
    <w:rsid w:val="00DE1DED"/>
    <w:rsid w:val="00E17FF2"/>
    <w:rsid w:val="00E75243"/>
    <w:rsid w:val="00EA406F"/>
    <w:rsid w:val="00EB0E55"/>
    <w:rsid w:val="00EF4694"/>
    <w:rsid w:val="00F021EB"/>
    <w:rsid w:val="00F3410D"/>
    <w:rsid w:val="00F618F6"/>
    <w:rsid w:val="00F66EC9"/>
    <w:rsid w:val="00F867BF"/>
    <w:rsid w:val="00FA49F4"/>
    <w:rsid w:val="00FC457F"/>
    <w:rsid w:val="00FE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AFC0"/>
  <w15:docId w15:val="{B25E9844-838B-43A5-8F4D-5E14FCD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BalonMetni">
    <w:name w:val="Balloon Text"/>
    <w:basedOn w:val="Normal"/>
    <w:link w:val="BalonMetniChar"/>
    <w:uiPriority w:val="99"/>
    <w:semiHidden/>
    <w:unhideWhenUsed/>
    <w:rsid w:val="001E4AD6"/>
    <w:rPr>
      <w:rFonts w:ascii="Tahoma" w:hAnsi="Tahoma" w:cs="Tahoma"/>
      <w:sz w:val="16"/>
      <w:szCs w:val="16"/>
    </w:rPr>
  </w:style>
  <w:style w:type="character" w:customStyle="1" w:styleId="BalonMetniChar">
    <w:name w:val="Balon Metni Char"/>
    <w:basedOn w:val="VarsaylanParagrafYazTipi"/>
    <w:link w:val="BalonMetni"/>
    <w:uiPriority w:val="99"/>
    <w:semiHidden/>
    <w:rsid w:val="001E4AD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616C-8C66-422D-9765-7514C8B9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663</Words>
  <Characters>3781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YANMAZ</dc:creator>
  <cp:lastModifiedBy>Acer</cp:lastModifiedBy>
  <cp:revision>7</cp:revision>
  <dcterms:created xsi:type="dcterms:W3CDTF">2022-07-25T11:29:00Z</dcterms:created>
  <dcterms:modified xsi:type="dcterms:W3CDTF">2022-08-24T10:18:00Z</dcterms:modified>
</cp:coreProperties>
</file>