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4561" w14:textId="77777777" w:rsidR="00ED3924" w:rsidRPr="00E87E35" w:rsidRDefault="00ED3924" w:rsidP="000F5372">
      <w:pPr>
        <w:pStyle w:val="Balk1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bookmarkStart w:id="0" w:name="OLE_LINK1"/>
      <w:bookmarkStart w:id="1" w:name="OLE_LINK2"/>
      <w:r w:rsidRPr="00E87E35">
        <w:rPr>
          <w:rFonts w:asciiTheme="minorHAnsi" w:hAnsiTheme="minorHAnsi" w:cstheme="minorHAnsi"/>
          <w:sz w:val="22"/>
          <w:szCs w:val="22"/>
        </w:rPr>
        <w:t>1. AMAÇ</w:t>
      </w:r>
    </w:p>
    <w:p w14:paraId="583D70DB" w14:textId="77777777" w:rsidR="00ED3924" w:rsidRPr="00E87E35" w:rsidRDefault="00ED3924" w:rsidP="004326D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E87E35">
        <w:rPr>
          <w:rFonts w:asciiTheme="minorHAnsi" w:hAnsiTheme="minorHAnsi" w:cstheme="minorHAnsi"/>
          <w:szCs w:val="22"/>
        </w:rPr>
        <w:t xml:space="preserve">Bu </w:t>
      </w:r>
      <w:r w:rsidR="001B5310" w:rsidRPr="00E87E35">
        <w:rPr>
          <w:rFonts w:asciiTheme="minorHAnsi" w:hAnsiTheme="minorHAnsi" w:cstheme="minorHAnsi"/>
          <w:szCs w:val="22"/>
        </w:rPr>
        <w:t xml:space="preserve">kılavuzun amacı üniversite bünyesinde </w:t>
      </w:r>
      <w:r w:rsidR="00131816" w:rsidRPr="00E87E35">
        <w:rPr>
          <w:rFonts w:asciiTheme="minorHAnsi" w:hAnsiTheme="minorHAnsi" w:cstheme="minorHAnsi"/>
          <w:szCs w:val="22"/>
        </w:rPr>
        <w:t xml:space="preserve">birimler bazında gerçekleştirilen paydaş analizi ve risk </w:t>
      </w:r>
      <w:r w:rsidR="005A1377" w:rsidRPr="00E87E35">
        <w:rPr>
          <w:rFonts w:asciiTheme="minorHAnsi" w:hAnsiTheme="minorHAnsi" w:cstheme="minorHAnsi"/>
          <w:szCs w:val="22"/>
        </w:rPr>
        <w:t xml:space="preserve">analizi yöntem ve değerlendirmelerini tanımlamaktır.  </w:t>
      </w:r>
    </w:p>
    <w:p w14:paraId="481F5A80" w14:textId="77777777" w:rsidR="00BD1703" w:rsidRPr="00E87E35" w:rsidRDefault="00ED3924" w:rsidP="000F5372">
      <w:pPr>
        <w:pStyle w:val="Balk1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7E35">
        <w:rPr>
          <w:rFonts w:asciiTheme="minorHAnsi" w:hAnsiTheme="minorHAnsi" w:cstheme="minorHAnsi"/>
          <w:sz w:val="22"/>
          <w:szCs w:val="22"/>
        </w:rPr>
        <w:t>2. KAPSAM</w:t>
      </w:r>
    </w:p>
    <w:p w14:paraId="75DFAB47" w14:textId="77777777" w:rsidR="00ED3924" w:rsidRPr="00E87E35" w:rsidRDefault="00ED3924" w:rsidP="004326D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  <w:r w:rsidRPr="00E87E35">
        <w:rPr>
          <w:rFonts w:asciiTheme="minorHAnsi" w:hAnsiTheme="minorHAnsi" w:cstheme="minorHAnsi"/>
          <w:szCs w:val="22"/>
        </w:rPr>
        <w:t xml:space="preserve">Bu </w:t>
      </w:r>
      <w:r w:rsidR="001B5310" w:rsidRPr="00E87E35">
        <w:rPr>
          <w:rFonts w:asciiTheme="minorHAnsi" w:hAnsiTheme="minorHAnsi" w:cstheme="minorHAnsi"/>
          <w:szCs w:val="22"/>
        </w:rPr>
        <w:t>kılavuz</w:t>
      </w:r>
      <w:r w:rsidR="005A1377" w:rsidRPr="00E87E35">
        <w:rPr>
          <w:rFonts w:asciiTheme="minorHAnsi" w:hAnsiTheme="minorHAnsi" w:cstheme="minorHAnsi"/>
          <w:szCs w:val="22"/>
        </w:rPr>
        <w:t xml:space="preserve">, Yıldız Teknik Üniversitesi tüm birimlerini kapsar. </w:t>
      </w:r>
    </w:p>
    <w:p w14:paraId="20BAA746" w14:textId="77777777" w:rsidR="00ED3924" w:rsidRPr="00E87E35" w:rsidRDefault="00ED3924" w:rsidP="000F5372">
      <w:pPr>
        <w:pStyle w:val="Balk1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7E35">
        <w:rPr>
          <w:rFonts w:asciiTheme="minorHAnsi" w:hAnsiTheme="minorHAnsi" w:cstheme="minorHAnsi"/>
          <w:sz w:val="22"/>
          <w:szCs w:val="22"/>
        </w:rPr>
        <w:t>3. TANIMLAR</w:t>
      </w:r>
    </w:p>
    <w:p w14:paraId="33AFF23C" w14:textId="77777777" w:rsidR="003053BD" w:rsidRPr="00E87E35" w:rsidRDefault="003053BD" w:rsidP="003053BD">
      <w:pPr>
        <w:rPr>
          <w:rFonts w:asciiTheme="minorHAnsi" w:eastAsia="Calibri" w:hAnsiTheme="minorHAnsi" w:cstheme="minorHAnsi"/>
          <w:b/>
          <w:szCs w:val="22"/>
        </w:rPr>
      </w:pPr>
      <w:r w:rsidRPr="00E87E35">
        <w:rPr>
          <w:rFonts w:asciiTheme="minorHAnsi" w:eastAsia="Calibri" w:hAnsiTheme="minorHAnsi" w:cstheme="minorHAnsi"/>
          <w:b/>
          <w:szCs w:val="22"/>
        </w:rPr>
        <w:t xml:space="preserve">3.1 Paydaş Analizi </w:t>
      </w:r>
    </w:p>
    <w:p w14:paraId="3851C173" w14:textId="77777777" w:rsidR="003053BD" w:rsidRPr="00E87E35" w:rsidRDefault="003053BD" w:rsidP="003053BD">
      <w:pPr>
        <w:pStyle w:val="Govde"/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u w:val="single"/>
          <w:lang w:eastAsia="tr-TR"/>
        </w:rPr>
      </w:pPr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u w:val="single"/>
          <w:lang w:eastAsia="tr-TR"/>
        </w:rPr>
        <w:t>Paydaş;</w:t>
      </w:r>
    </w:p>
    <w:p w14:paraId="337723A2" w14:textId="0CA21398" w:rsidR="003053BD" w:rsidRPr="00E87E35" w:rsidRDefault="003053BD" w:rsidP="003053BD">
      <w:pPr>
        <w:pStyle w:val="Govde"/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</w:pPr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 xml:space="preserve">Üniversitenin ürün ve hizmetleri ile ilgisi olan, </w:t>
      </w:r>
      <w:r w:rsidR="00E80720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 xml:space="preserve">üniversiteden </w:t>
      </w:r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 xml:space="preserve">doğrudan veya dolaylı, olumlu ya da olumsuz yönde etkilenen veya </w:t>
      </w:r>
      <w:r w:rsidR="00E80720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>üniversiteyi</w:t>
      </w:r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 xml:space="preserve"> etkileyen kişi, grup veya kurumlardır.</w:t>
      </w:r>
    </w:p>
    <w:p w14:paraId="71A936CB" w14:textId="77777777" w:rsidR="003053BD" w:rsidRPr="00E87E35" w:rsidRDefault="003053BD" w:rsidP="003053BD">
      <w:pPr>
        <w:pStyle w:val="Govde"/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u w:val="single"/>
          <w:lang w:eastAsia="tr-TR"/>
        </w:rPr>
      </w:pPr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u w:val="single"/>
          <w:lang w:eastAsia="tr-TR"/>
        </w:rPr>
        <w:t>Üniversite içi paydaş;</w:t>
      </w:r>
    </w:p>
    <w:p w14:paraId="03A80036" w14:textId="77777777" w:rsidR="003053BD" w:rsidRPr="00E87E35" w:rsidRDefault="003053BD" w:rsidP="003053BD">
      <w:pPr>
        <w:pStyle w:val="Govde"/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</w:pPr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>Üniversite içinde çalışan kişi, bölüm ya da birimler.</w:t>
      </w:r>
    </w:p>
    <w:p w14:paraId="6FAADDC0" w14:textId="77777777" w:rsidR="003053BD" w:rsidRPr="00E87E35" w:rsidRDefault="003053BD" w:rsidP="003053BD">
      <w:pPr>
        <w:pStyle w:val="Govde"/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u w:val="single"/>
          <w:lang w:eastAsia="tr-TR"/>
        </w:rPr>
      </w:pPr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u w:val="single"/>
          <w:lang w:eastAsia="tr-TR"/>
        </w:rPr>
        <w:t>Üniversite dışı paydaş;</w:t>
      </w:r>
    </w:p>
    <w:p w14:paraId="0909F4E2" w14:textId="77777777" w:rsidR="003053BD" w:rsidRPr="00E87E35" w:rsidRDefault="003053BD" w:rsidP="003053BD">
      <w:pPr>
        <w:pStyle w:val="Govde"/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</w:pPr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>Üniversite dışında olan kişi, kurum ya da kuruluşlar.</w:t>
      </w:r>
    </w:p>
    <w:p w14:paraId="601B5C5F" w14:textId="77777777" w:rsidR="003053BD" w:rsidRPr="00E87E35" w:rsidRDefault="003053BD" w:rsidP="003053BD">
      <w:pPr>
        <w:pStyle w:val="Govde"/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u w:val="single"/>
          <w:lang w:eastAsia="tr-TR"/>
        </w:rPr>
      </w:pPr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u w:val="single"/>
          <w:lang w:eastAsia="tr-TR"/>
        </w:rPr>
        <w:t>Temel Paydaş;</w:t>
      </w:r>
    </w:p>
    <w:p w14:paraId="14B389B2" w14:textId="77777777" w:rsidR="003053BD" w:rsidRPr="00E87E35" w:rsidRDefault="003053BD" w:rsidP="003053BD">
      <w:pPr>
        <w:pStyle w:val="Govde"/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</w:pPr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 xml:space="preserve">Üniversitenin kanunlarla bağlı olduğu ve </w:t>
      </w:r>
      <w:proofErr w:type="gramStart"/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>işbirliği</w:t>
      </w:r>
      <w:proofErr w:type="gramEnd"/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 xml:space="preserve"> yapmak zorunda olduğu paydaşlar.</w:t>
      </w:r>
    </w:p>
    <w:p w14:paraId="46B63BB1" w14:textId="77777777" w:rsidR="003053BD" w:rsidRPr="00E87E35" w:rsidRDefault="003053BD" w:rsidP="003053BD">
      <w:pPr>
        <w:pStyle w:val="Default"/>
        <w:ind w:firstLine="567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E87E35">
        <w:rPr>
          <w:rFonts w:asciiTheme="minorHAnsi" w:hAnsiTheme="minorHAnsi" w:cstheme="minorHAnsi"/>
          <w:color w:val="auto"/>
          <w:sz w:val="22"/>
          <w:szCs w:val="22"/>
          <w:u w:val="single"/>
        </w:rPr>
        <w:t>Stratejik Paydaş;</w:t>
      </w:r>
    </w:p>
    <w:p w14:paraId="581CE0D2" w14:textId="77777777" w:rsidR="003053BD" w:rsidRPr="00E87E35" w:rsidRDefault="003053BD" w:rsidP="003053BD">
      <w:pPr>
        <w:pStyle w:val="Govde"/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</w:pPr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>Üniversitenin hedeflenen vizyona ulaşabilmesi için birlikte çalışmayı seçtiği paydaşlar.</w:t>
      </w:r>
    </w:p>
    <w:p w14:paraId="23595974" w14:textId="77777777" w:rsidR="003053BD" w:rsidRPr="00E87E35" w:rsidRDefault="003053BD" w:rsidP="003053BD">
      <w:pPr>
        <w:pStyle w:val="Govde"/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</w:pPr>
    </w:p>
    <w:p w14:paraId="35C98597" w14:textId="77777777" w:rsidR="003053BD" w:rsidRPr="00E87E35" w:rsidRDefault="003053BD" w:rsidP="003053BD">
      <w:pPr>
        <w:rPr>
          <w:rFonts w:asciiTheme="minorHAnsi" w:eastAsia="Calibri" w:hAnsiTheme="minorHAnsi" w:cstheme="minorHAnsi"/>
          <w:b/>
          <w:szCs w:val="22"/>
        </w:rPr>
      </w:pPr>
      <w:r w:rsidRPr="00E87E35">
        <w:rPr>
          <w:rFonts w:asciiTheme="minorHAnsi" w:eastAsia="Calibri" w:hAnsiTheme="minorHAnsi" w:cstheme="minorHAnsi"/>
          <w:b/>
          <w:szCs w:val="22"/>
        </w:rPr>
        <w:t>3.2 Risk Analizi</w:t>
      </w:r>
    </w:p>
    <w:p w14:paraId="7996D190" w14:textId="77777777" w:rsidR="003053BD" w:rsidRPr="00E87E35" w:rsidRDefault="003053BD" w:rsidP="003053BD">
      <w:pPr>
        <w:ind w:firstLine="567"/>
        <w:rPr>
          <w:rFonts w:asciiTheme="minorHAnsi" w:eastAsia="Calibri" w:hAnsiTheme="minorHAnsi" w:cstheme="minorHAnsi"/>
          <w:b/>
          <w:bCs/>
          <w:color w:val="000000"/>
          <w:szCs w:val="22"/>
        </w:rPr>
      </w:pPr>
      <w:r w:rsidRPr="00E87E35">
        <w:rPr>
          <w:rFonts w:asciiTheme="minorHAnsi" w:hAnsiTheme="minorHAnsi" w:cstheme="minorHAnsi"/>
          <w:szCs w:val="22"/>
          <w:u w:val="single"/>
        </w:rPr>
        <w:t>Olasılık</w:t>
      </w:r>
    </w:p>
    <w:p w14:paraId="29F289AF" w14:textId="77777777" w:rsidR="003053BD" w:rsidRPr="00E87E35" w:rsidRDefault="003053BD" w:rsidP="003053BD">
      <w:pPr>
        <w:ind w:firstLine="567"/>
        <w:rPr>
          <w:rFonts w:asciiTheme="minorHAnsi" w:hAnsiTheme="minorHAnsi" w:cstheme="minorHAnsi"/>
          <w:szCs w:val="22"/>
        </w:rPr>
      </w:pPr>
      <w:r w:rsidRPr="00E87E35">
        <w:rPr>
          <w:rFonts w:asciiTheme="minorHAnsi" w:hAnsiTheme="minorHAnsi" w:cstheme="minorHAnsi"/>
          <w:szCs w:val="22"/>
        </w:rPr>
        <w:t>Bir olayın gün, hafta, ay, yıl gibi bir zaman dilimi içerisinde gerçekleşme durumunu ifade eder.</w:t>
      </w:r>
    </w:p>
    <w:p w14:paraId="7851C798" w14:textId="189CAE67" w:rsidR="003053BD" w:rsidRPr="00E87E35" w:rsidRDefault="003053BD" w:rsidP="003053BD">
      <w:pPr>
        <w:ind w:firstLine="567"/>
        <w:rPr>
          <w:rFonts w:asciiTheme="minorHAnsi" w:eastAsia="Calibri" w:hAnsiTheme="minorHAnsi" w:cstheme="minorHAnsi"/>
          <w:b/>
          <w:bCs/>
          <w:color w:val="000000"/>
          <w:szCs w:val="22"/>
        </w:rPr>
      </w:pPr>
      <w:r w:rsidRPr="00E87E35">
        <w:rPr>
          <w:rFonts w:asciiTheme="minorHAnsi" w:hAnsiTheme="minorHAnsi" w:cstheme="minorHAnsi"/>
          <w:szCs w:val="22"/>
          <w:u w:val="single"/>
        </w:rPr>
        <w:t>Etki</w:t>
      </w:r>
    </w:p>
    <w:p w14:paraId="74630947" w14:textId="2E00A8A1" w:rsidR="003053BD" w:rsidRPr="00E87E35" w:rsidRDefault="008A548F" w:rsidP="003053BD">
      <w:pPr>
        <w:ind w:left="567"/>
        <w:rPr>
          <w:rFonts w:asciiTheme="minorHAnsi" w:hAnsiTheme="minorHAnsi" w:cstheme="minorHAnsi"/>
          <w:szCs w:val="22"/>
        </w:rPr>
      </w:pPr>
      <w:r w:rsidRPr="00E87E35">
        <w:rPr>
          <w:rFonts w:asciiTheme="minorHAnsi" w:hAnsiTheme="minorHAnsi" w:cstheme="minorHAnsi"/>
          <w:szCs w:val="22"/>
        </w:rPr>
        <w:t>Olayın</w:t>
      </w:r>
      <w:r w:rsidR="003053BD" w:rsidRPr="00E87E35">
        <w:rPr>
          <w:rFonts w:asciiTheme="minorHAnsi" w:hAnsiTheme="minorHAnsi" w:cstheme="minorHAnsi"/>
          <w:szCs w:val="22"/>
        </w:rPr>
        <w:t xml:space="preserve"> oluşması durumunda birime vereceği zararı,</w:t>
      </w:r>
      <w:r w:rsidR="003120EF" w:rsidRPr="00E87E35">
        <w:rPr>
          <w:rFonts w:asciiTheme="minorHAnsi" w:hAnsiTheme="minorHAnsi" w:cstheme="minorHAnsi"/>
          <w:szCs w:val="22"/>
        </w:rPr>
        <w:t xml:space="preserve"> süreç,</w:t>
      </w:r>
      <w:r w:rsidR="003053BD" w:rsidRPr="00E87E35">
        <w:rPr>
          <w:rFonts w:asciiTheme="minorHAnsi" w:hAnsiTheme="minorHAnsi" w:cstheme="minorHAnsi"/>
          <w:szCs w:val="22"/>
        </w:rPr>
        <w:t xml:space="preserve"> hedef ve faaliyetler üzerindeki etkisini gösterir.</w:t>
      </w:r>
    </w:p>
    <w:p w14:paraId="294028F5" w14:textId="77777777" w:rsidR="003053BD" w:rsidRPr="00E87E35" w:rsidRDefault="003053BD" w:rsidP="003053BD">
      <w:pPr>
        <w:pStyle w:val="Govde"/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u w:val="single"/>
          <w:lang w:eastAsia="tr-TR"/>
        </w:rPr>
      </w:pPr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u w:val="single"/>
          <w:lang w:eastAsia="tr-TR"/>
        </w:rPr>
        <w:t>Risk Değerlendirme (</w:t>
      </w:r>
      <w:proofErr w:type="spellStart"/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u w:val="single"/>
          <w:lang w:eastAsia="tr-TR"/>
        </w:rPr>
        <w:t>Ref</w:t>
      </w:r>
      <w:proofErr w:type="spellEnd"/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u w:val="single"/>
          <w:lang w:eastAsia="tr-TR"/>
        </w:rPr>
        <w:t>: FR-1075-YTÜ Risk Analizi Formu Bölüm A)</w:t>
      </w:r>
    </w:p>
    <w:p w14:paraId="1D7008BC" w14:textId="540D35F5" w:rsidR="003053BD" w:rsidRPr="00E87E35" w:rsidRDefault="003120EF" w:rsidP="003053BD">
      <w:pPr>
        <w:pStyle w:val="Govde"/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</w:pPr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>Olaylardan</w:t>
      </w:r>
      <w:r w:rsidR="003053BD"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 xml:space="preserve"> kaynaklanan riskin büyüklüğünü tahmin etmek ve mevcut kontrollerin yeterliliğini dikkate alarak riskin kabul edilebilir olup olmadığına karar vermek için kullanılan proses.</w:t>
      </w:r>
    </w:p>
    <w:p w14:paraId="593497F9" w14:textId="77777777" w:rsidR="003053BD" w:rsidRPr="00E87E35" w:rsidRDefault="003053BD" w:rsidP="003053BD">
      <w:pPr>
        <w:pStyle w:val="Govde"/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u w:val="single"/>
          <w:lang w:eastAsia="tr-TR"/>
        </w:rPr>
      </w:pPr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u w:val="single"/>
          <w:lang w:eastAsia="tr-TR"/>
        </w:rPr>
        <w:t>Risk Yönetimi (</w:t>
      </w:r>
      <w:proofErr w:type="spellStart"/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u w:val="single"/>
          <w:lang w:eastAsia="tr-TR"/>
        </w:rPr>
        <w:t>Ref</w:t>
      </w:r>
      <w:proofErr w:type="spellEnd"/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u w:val="single"/>
          <w:lang w:eastAsia="tr-TR"/>
        </w:rPr>
        <w:t>: FR-1075-YTÜ Risk Analizi Formu Bölüm A+B+C)</w:t>
      </w:r>
    </w:p>
    <w:p w14:paraId="51B71C60" w14:textId="77777777" w:rsidR="003053BD" w:rsidRPr="00E87E35" w:rsidRDefault="003053BD" w:rsidP="003053BD">
      <w:pPr>
        <w:pStyle w:val="Govde"/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</w:pPr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 xml:space="preserve">Risk yönetimi risk </w:t>
      </w:r>
      <w:r w:rsidR="000B6ABD"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>değerlendirmenin</w:t>
      </w:r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 xml:space="preserve"> bir adım ilerisine giderek risk azaltma ve kontrol ile ilişkili aksiyonları içerir.</w:t>
      </w:r>
    </w:p>
    <w:p w14:paraId="62E73344" w14:textId="77777777" w:rsidR="00C62141" w:rsidRPr="00E87E35" w:rsidRDefault="00C62141" w:rsidP="000F5372">
      <w:pPr>
        <w:pStyle w:val="Balk1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7E35">
        <w:rPr>
          <w:rFonts w:asciiTheme="minorHAnsi" w:hAnsiTheme="minorHAnsi" w:cstheme="minorHAnsi"/>
          <w:sz w:val="22"/>
          <w:szCs w:val="22"/>
        </w:rPr>
        <w:t>4. SORUMLULUKLAR</w:t>
      </w:r>
    </w:p>
    <w:p w14:paraId="5AA69570" w14:textId="77777777" w:rsidR="003053BD" w:rsidRPr="00E87E35" w:rsidRDefault="003053BD" w:rsidP="003053BD">
      <w:pPr>
        <w:pStyle w:val="GvdeMetni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7E35">
        <w:rPr>
          <w:rFonts w:asciiTheme="minorHAnsi" w:hAnsiTheme="minorHAnsi" w:cstheme="minorHAnsi"/>
          <w:sz w:val="22"/>
          <w:szCs w:val="22"/>
        </w:rPr>
        <w:t xml:space="preserve">Bu kılavuzun hazırlanmasından Kalite Koordinatörlüğü ve uygulanmasından birim kalite sorumluları sorumludur.   </w:t>
      </w:r>
    </w:p>
    <w:p w14:paraId="3012F454" w14:textId="77777777" w:rsidR="00226653" w:rsidRPr="00E87E35" w:rsidRDefault="00C62141" w:rsidP="000F5372">
      <w:pPr>
        <w:pStyle w:val="Balk1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7E35">
        <w:rPr>
          <w:rFonts w:asciiTheme="minorHAnsi" w:hAnsiTheme="minorHAnsi" w:cstheme="minorHAnsi"/>
          <w:sz w:val="22"/>
          <w:szCs w:val="22"/>
        </w:rPr>
        <w:t>5</w:t>
      </w:r>
      <w:r w:rsidR="00226653" w:rsidRPr="00E87E35">
        <w:rPr>
          <w:rFonts w:asciiTheme="minorHAnsi" w:hAnsiTheme="minorHAnsi" w:cstheme="minorHAnsi"/>
          <w:sz w:val="22"/>
          <w:szCs w:val="22"/>
        </w:rPr>
        <w:t>. UYGULAMA</w:t>
      </w:r>
    </w:p>
    <w:p w14:paraId="6233F5DB" w14:textId="77777777" w:rsidR="00BD1703" w:rsidRPr="00E87E35" w:rsidRDefault="00C62141" w:rsidP="00BD1703">
      <w:pPr>
        <w:rPr>
          <w:rFonts w:asciiTheme="minorHAnsi" w:eastAsia="Calibri" w:hAnsiTheme="minorHAnsi" w:cstheme="minorHAnsi"/>
          <w:b/>
          <w:szCs w:val="22"/>
        </w:rPr>
      </w:pPr>
      <w:r w:rsidRPr="00E87E35">
        <w:rPr>
          <w:rFonts w:asciiTheme="minorHAnsi" w:eastAsia="Calibri" w:hAnsiTheme="minorHAnsi" w:cstheme="minorHAnsi"/>
          <w:b/>
          <w:szCs w:val="22"/>
        </w:rPr>
        <w:t>5</w:t>
      </w:r>
      <w:r w:rsidR="00BD1703" w:rsidRPr="00E87E35">
        <w:rPr>
          <w:rFonts w:asciiTheme="minorHAnsi" w:eastAsia="Calibri" w:hAnsiTheme="minorHAnsi" w:cstheme="minorHAnsi"/>
          <w:b/>
          <w:szCs w:val="22"/>
        </w:rPr>
        <w:t>.1 Paydaş Analizi</w:t>
      </w:r>
      <w:r w:rsidR="002F14CA" w:rsidRPr="00E87E35">
        <w:rPr>
          <w:rFonts w:asciiTheme="minorHAnsi" w:eastAsia="Calibri" w:hAnsiTheme="minorHAnsi" w:cstheme="minorHAnsi"/>
          <w:b/>
          <w:szCs w:val="22"/>
        </w:rPr>
        <w:t xml:space="preserve"> </w:t>
      </w:r>
      <w:r w:rsidR="002F14CA" w:rsidRPr="00E87E35">
        <w:rPr>
          <w:rFonts w:asciiTheme="minorHAnsi" w:eastAsia="Calibri" w:hAnsiTheme="minorHAnsi" w:cstheme="minorHAnsi"/>
          <w:b/>
          <w:i/>
          <w:szCs w:val="22"/>
        </w:rPr>
        <w:t>(</w:t>
      </w:r>
      <w:proofErr w:type="spellStart"/>
      <w:r w:rsidR="002F14CA" w:rsidRPr="00E87E35">
        <w:rPr>
          <w:rFonts w:asciiTheme="minorHAnsi" w:eastAsia="Calibri" w:hAnsiTheme="minorHAnsi" w:cstheme="minorHAnsi"/>
          <w:b/>
          <w:i/>
          <w:szCs w:val="22"/>
        </w:rPr>
        <w:t>Ref</w:t>
      </w:r>
      <w:proofErr w:type="spellEnd"/>
      <w:r w:rsidR="002F14CA" w:rsidRPr="00E87E35">
        <w:rPr>
          <w:rFonts w:asciiTheme="minorHAnsi" w:eastAsia="Calibri" w:hAnsiTheme="minorHAnsi" w:cstheme="minorHAnsi"/>
          <w:b/>
          <w:i/>
          <w:szCs w:val="22"/>
        </w:rPr>
        <w:t>: Paydaş Analizi ve Paydaş Beklentisi Formu)</w:t>
      </w:r>
    </w:p>
    <w:p w14:paraId="7E6BCD5D" w14:textId="77777777" w:rsidR="00BD1703" w:rsidRPr="00E87E35" w:rsidRDefault="00BD1703" w:rsidP="00BD1703">
      <w:pPr>
        <w:rPr>
          <w:rFonts w:asciiTheme="minorHAnsi" w:hAnsiTheme="minorHAnsi" w:cstheme="minorHAnsi"/>
          <w:szCs w:val="22"/>
        </w:rPr>
      </w:pPr>
    </w:p>
    <w:p w14:paraId="08B25DD4" w14:textId="77777777" w:rsidR="00BD1703" w:rsidRPr="00E87E35" w:rsidRDefault="00BD1703" w:rsidP="00BD1703">
      <w:pPr>
        <w:pStyle w:val="Govde"/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u w:val="single"/>
          <w:lang w:eastAsia="tr-TR"/>
        </w:rPr>
      </w:pPr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u w:val="single"/>
          <w:lang w:eastAsia="tr-TR"/>
        </w:rPr>
        <w:t>Paydaş</w:t>
      </w:r>
      <w:r w:rsidR="00F2474D"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u w:val="single"/>
          <w:lang w:eastAsia="tr-TR"/>
        </w:rPr>
        <w:t>;</w:t>
      </w:r>
    </w:p>
    <w:p w14:paraId="3DC63700" w14:textId="2AC094AF" w:rsidR="00BD1703" w:rsidRPr="00E87E35" w:rsidRDefault="00E80720" w:rsidP="00BD1703">
      <w:pPr>
        <w:pStyle w:val="Govde"/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</w:pPr>
      <w:r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>Üniversitenin</w:t>
      </w:r>
      <w:r w:rsidR="00AD374D"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 xml:space="preserve"> </w:t>
      </w:r>
      <w:r w:rsidR="00BD1703"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 xml:space="preserve">ürün ve hizmetleri ile ilgisi olan, </w:t>
      </w:r>
      <w:r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>üniversiteden</w:t>
      </w:r>
      <w:r w:rsidR="00BD1703"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 xml:space="preserve"> doğrudan veya dolaylı, olumlu ya da olumsuz yönde etkilenen veya </w:t>
      </w:r>
      <w:r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>üniversiteyi</w:t>
      </w:r>
      <w:r w:rsidR="00BD1703"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 xml:space="preserve"> etkileyen kişi, grup veya kurumlardır.</w:t>
      </w:r>
    </w:p>
    <w:p w14:paraId="3958161D" w14:textId="77777777" w:rsidR="00BD1703" w:rsidRPr="00E87E35" w:rsidRDefault="00AD374D" w:rsidP="00BD1703">
      <w:pPr>
        <w:pStyle w:val="Govde"/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u w:val="single"/>
          <w:lang w:eastAsia="tr-TR"/>
        </w:rPr>
      </w:pPr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u w:val="single"/>
          <w:lang w:eastAsia="tr-TR"/>
        </w:rPr>
        <w:lastRenderedPageBreak/>
        <w:t>İç</w:t>
      </w:r>
      <w:r w:rsidR="00F2474D"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u w:val="single"/>
          <w:lang w:eastAsia="tr-TR"/>
        </w:rPr>
        <w:t xml:space="preserve"> paydaş;</w:t>
      </w:r>
    </w:p>
    <w:p w14:paraId="7DFCF1A4" w14:textId="27C18294" w:rsidR="000B6ABD" w:rsidRPr="00E87E35" w:rsidRDefault="00E80720" w:rsidP="00AE4726">
      <w:pPr>
        <w:pStyle w:val="Govde"/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</w:pPr>
      <w:r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>Üniversite</w:t>
      </w:r>
      <w:r w:rsidR="00BD1703"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 xml:space="preserve"> içinde çalışan kişi, bölüm ya da birimler</w:t>
      </w:r>
      <w:r w:rsidR="008410C5"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>.</w:t>
      </w:r>
    </w:p>
    <w:p w14:paraId="6BCF1F21" w14:textId="77777777" w:rsidR="00BD1703" w:rsidRPr="00E87E35" w:rsidRDefault="00AD374D" w:rsidP="00BD1703">
      <w:pPr>
        <w:pStyle w:val="Govde"/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u w:val="single"/>
          <w:lang w:eastAsia="tr-TR"/>
        </w:rPr>
      </w:pPr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u w:val="single"/>
          <w:lang w:eastAsia="tr-TR"/>
        </w:rPr>
        <w:t>Dış</w:t>
      </w:r>
      <w:r w:rsidR="00F2474D"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u w:val="single"/>
          <w:lang w:eastAsia="tr-TR"/>
        </w:rPr>
        <w:t xml:space="preserve"> paydaş;</w:t>
      </w:r>
    </w:p>
    <w:p w14:paraId="03EA2D41" w14:textId="66630CA5" w:rsidR="00BD1703" w:rsidRPr="00E87E35" w:rsidRDefault="00E80720" w:rsidP="00BD1703">
      <w:pPr>
        <w:pStyle w:val="Govde"/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</w:pPr>
      <w:r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>Üniversite</w:t>
      </w:r>
      <w:r w:rsidR="00BD1703"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 xml:space="preserve"> dışında olan kişi, kurum ya da kuruluşlar</w:t>
      </w:r>
      <w:r w:rsidR="008410C5"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>.</w:t>
      </w:r>
    </w:p>
    <w:p w14:paraId="4D6784CE" w14:textId="77777777" w:rsidR="00BD1703" w:rsidRPr="00E87E35" w:rsidRDefault="00BD1703" w:rsidP="00BD1703">
      <w:pPr>
        <w:pStyle w:val="Govde"/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u w:val="single"/>
          <w:lang w:eastAsia="tr-TR"/>
        </w:rPr>
      </w:pPr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u w:val="single"/>
          <w:lang w:eastAsia="tr-TR"/>
        </w:rPr>
        <w:t>Temel Paydaş</w:t>
      </w:r>
      <w:r w:rsidR="00F2474D"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u w:val="single"/>
          <w:lang w:eastAsia="tr-TR"/>
        </w:rPr>
        <w:t>;</w:t>
      </w:r>
    </w:p>
    <w:p w14:paraId="175EC1F5" w14:textId="28950B69" w:rsidR="008410C5" w:rsidRPr="00E87E35" w:rsidRDefault="00E80720" w:rsidP="008410C5">
      <w:pPr>
        <w:pStyle w:val="Govde"/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</w:pPr>
      <w:r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>Üniversitenin</w:t>
      </w:r>
      <w:r w:rsidR="00AD374D"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 xml:space="preserve"> </w:t>
      </w:r>
      <w:r w:rsidR="008410C5"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>kanunlarla</w:t>
      </w:r>
      <w:r w:rsidR="00BD1703"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 xml:space="preserve"> bağlı olduğu ve </w:t>
      </w:r>
      <w:proofErr w:type="gramStart"/>
      <w:r w:rsidR="00BD1703"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>işbirliği</w:t>
      </w:r>
      <w:proofErr w:type="gramEnd"/>
      <w:r w:rsidR="00BD1703"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 xml:space="preserve"> yapmak zorunda olduğu paydaşlar.</w:t>
      </w:r>
    </w:p>
    <w:p w14:paraId="20D652A8" w14:textId="77777777" w:rsidR="00BD1703" w:rsidRPr="00E87E35" w:rsidRDefault="00BD1703" w:rsidP="00BD1703">
      <w:pPr>
        <w:pStyle w:val="Default"/>
        <w:ind w:firstLine="567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E87E35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Stratejik </w:t>
      </w:r>
      <w:r w:rsidR="00F2474D" w:rsidRPr="00E87E35">
        <w:rPr>
          <w:rFonts w:asciiTheme="minorHAnsi" w:hAnsiTheme="minorHAnsi" w:cstheme="minorHAnsi"/>
          <w:color w:val="auto"/>
          <w:sz w:val="22"/>
          <w:szCs w:val="22"/>
          <w:u w:val="single"/>
        </w:rPr>
        <w:t>Paydaş;</w:t>
      </w:r>
    </w:p>
    <w:p w14:paraId="592DBC90" w14:textId="524F9533" w:rsidR="00BD1703" w:rsidRPr="00E87E35" w:rsidRDefault="00E80720" w:rsidP="00BD1703">
      <w:pPr>
        <w:pStyle w:val="Govde"/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</w:pPr>
      <w:r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>Üniversitenin</w:t>
      </w:r>
      <w:r w:rsidR="008410C5"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 xml:space="preserve"> hedeflenen</w:t>
      </w:r>
      <w:r w:rsidR="00BD1703"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 xml:space="preserve"> vizyona ulaşabilmesi için </w:t>
      </w:r>
      <w:r w:rsidR="008410C5"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 xml:space="preserve">birlikte çalışmayı </w:t>
      </w:r>
      <w:r w:rsidR="00F2474D"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>seçtiği paydaşlar</w:t>
      </w:r>
      <w:r w:rsidR="008410C5"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>.</w:t>
      </w:r>
    </w:p>
    <w:p w14:paraId="22D91699" w14:textId="77777777" w:rsidR="00C62141" w:rsidRPr="00E87E35" w:rsidRDefault="00C62141" w:rsidP="00BD1703">
      <w:pPr>
        <w:pStyle w:val="Govde"/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u w:val="single"/>
          <w:lang w:eastAsia="tr-TR"/>
        </w:rPr>
      </w:pPr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u w:val="single"/>
          <w:lang w:eastAsia="tr-TR"/>
        </w:rPr>
        <w:t>Paydaş Sebebi;</w:t>
      </w:r>
    </w:p>
    <w:p w14:paraId="7D44A101" w14:textId="61A6EF69" w:rsidR="00C62141" w:rsidRPr="00E87E35" w:rsidRDefault="00E80720" w:rsidP="00BD1703">
      <w:pPr>
        <w:pStyle w:val="Govde"/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</w:pPr>
      <w:r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>Üniversitenin</w:t>
      </w:r>
      <w:r w:rsidR="00C62141"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>, paydaş ile paydaş olma sebebi.</w:t>
      </w:r>
    </w:p>
    <w:p w14:paraId="047B43D0" w14:textId="77777777" w:rsidR="00C62141" w:rsidRPr="00E87E35" w:rsidRDefault="00C62141" w:rsidP="00BD1703">
      <w:pPr>
        <w:pStyle w:val="Govde"/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u w:val="single"/>
          <w:lang w:eastAsia="tr-TR"/>
        </w:rPr>
      </w:pPr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u w:val="single"/>
          <w:lang w:eastAsia="tr-TR"/>
        </w:rPr>
        <w:t>Paydaş Beklentisi;</w:t>
      </w:r>
    </w:p>
    <w:p w14:paraId="07E5342B" w14:textId="7D0164E5" w:rsidR="00C62141" w:rsidRPr="00E87E35" w:rsidRDefault="00C62141" w:rsidP="00C62141">
      <w:pPr>
        <w:pStyle w:val="Govde"/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</w:pPr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 xml:space="preserve">Paydaşın </w:t>
      </w:r>
      <w:r w:rsidR="00E80720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>üniversiteden</w:t>
      </w:r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 xml:space="preserve"> beklentisi.</w:t>
      </w:r>
    </w:p>
    <w:p w14:paraId="00470577" w14:textId="77777777" w:rsidR="00C62141" w:rsidRPr="00E87E35" w:rsidRDefault="00C62141" w:rsidP="00C62141">
      <w:pPr>
        <w:ind w:firstLine="567"/>
        <w:rPr>
          <w:rFonts w:asciiTheme="minorHAnsi" w:hAnsiTheme="minorHAnsi" w:cstheme="minorHAnsi"/>
          <w:szCs w:val="22"/>
          <w:u w:val="single"/>
        </w:rPr>
      </w:pPr>
      <w:r w:rsidRPr="00E87E35">
        <w:rPr>
          <w:rFonts w:asciiTheme="minorHAnsi" w:hAnsiTheme="minorHAnsi" w:cstheme="minorHAnsi"/>
          <w:szCs w:val="22"/>
          <w:u w:val="single"/>
        </w:rPr>
        <w:t>Etki;</w:t>
      </w:r>
    </w:p>
    <w:p w14:paraId="3FA944BA" w14:textId="77777777" w:rsidR="00C62141" w:rsidRPr="00E87E35" w:rsidRDefault="00C62141" w:rsidP="00C62141">
      <w:pPr>
        <w:pStyle w:val="Govde"/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</w:pPr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>Paydaşın, üniversitenin, birimin ya da bölümün faaliyet ve hizmetlerini olumlu veya olumsuz etkileme gücüdür.</w:t>
      </w:r>
    </w:p>
    <w:p w14:paraId="330DD9FD" w14:textId="77777777" w:rsidR="00C62141" w:rsidRPr="00E87E35" w:rsidRDefault="00C62141" w:rsidP="00C62141">
      <w:pPr>
        <w:pStyle w:val="Govde"/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u w:val="single"/>
          <w:lang w:eastAsia="tr-TR"/>
        </w:rPr>
      </w:pPr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u w:val="single"/>
          <w:lang w:eastAsia="tr-TR"/>
        </w:rPr>
        <w:t>Önem;</w:t>
      </w:r>
    </w:p>
    <w:p w14:paraId="35709288" w14:textId="77777777" w:rsidR="00C62141" w:rsidRPr="00E87E35" w:rsidRDefault="00C62141" w:rsidP="00C62141">
      <w:pPr>
        <w:pStyle w:val="Govde"/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</w:pPr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>Üniversitenin, birimin ya da bölümün ilgili paydaşın beklenti ve taleplerinin karşılanması konusuna verdiği önceliği ifade eder.</w:t>
      </w:r>
    </w:p>
    <w:p w14:paraId="626DE6B2" w14:textId="77777777" w:rsidR="00C62141" w:rsidRPr="00E87E35" w:rsidRDefault="00C62141" w:rsidP="00C62141">
      <w:pPr>
        <w:pStyle w:val="Govde"/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u w:val="single"/>
          <w:lang w:eastAsia="tr-TR"/>
        </w:rPr>
      </w:pPr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u w:val="single"/>
          <w:lang w:eastAsia="tr-TR"/>
        </w:rPr>
        <w:t>Sonuç;</w:t>
      </w:r>
    </w:p>
    <w:p w14:paraId="2D383686" w14:textId="15E81D3D" w:rsidR="00C62141" w:rsidRDefault="00C62141" w:rsidP="00C62141">
      <w:pPr>
        <w:pStyle w:val="Govde"/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</w:pPr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 xml:space="preserve">Paydaşın önem derecesinin tespitidir. </w:t>
      </w:r>
    </w:p>
    <w:p w14:paraId="04B66DE7" w14:textId="77777777" w:rsidR="000F5372" w:rsidRPr="00E87E35" w:rsidRDefault="000F5372" w:rsidP="00C62141">
      <w:pPr>
        <w:pStyle w:val="Govde"/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</w:pPr>
    </w:p>
    <w:p w14:paraId="7F9418DD" w14:textId="3B0D3DCE" w:rsidR="003414D9" w:rsidRPr="00E87E35" w:rsidRDefault="00FE1707" w:rsidP="000F5372">
      <w:pPr>
        <w:pStyle w:val="Govde"/>
        <w:ind w:left="0" w:firstLine="567"/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u w:val="single"/>
          <w:lang w:eastAsia="tr-TR"/>
        </w:rPr>
      </w:pPr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u w:val="single"/>
          <w:lang w:eastAsia="tr-TR"/>
        </w:rPr>
        <w:t>PAYDAŞIN ÖNEM DERECESİ</w:t>
      </w:r>
      <w:proofErr w:type="gramStart"/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u w:val="single"/>
          <w:lang w:eastAsia="tr-TR"/>
        </w:rPr>
        <w:t>=  ETKİ</w:t>
      </w:r>
      <w:proofErr w:type="gramEnd"/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u w:val="single"/>
          <w:lang w:eastAsia="tr-TR"/>
        </w:rPr>
        <w:t xml:space="preserve"> X ÖNEM</w:t>
      </w:r>
    </w:p>
    <w:p w14:paraId="6F8AD164" w14:textId="30BC76E9" w:rsidR="003414D9" w:rsidRPr="00E87E35" w:rsidRDefault="003414D9" w:rsidP="003414D9">
      <w:pPr>
        <w:jc w:val="both"/>
        <w:rPr>
          <w:rFonts w:asciiTheme="minorHAnsi" w:hAnsiTheme="minorHAnsi" w:cstheme="minorHAnsi"/>
          <w:szCs w:val="22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06"/>
        <w:gridCol w:w="564"/>
        <w:gridCol w:w="2537"/>
        <w:gridCol w:w="2896"/>
      </w:tblGrid>
      <w:tr w:rsidR="001F6ED6" w:rsidRPr="00E87E35" w14:paraId="5CDE0C99" w14:textId="77777777" w:rsidTr="00DA42EB">
        <w:trPr>
          <w:jc w:val="center"/>
        </w:trPr>
        <w:tc>
          <w:tcPr>
            <w:tcW w:w="6503" w:type="dxa"/>
            <w:gridSpan w:val="4"/>
          </w:tcPr>
          <w:p w14:paraId="3B3E3758" w14:textId="0CAFC75F" w:rsidR="001F6ED6" w:rsidRPr="00E87E35" w:rsidRDefault="001F6ED6" w:rsidP="001F6ED6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87E35">
              <w:rPr>
                <w:rFonts w:asciiTheme="minorHAnsi" w:hAnsiTheme="minorHAnsi" w:cstheme="minorHAnsi"/>
                <w:b/>
                <w:bCs/>
                <w:szCs w:val="22"/>
              </w:rPr>
              <w:t>ETKİ ÖNEM MATRİSİ</w:t>
            </w:r>
          </w:p>
        </w:tc>
      </w:tr>
      <w:tr w:rsidR="001F6ED6" w:rsidRPr="00E87E35" w14:paraId="603D0311" w14:textId="77777777" w:rsidTr="00DA42EB">
        <w:trPr>
          <w:jc w:val="center"/>
        </w:trPr>
        <w:tc>
          <w:tcPr>
            <w:tcW w:w="1070" w:type="dxa"/>
            <w:gridSpan w:val="2"/>
            <w:vMerge w:val="restart"/>
          </w:tcPr>
          <w:p w14:paraId="4D963D6C" w14:textId="2AD39185" w:rsidR="001F6ED6" w:rsidRPr="00E87E35" w:rsidRDefault="001F6ED6" w:rsidP="003414D9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33" w:type="dxa"/>
            <w:gridSpan w:val="2"/>
          </w:tcPr>
          <w:p w14:paraId="1BE2A0BC" w14:textId="3D3E98E8" w:rsidR="001F6ED6" w:rsidRPr="00E87E35" w:rsidRDefault="001F6ED6" w:rsidP="001F6ED6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87E35">
              <w:rPr>
                <w:rFonts w:asciiTheme="minorHAnsi" w:hAnsiTheme="minorHAnsi" w:cstheme="minorHAnsi"/>
                <w:b/>
                <w:bCs/>
                <w:szCs w:val="22"/>
              </w:rPr>
              <w:t>ETKİ</w:t>
            </w:r>
          </w:p>
        </w:tc>
      </w:tr>
      <w:tr w:rsidR="001F6ED6" w:rsidRPr="00E87E35" w14:paraId="4C6ECD95" w14:textId="77777777" w:rsidTr="00DA42EB">
        <w:trPr>
          <w:jc w:val="center"/>
        </w:trPr>
        <w:tc>
          <w:tcPr>
            <w:tcW w:w="1070" w:type="dxa"/>
            <w:gridSpan w:val="2"/>
            <w:vMerge/>
          </w:tcPr>
          <w:p w14:paraId="1FAB9AEA" w14:textId="52FB068B" w:rsidR="001F6ED6" w:rsidRPr="00E87E35" w:rsidRDefault="001F6ED6" w:rsidP="003414D9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37" w:type="dxa"/>
          </w:tcPr>
          <w:p w14:paraId="1562C087" w14:textId="1E8F2778" w:rsidR="001F6ED6" w:rsidRPr="00E87E35" w:rsidRDefault="001F6ED6" w:rsidP="00DA42EB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87E35">
              <w:rPr>
                <w:rFonts w:asciiTheme="minorHAnsi" w:hAnsiTheme="minorHAnsi" w:cstheme="minorHAnsi"/>
                <w:b/>
                <w:bCs/>
                <w:szCs w:val="22"/>
              </w:rPr>
              <w:t>ZAYIF</w:t>
            </w:r>
          </w:p>
        </w:tc>
        <w:tc>
          <w:tcPr>
            <w:tcW w:w="2896" w:type="dxa"/>
          </w:tcPr>
          <w:p w14:paraId="0880B365" w14:textId="39A8D2E9" w:rsidR="001F6ED6" w:rsidRPr="00E87E35" w:rsidRDefault="001F6ED6" w:rsidP="00DA42EB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87E35">
              <w:rPr>
                <w:rFonts w:asciiTheme="minorHAnsi" w:hAnsiTheme="minorHAnsi" w:cstheme="minorHAnsi"/>
                <w:b/>
                <w:bCs/>
                <w:szCs w:val="22"/>
              </w:rPr>
              <w:t>GÜÇLÜ</w:t>
            </w:r>
          </w:p>
        </w:tc>
      </w:tr>
      <w:tr w:rsidR="001F6ED6" w:rsidRPr="00E87E35" w14:paraId="02042F0E" w14:textId="77777777" w:rsidTr="00DA42EB">
        <w:trPr>
          <w:cantSplit/>
          <w:trHeight w:val="1320"/>
          <w:jc w:val="center"/>
        </w:trPr>
        <w:tc>
          <w:tcPr>
            <w:tcW w:w="506" w:type="dxa"/>
            <w:vMerge w:val="restart"/>
            <w:textDirection w:val="btLr"/>
          </w:tcPr>
          <w:p w14:paraId="1C4E3C7A" w14:textId="3E0A5009" w:rsidR="001F6ED6" w:rsidRPr="00E87E35" w:rsidRDefault="001F6ED6" w:rsidP="001F6ED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87E35">
              <w:rPr>
                <w:rFonts w:asciiTheme="minorHAnsi" w:hAnsiTheme="minorHAnsi" w:cstheme="minorHAnsi"/>
                <w:b/>
                <w:bCs/>
                <w:szCs w:val="22"/>
              </w:rPr>
              <w:t>ÖNEM</w:t>
            </w:r>
          </w:p>
        </w:tc>
        <w:tc>
          <w:tcPr>
            <w:tcW w:w="564" w:type="dxa"/>
            <w:textDirection w:val="btLr"/>
          </w:tcPr>
          <w:p w14:paraId="51D1A731" w14:textId="39A5D66F" w:rsidR="001F6ED6" w:rsidRPr="00E87E35" w:rsidRDefault="001F6ED6" w:rsidP="001F6ED6">
            <w:pPr>
              <w:ind w:left="113" w:right="113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87E35">
              <w:rPr>
                <w:rFonts w:asciiTheme="minorHAnsi" w:hAnsiTheme="minorHAnsi" w:cstheme="minorHAnsi"/>
                <w:b/>
                <w:bCs/>
                <w:szCs w:val="22"/>
              </w:rPr>
              <w:t>ÖNEMLİ</w:t>
            </w:r>
          </w:p>
        </w:tc>
        <w:tc>
          <w:tcPr>
            <w:tcW w:w="2537" w:type="dxa"/>
          </w:tcPr>
          <w:p w14:paraId="38A3C73A" w14:textId="77777777" w:rsidR="00DA42EB" w:rsidRPr="00E87E35" w:rsidRDefault="00DA42EB" w:rsidP="00DA42E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7C8045AA" w14:textId="77777777" w:rsidR="00DA42EB" w:rsidRPr="00E87E35" w:rsidRDefault="00DA42EB" w:rsidP="00DA42E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7307E960" w14:textId="7E1EBE87" w:rsidR="001F6ED6" w:rsidRPr="00E87E35" w:rsidRDefault="001F6ED6" w:rsidP="00DA42E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87E35">
              <w:rPr>
                <w:rFonts w:asciiTheme="minorHAnsi" w:hAnsiTheme="minorHAnsi" w:cstheme="minorHAnsi"/>
                <w:szCs w:val="22"/>
              </w:rPr>
              <w:t>İZLE</w:t>
            </w:r>
          </w:p>
        </w:tc>
        <w:tc>
          <w:tcPr>
            <w:tcW w:w="2896" w:type="dxa"/>
          </w:tcPr>
          <w:p w14:paraId="19F471B5" w14:textId="77777777" w:rsidR="00DA42EB" w:rsidRPr="00E87E35" w:rsidRDefault="00DA42EB" w:rsidP="00DA42E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0A9A9934" w14:textId="77777777" w:rsidR="00DA42EB" w:rsidRPr="00E87E35" w:rsidRDefault="00DA42EB" w:rsidP="00DA42E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190FB45" w14:textId="51BAE972" w:rsidR="001F6ED6" w:rsidRPr="00E87E35" w:rsidRDefault="001F6ED6" w:rsidP="00DA42E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87E35">
              <w:rPr>
                <w:rFonts w:asciiTheme="minorHAnsi" w:hAnsiTheme="minorHAnsi" w:cstheme="minorHAnsi"/>
                <w:szCs w:val="22"/>
              </w:rPr>
              <w:t>BİLGİLENDİR</w:t>
            </w:r>
          </w:p>
        </w:tc>
      </w:tr>
      <w:tr w:rsidR="001F6ED6" w:rsidRPr="00E87E35" w14:paraId="5B4AE6D1" w14:textId="77777777" w:rsidTr="00DA42EB">
        <w:trPr>
          <w:cantSplit/>
          <w:trHeight w:val="1450"/>
          <w:jc w:val="center"/>
        </w:trPr>
        <w:tc>
          <w:tcPr>
            <w:tcW w:w="506" w:type="dxa"/>
            <w:vMerge/>
          </w:tcPr>
          <w:p w14:paraId="4D9B97F6" w14:textId="77777777" w:rsidR="001F6ED6" w:rsidRPr="00E87E35" w:rsidRDefault="001F6ED6" w:rsidP="003414D9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564" w:type="dxa"/>
            <w:textDirection w:val="btLr"/>
          </w:tcPr>
          <w:p w14:paraId="758DED45" w14:textId="31C7D206" w:rsidR="001F6ED6" w:rsidRPr="00E87E35" w:rsidRDefault="001F6ED6" w:rsidP="001F6ED6">
            <w:pPr>
              <w:ind w:left="113" w:right="113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87E35">
              <w:rPr>
                <w:rFonts w:asciiTheme="minorHAnsi" w:hAnsiTheme="minorHAnsi" w:cstheme="minorHAnsi"/>
                <w:b/>
                <w:bCs/>
                <w:szCs w:val="22"/>
              </w:rPr>
              <w:t>ÖNEMSİZ</w:t>
            </w:r>
          </w:p>
        </w:tc>
        <w:tc>
          <w:tcPr>
            <w:tcW w:w="2537" w:type="dxa"/>
          </w:tcPr>
          <w:p w14:paraId="184D3DB2" w14:textId="77777777" w:rsidR="00DA42EB" w:rsidRPr="00E87E35" w:rsidRDefault="00DA42EB" w:rsidP="00DA42E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297CBE99" w14:textId="67F40ABF" w:rsidR="001F6ED6" w:rsidRPr="00E87E35" w:rsidRDefault="001F6ED6" w:rsidP="00DA42E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87E35">
              <w:rPr>
                <w:rFonts w:asciiTheme="minorHAnsi" w:hAnsiTheme="minorHAnsi" w:cstheme="minorHAnsi"/>
                <w:szCs w:val="22"/>
              </w:rPr>
              <w:t>ÇIKARLARINI GÖZET</w:t>
            </w:r>
          </w:p>
          <w:p w14:paraId="60D47152" w14:textId="16505101" w:rsidR="001F6ED6" w:rsidRPr="00E87E35" w:rsidRDefault="001F6ED6" w:rsidP="00DA42E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87E35">
              <w:rPr>
                <w:rFonts w:asciiTheme="minorHAnsi" w:hAnsiTheme="minorHAnsi" w:cstheme="minorHAnsi"/>
                <w:szCs w:val="22"/>
              </w:rPr>
              <w:t>ÇALIŞMALARA DAHİL ET</w:t>
            </w:r>
          </w:p>
        </w:tc>
        <w:tc>
          <w:tcPr>
            <w:tcW w:w="2896" w:type="dxa"/>
          </w:tcPr>
          <w:p w14:paraId="7045051E" w14:textId="77777777" w:rsidR="00DA42EB" w:rsidRPr="00E87E35" w:rsidRDefault="00DA42EB" w:rsidP="00DA42E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5A7EDCC9" w14:textId="77777777" w:rsidR="00DA42EB" w:rsidRPr="00E87E35" w:rsidRDefault="00DA42EB" w:rsidP="00DA42E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510C2DEE" w14:textId="22E23102" w:rsidR="001F6ED6" w:rsidRPr="00E87E35" w:rsidRDefault="001F6ED6" w:rsidP="00DA42E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87E35">
              <w:rPr>
                <w:rFonts w:asciiTheme="minorHAnsi" w:hAnsiTheme="minorHAnsi" w:cstheme="minorHAnsi"/>
                <w:szCs w:val="22"/>
              </w:rPr>
              <w:t>BİRLİKTE ÇALIŞ</w:t>
            </w:r>
          </w:p>
        </w:tc>
      </w:tr>
    </w:tbl>
    <w:p w14:paraId="6F427DBB" w14:textId="77777777" w:rsidR="00911E1E" w:rsidRDefault="003414D9" w:rsidP="00911E1E">
      <w:pPr>
        <w:pStyle w:val="Govde"/>
        <w:ind w:left="0"/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</w:pPr>
      <w:r w:rsidRPr="00E87E35">
        <w:rPr>
          <w:rFonts w:asciiTheme="minorHAnsi" w:hAnsiTheme="minorHAnsi" w:cstheme="minorHAnsi"/>
          <w:b/>
          <w:bCs w:val="0"/>
          <w:iCs w:val="0"/>
          <w:noProof w:val="0"/>
          <w:color w:val="auto"/>
          <w:sz w:val="22"/>
          <w:szCs w:val="22"/>
          <w:lang w:eastAsia="tr-TR"/>
        </w:rPr>
        <w:t>İzle:</w:t>
      </w:r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 xml:space="preserve"> Paydaşın üniversiteden beklentisini takip et. </w:t>
      </w:r>
    </w:p>
    <w:p w14:paraId="6B21B4A9" w14:textId="7B93C6E7" w:rsidR="003414D9" w:rsidRPr="00E87E35" w:rsidRDefault="003414D9" w:rsidP="00911E1E">
      <w:pPr>
        <w:pStyle w:val="Govde"/>
        <w:ind w:left="0"/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</w:pPr>
      <w:r w:rsidRPr="00E87E35">
        <w:rPr>
          <w:rFonts w:asciiTheme="minorHAnsi" w:hAnsiTheme="minorHAnsi" w:cstheme="minorHAnsi"/>
          <w:b/>
          <w:bCs w:val="0"/>
          <w:iCs w:val="0"/>
          <w:noProof w:val="0"/>
          <w:color w:val="auto"/>
          <w:sz w:val="22"/>
          <w:szCs w:val="22"/>
          <w:lang w:eastAsia="tr-TR"/>
        </w:rPr>
        <w:t>Bilgilendir:</w:t>
      </w:r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 xml:space="preserve"> Paydaşın beklentisini etkileyecek faktörlerde gerçekleşen değişiklerin hakkında paydaşın bilgilendirilmesini sağla.</w:t>
      </w:r>
    </w:p>
    <w:p w14:paraId="6F5583F3" w14:textId="77777777" w:rsidR="003414D9" w:rsidRPr="00E87E35" w:rsidRDefault="003414D9" w:rsidP="00911E1E">
      <w:pPr>
        <w:pStyle w:val="Govde"/>
        <w:ind w:left="0"/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</w:pPr>
      <w:r w:rsidRPr="00E87E35">
        <w:rPr>
          <w:rFonts w:asciiTheme="minorHAnsi" w:hAnsiTheme="minorHAnsi" w:cstheme="minorHAnsi"/>
          <w:b/>
          <w:bCs w:val="0"/>
          <w:iCs w:val="0"/>
          <w:noProof w:val="0"/>
          <w:color w:val="auto"/>
          <w:sz w:val="22"/>
          <w:szCs w:val="22"/>
          <w:lang w:eastAsia="tr-TR"/>
        </w:rPr>
        <w:t>Çıkarlarını gözet – çalışmalara dahil et</w:t>
      </w:r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>: Paydaşın faaliyet ve çıktılarını takip et.</w:t>
      </w:r>
    </w:p>
    <w:p w14:paraId="19DD868A" w14:textId="77777777" w:rsidR="003414D9" w:rsidRPr="00E87E35" w:rsidRDefault="003414D9" w:rsidP="00911E1E">
      <w:pPr>
        <w:pStyle w:val="Govde"/>
        <w:ind w:left="0"/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</w:pPr>
      <w:r w:rsidRPr="00E87E35">
        <w:rPr>
          <w:rFonts w:asciiTheme="minorHAnsi" w:hAnsiTheme="minorHAnsi" w:cstheme="minorHAnsi"/>
          <w:b/>
          <w:bCs w:val="0"/>
          <w:iCs w:val="0"/>
          <w:noProof w:val="0"/>
          <w:color w:val="auto"/>
          <w:sz w:val="22"/>
          <w:szCs w:val="22"/>
          <w:lang w:eastAsia="tr-TR"/>
        </w:rPr>
        <w:t>Birlikte Çalış:</w:t>
      </w:r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 xml:space="preserve"> Üniversitenin tüm birimleri ilgili paydaş ile birlikte çalışır.</w:t>
      </w:r>
    </w:p>
    <w:p w14:paraId="627F2736" w14:textId="77777777" w:rsidR="003414D9" w:rsidRPr="00E87E35" w:rsidRDefault="003414D9" w:rsidP="003414D9">
      <w:pPr>
        <w:rPr>
          <w:rFonts w:asciiTheme="minorHAnsi" w:hAnsiTheme="minorHAnsi" w:cstheme="minorHAnsi"/>
          <w:szCs w:val="22"/>
        </w:rPr>
      </w:pPr>
    </w:p>
    <w:p w14:paraId="43101C9B" w14:textId="65DBF188" w:rsidR="006C75B7" w:rsidRPr="00E87E35" w:rsidRDefault="006C75B7" w:rsidP="006C75B7">
      <w:pPr>
        <w:pStyle w:val="Govde"/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</w:pPr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lastRenderedPageBreak/>
        <w:t xml:space="preserve">İlgili tarafların beklentilerinin anlaşılması ve değerlendirilmesi yöntemi olarak, kurum içi </w:t>
      </w:r>
      <w:r w:rsidR="007B34F4"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>paydaşlar beklentilerin</w:t>
      </w:r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 xml:space="preserve"> tespit edildiği anketler </w:t>
      </w:r>
      <w:r w:rsidR="007B34F4"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>ile</w:t>
      </w:r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 xml:space="preserve"> kurum dışı stratejik paydaşlar yüz yüze görüşmeler ve toplantılar ile belirlen</w:t>
      </w:r>
      <w:r w:rsidR="00DA42EB"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>i</w:t>
      </w:r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>r. Kurum dışı temel paydaşların beklentileri kanun/yönetmelik gibi yasal yaptırımlar ile doğmaktadır.</w:t>
      </w:r>
    </w:p>
    <w:p w14:paraId="5C2645EA" w14:textId="43C7FCEC" w:rsidR="006C75B7" w:rsidRPr="00E87E35" w:rsidRDefault="006C75B7" w:rsidP="006C75B7">
      <w:pPr>
        <w:pStyle w:val="Govde"/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</w:pPr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 xml:space="preserve">Paydaşların beklentileri yılda bir kez YGG toplantısında gözden geçirilmekte her beş yılda bir </w:t>
      </w:r>
      <w:r w:rsidR="00DA42EB"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>Stratejik Plan çalışmaları</w:t>
      </w:r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 xml:space="preserve"> ile revize edilmektedir.</w:t>
      </w:r>
    </w:p>
    <w:p w14:paraId="43551985" w14:textId="6C81BDB8" w:rsidR="003053BD" w:rsidRDefault="003053BD" w:rsidP="003414D9">
      <w:pPr>
        <w:ind w:left="567"/>
        <w:rPr>
          <w:rFonts w:asciiTheme="minorHAnsi" w:hAnsiTheme="minorHAnsi" w:cstheme="minorHAnsi"/>
          <w:szCs w:val="22"/>
        </w:rPr>
      </w:pPr>
    </w:p>
    <w:p w14:paraId="4858239F" w14:textId="77777777" w:rsidR="00134B2A" w:rsidRPr="00E87E35" w:rsidRDefault="00134B2A" w:rsidP="003414D9">
      <w:pPr>
        <w:ind w:left="567"/>
        <w:rPr>
          <w:rFonts w:asciiTheme="minorHAnsi" w:hAnsiTheme="minorHAnsi" w:cstheme="minorHAnsi"/>
          <w:szCs w:val="22"/>
        </w:rPr>
      </w:pPr>
    </w:p>
    <w:p w14:paraId="4A775FFB" w14:textId="77777777" w:rsidR="00401670" w:rsidRPr="00E87E35" w:rsidRDefault="00C62141" w:rsidP="00C62141">
      <w:pPr>
        <w:pStyle w:val="ListeParagraf"/>
        <w:numPr>
          <w:ilvl w:val="1"/>
          <w:numId w:val="12"/>
        </w:numPr>
        <w:rPr>
          <w:rFonts w:asciiTheme="minorHAnsi" w:eastAsia="Calibri" w:hAnsiTheme="minorHAnsi" w:cstheme="minorHAnsi"/>
          <w:b/>
          <w:szCs w:val="22"/>
        </w:rPr>
      </w:pPr>
      <w:r w:rsidRPr="00E87E35">
        <w:rPr>
          <w:rFonts w:asciiTheme="minorHAnsi" w:eastAsia="Calibri" w:hAnsiTheme="minorHAnsi" w:cstheme="minorHAnsi"/>
          <w:b/>
          <w:szCs w:val="22"/>
        </w:rPr>
        <w:t xml:space="preserve"> </w:t>
      </w:r>
      <w:r w:rsidR="00BD1703" w:rsidRPr="00E87E35">
        <w:rPr>
          <w:rFonts w:asciiTheme="minorHAnsi" w:eastAsia="Calibri" w:hAnsiTheme="minorHAnsi" w:cstheme="minorHAnsi"/>
          <w:b/>
          <w:szCs w:val="22"/>
        </w:rPr>
        <w:t>Risk Analizi</w:t>
      </w:r>
    </w:p>
    <w:p w14:paraId="60A9F7D9" w14:textId="77777777" w:rsidR="00401670" w:rsidRPr="00E87E35" w:rsidRDefault="00401670" w:rsidP="00BD1703">
      <w:pPr>
        <w:rPr>
          <w:rFonts w:asciiTheme="minorHAnsi" w:eastAsia="Calibri" w:hAnsiTheme="minorHAnsi" w:cstheme="minorHAnsi"/>
          <w:b/>
          <w:szCs w:val="22"/>
        </w:rPr>
      </w:pPr>
    </w:p>
    <w:p w14:paraId="73962D99" w14:textId="77777777" w:rsidR="00401670" w:rsidRPr="00E87E35" w:rsidRDefault="00C62141" w:rsidP="00401670">
      <w:pPr>
        <w:pStyle w:val="Govde"/>
        <w:rPr>
          <w:rFonts w:asciiTheme="minorHAnsi" w:hAnsiTheme="minorHAnsi" w:cstheme="minorHAnsi"/>
          <w:b/>
          <w:bCs w:val="0"/>
          <w:iCs w:val="0"/>
          <w:noProof w:val="0"/>
          <w:color w:val="auto"/>
          <w:sz w:val="22"/>
          <w:szCs w:val="22"/>
          <w:lang w:eastAsia="tr-TR"/>
        </w:rPr>
      </w:pPr>
      <w:r w:rsidRPr="00E87E35">
        <w:rPr>
          <w:rFonts w:asciiTheme="minorHAnsi" w:hAnsiTheme="minorHAnsi" w:cstheme="minorHAnsi"/>
          <w:b/>
          <w:bCs w:val="0"/>
          <w:iCs w:val="0"/>
          <w:noProof w:val="0"/>
          <w:color w:val="auto"/>
          <w:sz w:val="22"/>
          <w:szCs w:val="22"/>
          <w:lang w:eastAsia="tr-TR"/>
        </w:rPr>
        <w:t>5</w:t>
      </w:r>
      <w:r w:rsidR="00401670" w:rsidRPr="00E87E35">
        <w:rPr>
          <w:rFonts w:asciiTheme="minorHAnsi" w:hAnsiTheme="minorHAnsi" w:cstheme="minorHAnsi"/>
          <w:b/>
          <w:bCs w:val="0"/>
          <w:iCs w:val="0"/>
          <w:noProof w:val="0"/>
          <w:color w:val="auto"/>
          <w:sz w:val="22"/>
          <w:szCs w:val="22"/>
          <w:lang w:eastAsia="tr-TR"/>
        </w:rPr>
        <w:t>.2.1 Risk Değerlendirme (</w:t>
      </w:r>
      <w:proofErr w:type="spellStart"/>
      <w:r w:rsidR="00401670" w:rsidRPr="00E87E35">
        <w:rPr>
          <w:rFonts w:asciiTheme="minorHAnsi" w:hAnsiTheme="minorHAnsi" w:cstheme="minorHAnsi"/>
          <w:b/>
          <w:bCs w:val="0"/>
          <w:iCs w:val="0"/>
          <w:noProof w:val="0"/>
          <w:color w:val="auto"/>
          <w:sz w:val="22"/>
          <w:szCs w:val="22"/>
          <w:lang w:eastAsia="tr-TR"/>
        </w:rPr>
        <w:t>Ref</w:t>
      </w:r>
      <w:proofErr w:type="spellEnd"/>
      <w:r w:rsidR="00401670" w:rsidRPr="00E87E35">
        <w:rPr>
          <w:rFonts w:asciiTheme="minorHAnsi" w:hAnsiTheme="minorHAnsi" w:cstheme="minorHAnsi"/>
          <w:b/>
          <w:bCs w:val="0"/>
          <w:iCs w:val="0"/>
          <w:noProof w:val="0"/>
          <w:color w:val="auto"/>
          <w:sz w:val="22"/>
          <w:szCs w:val="22"/>
          <w:lang w:eastAsia="tr-TR"/>
        </w:rPr>
        <w:t>: Risk Analizi Formu Bölüm A)</w:t>
      </w:r>
    </w:p>
    <w:p w14:paraId="63604AC1" w14:textId="67F6991F" w:rsidR="00401670" w:rsidRPr="00E87E35" w:rsidRDefault="003120EF" w:rsidP="00401670">
      <w:pPr>
        <w:pStyle w:val="Govde"/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</w:pPr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>Faaliyet</w:t>
      </w:r>
      <w:r w:rsidR="00401670"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 xml:space="preserve">lerden kaynaklanan riskin büyüklüğünü tahmin etmek ve mevcut kontrollerin yeterliliğini dikkate alarak riskin kabul edilebilir olup olmadığına karar vermek için kullanılan </w:t>
      </w:r>
      <w:proofErr w:type="spellStart"/>
      <w:r w:rsidR="00134B2A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>metod</w:t>
      </w:r>
      <w:proofErr w:type="spellEnd"/>
      <w:r w:rsidR="00401670"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>.</w:t>
      </w:r>
    </w:p>
    <w:p w14:paraId="0020B7D7" w14:textId="77777777" w:rsidR="00ED6629" w:rsidRPr="00E87E35" w:rsidRDefault="00ED6629" w:rsidP="00ED6629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Cs w:val="22"/>
        </w:rPr>
      </w:pPr>
    </w:p>
    <w:p w14:paraId="023971E6" w14:textId="77777777" w:rsidR="00DB1CAD" w:rsidRPr="00E87E35" w:rsidRDefault="00516DD0" w:rsidP="00516DD0">
      <w:pPr>
        <w:ind w:left="567"/>
        <w:rPr>
          <w:rFonts w:asciiTheme="minorHAnsi" w:hAnsiTheme="minorHAnsi" w:cstheme="minorHAnsi"/>
          <w:szCs w:val="22"/>
          <w:u w:val="single"/>
        </w:rPr>
      </w:pPr>
      <w:r w:rsidRPr="00E87E35">
        <w:rPr>
          <w:rFonts w:asciiTheme="minorHAnsi" w:hAnsiTheme="minorHAnsi" w:cstheme="minorHAnsi"/>
          <w:szCs w:val="22"/>
          <w:u w:val="single"/>
        </w:rPr>
        <w:t xml:space="preserve">Riskin Tanımı: </w:t>
      </w:r>
    </w:p>
    <w:p w14:paraId="70D34045" w14:textId="6B1FE59C" w:rsidR="00516DD0" w:rsidRPr="00E87E35" w:rsidRDefault="00516DD0" w:rsidP="00516DD0">
      <w:pPr>
        <w:ind w:left="567"/>
        <w:rPr>
          <w:rFonts w:asciiTheme="minorHAnsi" w:hAnsiTheme="minorHAnsi" w:cstheme="minorHAnsi"/>
          <w:szCs w:val="22"/>
        </w:rPr>
      </w:pPr>
      <w:r w:rsidRPr="00E87E35">
        <w:rPr>
          <w:rFonts w:asciiTheme="minorHAnsi" w:hAnsiTheme="minorHAnsi" w:cstheme="minorHAnsi"/>
          <w:szCs w:val="22"/>
        </w:rPr>
        <w:t>Risk, potansiyel zararın</w:t>
      </w:r>
      <w:r w:rsidR="003120EF" w:rsidRPr="00E87E35">
        <w:rPr>
          <w:rFonts w:asciiTheme="minorHAnsi" w:hAnsiTheme="minorHAnsi" w:cstheme="minorHAnsi"/>
          <w:szCs w:val="22"/>
        </w:rPr>
        <w:t>/istenmeyen durumun</w:t>
      </w:r>
      <w:r w:rsidRPr="00E87E35">
        <w:rPr>
          <w:rFonts w:asciiTheme="minorHAnsi" w:hAnsiTheme="minorHAnsi" w:cstheme="minorHAnsi"/>
          <w:szCs w:val="22"/>
        </w:rPr>
        <w:t xml:space="preserve"> olma ihtimali ve sonucuna (şiddetine) göre</w:t>
      </w:r>
      <w:r w:rsidR="003120EF" w:rsidRPr="00E87E35">
        <w:rPr>
          <w:rFonts w:asciiTheme="minorHAnsi" w:hAnsiTheme="minorHAnsi" w:cstheme="minorHAnsi"/>
          <w:szCs w:val="22"/>
        </w:rPr>
        <w:t xml:space="preserve"> neden sonuç ilişkisi kurularak</w:t>
      </w:r>
      <w:r w:rsidRPr="00E87E35">
        <w:rPr>
          <w:rFonts w:asciiTheme="minorHAnsi" w:hAnsiTheme="minorHAnsi" w:cstheme="minorHAnsi"/>
          <w:szCs w:val="22"/>
        </w:rPr>
        <w:t xml:space="preserve"> yazılır.</w:t>
      </w:r>
    </w:p>
    <w:p w14:paraId="73559CB9" w14:textId="77777777" w:rsidR="00AE4491" w:rsidRPr="00E87E35" w:rsidRDefault="00AE4491" w:rsidP="00516DD0">
      <w:pPr>
        <w:ind w:left="567"/>
        <w:rPr>
          <w:rFonts w:asciiTheme="minorHAnsi" w:hAnsiTheme="minorHAnsi" w:cstheme="minorHAnsi"/>
          <w:i/>
          <w:szCs w:val="22"/>
        </w:rPr>
      </w:pPr>
    </w:p>
    <w:p w14:paraId="366A675C" w14:textId="270E81B7" w:rsidR="001E3673" w:rsidRPr="00E87E35" w:rsidRDefault="00AE4491" w:rsidP="00516DD0">
      <w:pPr>
        <w:ind w:left="567"/>
        <w:rPr>
          <w:rFonts w:asciiTheme="minorHAnsi" w:hAnsiTheme="minorHAnsi" w:cstheme="minorHAnsi"/>
          <w:i/>
          <w:szCs w:val="22"/>
        </w:rPr>
      </w:pPr>
      <w:r w:rsidRPr="00E87E35">
        <w:rPr>
          <w:rFonts w:asciiTheme="minorHAnsi" w:hAnsiTheme="minorHAnsi" w:cstheme="minorHAnsi"/>
          <w:i/>
          <w:szCs w:val="22"/>
        </w:rPr>
        <w:t>Örnek</w:t>
      </w:r>
      <w:r w:rsidR="001E3673" w:rsidRPr="00E87E35">
        <w:rPr>
          <w:rFonts w:asciiTheme="minorHAnsi" w:hAnsiTheme="minorHAnsi" w:cstheme="minorHAnsi"/>
          <w:i/>
          <w:szCs w:val="22"/>
        </w:rPr>
        <w:t xml:space="preserve">: </w:t>
      </w:r>
      <w:r w:rsidR="008A6F17" w:rsidRPr="00E87E35">
        <w:rPr>
          <w:rFonts w:asciiTheme="minorHAnsi" w:hAnsiTheme="minorHAnsi" w:cstheme="minorHAnsi"/>
          <w:i/>
          <w:szCs w:val="22"/>
        </w:rPr>
        <w:t>Elektrik kesintilerinde jeneratörün devreye girmemesi</w:t>
      </w:r>
      <w:r w:rsidR="001E3673" w:rsidRPr="00E87E35">
        <w:rPr>
          <w:rFonts w:asciiTheme="minorHAnsi" w:hAnsiTheme="minorHAnsi" w:cstheme="minorHAnsi"/>
          <w:i/>
          <w:szCs w:val="22"/>
        </w:rPr>
        <w:t xml:space="preserve"> sebebi ile ana ne</w:t>
      </w:r>
      <w:r w:rsidR="00EE5502" w:rsidRPr="00E87E35">
        <w:rPr>
          <w:rFonts w:asciiTheme="minorHAnsi" w:hAnsiTheme="minorHAnsi" w:cstheme="minorHAnsi"/>
          <w:i/>
          <w:szCs w:val="22"/>
        </w:rPr>
        <w:t>twork sunucularının çalışmaması</w:t>
      </w:r>
      <w:r w:rsidR="003120EF" w:rsidRPr="00E87E35">
        <w:rPr>
          <w:rFonts w:asciiTheme="minorHAnsi" w:hAnsiTheme="minorHAnsi" w:cstheme="minorHAnsi"/>
          <w:i/>
          <w:szCs w:val="22"/>
        </w:rPr>
        <w:t xml:space="preserve"> ve </w:t>
      </w:r>
      <w:r w:rsidR="001E3673" w:rsidRPr="00E87E35">
        <w:rPr>
          <w:rFonts w:asciiTheme="minorHAnsi" w:hAnsiTheme="minorHAnsi" w:cstheme="minorHAnsi"/>
          <w:i/>
          <w:szCs w:val="22"/>
        </w:rPr>
        <w:t>hizmetin yerine getirilememesi</w:t>
      </w:r>
      <w:r w:rsidR="00EE5502" w:rsidRPr="00E87E35">
        <w:rPr>
          <w:rFonts w:asciiTheme="minorHAnsi" w:hAnsiTheme="minorHAnsi" w:cstheme="minorHAnsi"/>
          <w:i/>
          <w:szCs w:val="22"/>
        </w:rPr>
        <w:t>.</w:t>
      </w:r>
    </w:p>
    <w:p w14:paraId="2B0BFB88" w14:textId="77777777" w:rsidR="00516DD0" w:rsidRPr="00E87E35" w:rsidRDefault="00516DD0" w:rsidP="00516DD0">
      <w:pPr>
        <w:ind w:left="567"/>
        <w:rPr>
          <w:rFonts w:asciiTheme="minorHAnsi" w:hAnsiTheme="minorHAnsi" w:cstheme="minorHAnsi"/>
          <w:szCs w:val="22"/>
        </w:rPr>
      </w:pPr>
    </w:p>
    <w:p w14:paraId="05BD5259" w14:textId="77777777" w:rsidR="00DB1CAD" w:rsidRPr="00E87E35" w:rsidRDefault="001E3673" w:rsidP="00516DD0">
      <w:pPr>
        <w:ind w:left="567"/>
        <w:rPr>
          <w:rFonts w:asciiTheme="minorHAnsi" w:hAnsiTheme="minorHAnsi" w:cstheme="minorHAnsi"/>
          <w:szCs w:val="22"/>
          <w:u w:val="single"/>
        </w:rPr>
      </w:pPr>
      <w:r w:rsidRPr="00E87E35">
        <w:rPr>
          <w:rFonts w:asciiTheme="minorHAnsi" w:hAnsiTheme="minorHAnsi" w:cstheme="minorHAnsi"/>
          <w:szCs w:val="22"/>
          <w:u w:val="single"/>
        </w:rPr>
        <w:t xml:space="preserve">Risk Giderici Mevcut Faaliyet: </w:t>
      </w:r>
    </w:p>
    <w:p w14:paraId="4B0CCDD0" w14:textId="56ABD5BB" w:rsidR="00516DD0" w:rsidRPr="00E87E35" w:rsidRDefault="001E3673" w:rsidP="00516DD0">
      <w:pPr>
        <w:ind w:left="567"/>
        <w:rPr>
          <w:rFonts w:asciiTheme="minorHAnsi" w:hAnsiTheme="minorHAnsi" w:cstheme="minorHAnsi"/>
          <w:szCs w:val="22"/>
        </w:rPr>
      </w:pPr>
      <w:r w:rsidRPr="00E87E35">
        <w:rPr>
          <w:rFonts w:asciiTheme="minorHAnsi" w:hAnsiTheme="minorHAnsi" w:cstheme="minorHAnsi"/>
          <w:szCs w:val="22"/>
        </w:rPr>
        <w:t>Tanımlanmış olan riskin olasılığını v</w:t>
      </w:r>
      <w:r w:rsidR="00284310" w:rsidRPr="00E87E35">
        <w:rPr>
          <w:rFonts w:asciiTheme="minorHAnsi" w:hAnsiTheme="minorHAnsi" w:cstheme="minorHAnsi"/>
          <w:szCs w:val="22"/>
        </w:rPr>
        <w:t>eya</w:t>
      </w:r>
      <w:r w:rsidRPr="00E87E35">
        <w:rPr>
          <w:rFonts w:asciiTheme="minorHAnsi" w:hAnsiTheme="minorHAnsi" w:cstheme="minorHAnsi"/>
          <w:szCs w:val="22"/>
        </w:rPr>
        <w:t xml:space="preserve"> şiddetini düşürmek için “şu anda” yapılan aksiyon.</w:t>
      </w:r>
    </w:p>
    <w:p w14:paraId="45408838" w14:textId="77777777" w:rsidR="00AE73C8" w:rsidRPr="00E87E35" w:rsidRDefault="00AE73C8" w:rsidP="00516DD0">
      <w:pPr>
        <w:ind w:left="567"/>
        <w:rPr>
          <w:rFonts w:asciiTheme="minorHAnsi" w:hAnsiTheme="minorHAnsi" w:cstheme="minorHAnsi"/>
          <w:szCs w:val="22"/>
        </w:rPr>
      </w:pPr>
    </w:p>
    <w:p w14:paraId="57B69626" w14:textId="77777777" w:rsidR="00AE73C8" w:rsidRPr="00E87E35" w:rsidRDefault="00AE73C8" w:rsidP="00516DD0">
      <w:pPr>
        <w:ind w:left="567"/>
        <w:rPr>
          <w:rFonts w:asciiTheme="minorHAnsi" w:hAnsiTheme="minorHAnsi" w:cstheme="minorHAnsi"/>
          <w:i/>
          <w:szCs w:val="22"/>
        </w:rPr>
      </w:pPr>
      <w:r w:rsidRPr="00E87E35">
        <w:rPr>
          <w:rFonts w:asciiTheme="minorHAnsi" w:hAnsiTheme="minorHAnsi" w:cstheme="minorHAnsi"/>
          <w:i/>
          <w:szCs w:val="22"/>
        </w:rPr>
        <w:t>Örnek:</w:t>
      </w:r>
      <w:r w:rsidR="0038052B" w:rsidRPr="00E87E35">
        <w:rPr>
          <w:rFonts w:asciiTheme="minorHAnsi" w:hAnsiTheme="minorHAnsi" w:cstheme="minorHAnsi"/>
          <w:i/>
          <w:szCs w:val="22"/>
        </w:rPr>
        <w:t xml:space="preserve"> </w:t>
      </w:r>
      <w:r w:rsidR="008A6F17" w:rsidRPr="00E87E35">
        <w:rPr>
          <w:rFonts w:asciiTheme="minorHAnsi" w:hAnsiTheme="minorHAnsi" w:cstheme="minorHAnsi"/>
          <w:i/>
          <w:szCs w:val="22"/>
        </w:rPr>
        <w:t>Jeneratör bakım sözleşmesi yapılmış. Periyodik bakım planı oluşturulmuş</w:t>
      </w:r>
      <w:r w:rsidR="00EE5502" w:rsidRPr="00E87E35">
        <w:rPr>
          <w:rFonts w:asciiTheme="minorHAnsi" w:hAnsiTheme="minorHAnsi" w:cstheme="minorHAnsi"/>
          <w:i/>
          <w:szCs w:val="22"/>
        </w:rPr>
        <w:t>tur.</w:t>
      </w:r>
    </w:p>
    <w:p w14:paraId="12AB066D" w14:textId="77777777" w:rsidR="008A6F17" w:rsidRPr="00E87E35" w:rsidRDefault="008A6F17" w:rsidP="00516DD0">
      <w:pPr>
        <w:ind w:left="567"/>
        <w:rPr>
          <w:rFonts w:asciiTheme="minorHAnsi" w:hAnsiTheme="minorHAnsi" w:cstheme="minorHAnsi"/>
          <w:i/>
          <w:szCs w:val="22"/>
        </w:rPr>
      </w:pPr>
    </w:p>
    <w:p w14:paraId="4622362D" w14:textId="77777777" w:rsidR="00DB1CAD" w:rsidRPr="00E87E35" w:rsidRDefault="008A6F17" w:rsidP="008A6F17">
      <w:pPr>
        <w:ind w:left="567"/>
        <w:rPr>
          <w:rFonts w:asciiTheme="minorHAnsi" w:hAnsiTheme="minorHAnsi" w:cstheme="minorHAnsi"/>
          <w:szCs w:val="22"/>
          <w:u w:val="single"/>
        </w:rPr>
      </w:pPr>
      <w:r w:rsidRPr="00E87E35">
        <w:rPr>
          <w:rFonts w:asciiTheme="minorHAnsi" w:hAnsiTheme="minorHAnsi" w:cstheme="minorHAnsi"/>
          <w:szCs w:val="22"/>
          <w:u w:val="single"/>
        </w:rPr>
        <w:t xml:space="preserve">İlgili Belge: </w:t>
      </w:r>
    </w:p>
    <w:p w14:paraId="29852721" w14:textId="77777777" w:rsidR="008A6F17" w:rsidRPr="00E87E35" w:rsidRDefault="008A6F17" w:rsidP="008A6F17">
      <w:pPr>
        <w:ind w:left="567"/>
        <w:rPr>
          <w:rFonts w:asciiTheme="minorHAnsi" w:hAnsiTheme="minorHAnsi" w:cstheme="minorHAnsi"/>
          <w:szCs w:val="22"/>
        </w:rPr>
      </w:pPr>
      <w:r w:rsidRPr="00E87E35">
        <w:rPr>
          <w:rFonts w:asciiTheme="minorHAnsi" w:hAnsiTheme="minorHAnsi" w:cstheme="minorHAnsi"/>
          <w:szCs w:val="22"/>
        </w:rPr>
        <w:t>Risk giderici mevcut faaliyeti destekleyen/kanıtlayan belge.</w:t>
      </w:r>
    </w:p>
    <w:p w14:paraId="743ADB1A" w14:textId="77777777" w:rsidR="008A6F17" w:rsidRPr="00E87E35" w:rsidRDefault="008A6F17" w:rsidP="008A6F17">
      <w:pPr>
        <w:ind w:left="567"/>
        <w:rPr>
          <w:rFonts w:asciiTheme="minorHAnsi" w:hAnsiTheme="minorHAnsi" w:cstheme="minorHAnsi"/>
          <w:szCs w:val="22"/>
          <w:u w:val="single"/>
        </w:rPr>
      </w:pPr>
    </w:p>
    <w:p w14:paraId="10F4648B" w14:textId="77777777" w:rsidR="008A6F17" w:rsidRPr="00E87E35" w:rsidRDefault="008A6F17" w:rsidP="008A6F17">
      <w:pPr>
        <w:ind w:left="567"/>
        <w:rPr>
          <w:rFonts w:asciiTheme="minorHAnsi" w:hAnsiTheme="minorHAnsi" w:cstheme="minorHAnsi"/>
          <w:i/>
          <w:szCs w:val="22"/>
        </w:rPr>
      </w:pPr>
      <w:r w:rsidRPr="00E87E35">
        <w:rPr>
          <w:rFonts w:asciiTheme="minorHAnsi" w:hAnsiTheme="minorHAnsi" w:cstheme="minorHAnsi"/>
          <w:i/>
          <w:szCs w:val="22"/>
        </w:rPr>
        <w:t>Örnek:</w:t>
      </w:r>
      <w:r w:rsidR="0038052B" w:rsidRPr="00E87E35">
        <w:rPr>
          <w:rFonts w:asciiTheme="minorHAnsi" w:hAnsiTheme="minorHAnsi" w:cstheme="minorHAnsi"/>
          <w:i/>
          <w:szCs w:val="22"/>
        </w:rPr>
        <w:t xml:space="preserve"> </w:t>
      </w:r>
      <w:r w:rsidRPr="00E87E35">
        <w:rPr>
          <w:rFonts w:asciiTheme="minorHAnsi" w:hAnsiTheme="minorHAnsi" w:cstheme="minorHAnsi"/>
          <w:i/>
          <w:szCs w:val="22"/>
        </w:rPr>
        <w:t>Jeneratör bakım kayıtları.</w:t>
      </w:r>
    </w:p>
    <w:p w14:paraId="0AC1D1C9" w14:textId="77777777" w:rsidR="008A6F17" w:rsidRPr="00E87E35" w:rsidRDefault="008A6F17" w:rsidP="008A6F17">
      <w:pPr>
        <w:ind w:left="567"/>
        <w:rPr>
          <w:rFonts w:asciiTheme="minorHAnsi" w:hAnsiTheme="minorHAnsi" w:cstheme="minorHAnsi"/>
          <w:szCs w:val="22"/>
          <w:u w:val="single"/>
        </w:rPr>
      </w:pPr>
    </w:p>
    <w:p w14:paraId="4899C2B8" w14:textId="77777777" w:rsidR="008A6F17" w:rsidRPr="00E87E35" w:rsidRDefault="008A6F17" w:rsidP="008A6F17">
      <w:pPr>
        <w:ind w:firstLine="567"/>
        <w:rPr>
          <w:rFonts w:asciiTheme="minorHAnsi" w:eastAsia="Calibri" w:hAnsiTheme="minorHAnsi" w:cstheme="minorHAnsi"/>
          <w:b/>
          <w:bCs/>
          <w:color w:val="000000"/>
          <w:szCs w:val="22"/>
        </w:rPr>
      </w:pPr>
      <w:r w:rsidRPr="00E87E35">
        <w:rPr>
          <w:rFonts w:asciiTheme="minorHAnsi" w:hAnsiTheme="minorHAnsi" w:cstheme="minorHAnsi"/>
          <w:szCs w:val="22"/>
          <w:u w:val="single"/>
        </w:rPr>
        <w:t>Etki</w:t>
      </w:r>
      <w:r w:rsidR="00DB1CAD" w:rsidRPr="00E87E35">
        <w:rPr>
          <w:rFonts w:asciiTheme="minorHAnsi" w:hAnsiTheme="minorHAnsi" w:cstheme="minorHAnsi"/>
          <w:szCs w:val="22"/>
          <w:u w:val="single"/>
        </w:rPr>
        <w:t>:</w:t>
      </w:r>
    </w:p>
    <w:p w14:paraId="4DCFD73F" w14:textId="0207BCC0" w:rsidR="00C6287C" w:rsidRPr="00E87E35" w:rsidRDefault="008A6F17" w:rsidP="008A6F17">
      <w:pPr>
        <w:ind w:left="567"/>
        <w:rPr>
          <w:rFonts w:asciiTheme="minorHAnsi" w:hAnsiTheme="minorHAnsi" w:cstheme="minorHAnsi"/>
          <w:szCs w:val="22"/>
        </w:rPr>
      </w:pPr>
      <w:r w:rsidRPr="00E87E35">
        <w:rPr>
          <w:rFonts w:asciiTheme="minorHAnsi" w:hAnsiTheme="minorHAnsi" w:cstheme="minorHAnsi"/>
          <w:szCs w:val="22"/>
        </w:rPr>
        <w:t xml:space="preserve">Tehlikenin oluşması durumunda </w:t>
      </w:r>
      <w:r w:rsidR="00284310" w:rsidRPr="00E87E35">
        <w:rPr>
          <w:rFonts w:asciiTheme="minorHAnsi" w:hAnsiTheme="minorHAnsi" w:cstheme="minorHAnsi"/>
          <w:szCs w:val="22"/>
        </w:rPr>
        <w:t>sürece</w:t>
      </w:r>
      <w:r w:rsidRPr="00E87E35">
        <w:rPr>
          <w:rFonts w:asciiTheme="minorHAnsi" w:hAnsiTheme="minorHAnsi" w:cstheme="minorHAnsi"/>
          <w:szCs w:val="22"/>
        </w:rPr>
        <w:t xml:space="preserve"> vereceği zararı, hedef ve faaliyetler üzerindeki etkisini gösterir.</w:t>
      </w:r>
      <w:r w:rsidR="00A47F08" w:rsidRPr="00E87E35">
        <w:rPr>
          <w:rFonts w:asciiTheme="minorHAnsi" w:hAnsiTheme="minorHAnsi" w:cstheme="minorHAnsi"/>
          <w:szCs w:val="22"/>
        </w:rPr>
        <w:t xml:space="preserve"> </w:t>
      </w:r>
    </w:p>
    <w:p w14:paraId="398173E3" w14:textId="77777777" w:rsidR="008A6F17" w:rsidRPr="00E87E35" w:rsidRDefault="00A47F08" w:rsidP="008A6F17">
      <w:pPr>
        <w:ind w:left="567"/>
        <w:rPr>
          <w:rFonts w:asciiTheme="minorHAnsi" w:hAnsiTheme="minorHAnsi" w:cstheme="minorHAnsi"/>
          <w:szCs w:val="22"/>
        </w:rPr>
      </w:pPr>
      <w:proofErr w:type="spellStart"/>
      <w:r w:rsidRPr="00E87E35">
        <w:rPr>
          <w:rFonts w:asciiTheme="minorHAnsi" w:hAnsiTheme="minorHAnsi" w:cstheme="minorHAnsi"/>
          <w:szCs w:val="22"/>
        </w:rPr>
        <w:t>Ref</w:t>
      </w:r>
      <w:proofErr w:type="spellEnd"/>
      <w:r w:rsidRPr="00E87E35">
        <w:rPr>
          <w:rFonts w:asciiTheme="minorHAnsi" w:hAnsiTheme="minorHAnsi" w:cstheme="minorHAnsi"/>
          <w:szCs w:val="22"/>
        </w:rPr>
        <w:t xml:space="preserve">: </w:t>
      </w:r>
      <w:r w:rsidR="00C6287C" w:rsidRPr="00E87E35">
        <w:rPr>
          <w:rFonts w:asciiTheme="minorHAnsi" w:hAnsiTheme="minorHAnsi" w:cstheme="minorHAnsi"/>
          <w:szCs w:val="22"/>
        </w:rPr>
        <w:t xml:space="preserve">Risk Matrisi </w:t>
      </w:r>
    </w:p>
    <w:p w14:paraId="3647A9CD" w14:textId="77777777" w:rsidR="00AB4102" w:rsidRPr="00E87E35" w:rsidRDefault="00AB4102" w:rsidP="008A6F17">
      <w:pPr>
        <w:ind w:left="567"/>
        <w:rPr>
          <w:rFonts w:asciiTheme="minorHAnsi" w:hAnsiTheme="minorHAnsi" w:cstheme="minorHAnsi"/>
          <w:szCs w:val="22"/>
        </w:rPr>
      </w:pPr>
    </w:p>
    <w:p w14:paraId="7649EB3F" w14:textId="0D03A72E" w:rsidR="00AB4102" w:rsidRPr="00E87E35" w:rsidRDefault="00AB4102" w:rsidP="00AB4102">
      <w:pPr>
        <w:ind w:left="567"/>
        <w:rPr>
          <w:rFonts w:asciiTheme="minorHAnsi" w:hAnsiTheme="minorHAnsi" w:cstheme="minorHAnsi"/>
          <w:i/>
          <w:szCs w:val="22"/>
        </w:rPr>
      </w:pPr>
      <w:r w:rsidRPr="00E87E35">
        <w:rPr>
          <w:rFonts w:asciiTheme="minorHAnsi" w:hAnsiTheme="minorHAnsi" w:cstheme="minorHAnsi"/>
          <w:i/>
          <w:szCs w:val="22"/>
        </w:rPr>
        <w:t xml:space="preserve">Örnek: </w:t>
      </w:r>
      <w:r w:rsidR="00D057AC">
        <w:rPr>
          <w:rFonts w:asciiTheme="minorHAnsi" w:hAnsiTheme="minorHAnsi" w:cstheme="minorHAnsi"/>
          <w:i/>
          <w:szCs w:val="22"/>
        </w:rPr>
        <w:t>3</w:t>
      </w:r>
      <w:r w:rsidR="00FA050C" w:rsidRPr="00E87E35">
        <w:rPr>
          <w:rFonts w:asciiTheme="minorHAnsi" w:hAnsiTheme="minorHAnsi" w:cstheme="minorHAnsi"/>
          <w:i/>
          <w:szCs w:val="22"/>
        </w:rPr>
        <w:t xml:space="preserve"> (</w:t>
      </w:r>
      <w:r w:rsidR="00DD5195">
        <w:rPr>
          <w:rFonts w:asciiTheme="minorHAnsi" w:hAnsiTheme="minorHAnsi" w:cstheme="minorHAnsi"/>
          <w:i/>
          <w:szCs w:val="22"/>
        </w:rPr>
        <w:t>O</w:t>
      </w:r>
      <w:r w:rsidR="00D057AC">
        <w:rPr>
          <w:rFonts w:asciiTheme="minorHAnsi" w:hAnsiTheme="minorHAnsi" w:cstheme="minorHAnsi"/>
          <w:i/>
          <w:szCs w:val="22"/>
        </w:rPr>
        <w:t>rta</w:t>
      </w:r>
      <w:r w:rsidR="00FA050C" w:rsidRPr="00E87E35">
        <w:rPr>
          <w:rFonts w:asciiTheme="minorHAnsi" w:hAnsiTheme="minorHAnsi" w:cstheme="minorHAnsi"/>
          <w:i/>
          <w:szCs w:val="22"/>
        </w:rPr>
        <w:t>)</w:t>
      </w:r>
    </w:p>
    <w:p w14:paraId="0CD2BE8F" w14:textId="77777777" w:rsidR="00516DD0" w:rsidRPr="00E87E35" w:rsidRDefault="00516DD0" w:rsidP="00DB1CAD">
      <w:pPr>
        <w:rPr>
          <w:rFonts w:asciiTheme="minorHAnsi" w:hAnsiTheme="minorHAnsi" w:cstheme="minorHAnsi"/>
          <w:szCs w:val="22"/>
          <w:u w:val="single"/>
        </w:rPr>
      </w:pPr>
    </w:p>
    <w:p w14:paraId="0BE5325E" w14:textId="77777777" w:rsidR="00DB1CAD" w:rsidRPr="00E87E35" w:rsidRDefault="00ED6629" w:rsidP="00DB1CAD">
      <w:pPr>
        <w:ind w:firstLine="567"/>
        <w:rPr>
          <w:rFonts w:asciiTheme="minorHAnsi" w:hAnsiTheme="minorHAnsi" w:cstheme="minorHAnsi"/>
          <w:szCs w:val="22"/>
          <w:u w:val="single"/>
        </w:rPr>
      </w:pPr>
      <w:r w:rsidRPr="00E87E35">
        <w:rPr>
          <w:rFonts w:asciiTheme="minorHAnsi" w:hAnsiTheme="minorHAnsi" w:cstheme="minorHAnsi"/>
          <w:szCs w:val="22"/>
          <w:u w:val="single"/>
        </w:rPr>
        <w:t>Olasılık</w:t>
      </w:r>
      <w:r w:rsidR="00DB1CAD" w:rsidRPr="00E87E35">
        <w:rPr>
          <w:rFonts w:asciiTheme="minorHAnsi" w:hAnsiTheme="minorHAnsi" w:cstheme="minorHAnsi"/>
          <w:szCs w:val="22"/>
          <w:u w:val="single"/>
        </w:rPr>
        <w:t>:</w:t>
      </w:r>
    </w:p>
    <w:p w14:paraId="72C9FF63" w14:textId="77777777" w:rsidR="00C6287C" w:rsidRPr="00E87E35" w:rsidRDefault="00ED6629" w:rsidP="00C6287C">
      <w:pPr>
        <w:ind w:left="567"/>
        <w:rPr>
          <w:rFonts w:asciiTheme="minorHAnsi" w:hAnsiTheme="minorHAnsi" w:cstheme="minorHAnsi"/>
          <w:szCs w:val="22"/>
        </w:rPr>
      </w:pPr>
      <w:r w:rsidRPr="00E87E35">
        <w:rPr>
          <w:rFonts w:asciiTheme="minorHAnsi" w:hAnsiTheme="minorHAnsi" w:cstheme="minorHAnsi"/>
          <w:szCs w:val="22"/>
        </w:rPr>
        <w:t>Bir olayın gün, hafta, ay, yıl gibi bir zaman dilimi içerisinde gerçekleşme durumunu ifade eder.</w:t>
      </w:r>
      <w:r w:rsidR="0093757A" w:rsidRPr="00E87E35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C6287C" w:rsidRPr="00E87E35">
        <w:rPr>
          <w:rFonts w:asciiTheme="minorHAnsi" w:hAnsiTheme="minorHAnsi" w:cstheme="minorHAnsi"/>
          <w:szCs w:val="22"/>
        </w:rPr>
        <w:t>Ref</w:t>
      </w:r>
      <w:proofErr w:type="spellEnd"/>
      <w:r w:rsidR="00C6287C" w:rsidRPr="00E87E35">
        <w:rPr>
          <w:rFonts w:asciiTheme="minorHAnsi" w:hAnsiTheme="minorHAnsi" w:cstheme="minorHAnsi"/>
          <w:szCs w:val="22"/>
        </w:rPr>
        <w:t xml:space="preserve">: Risk Matrisi </w:t>
      </w:r>
    </w:p>
    <w:p w14:paraId="4A575E7E" w14:textId="77777777" w:rsidR="00FA050C" w:rsidRPr="00E87E35" w:rsidRDefault="00FA050C" w:rsidP="00C6287C">
      <w:pPr>
        <w:ind w:left="567"/>
        <w:rPr>
          <w:rFonts w:asciiTheme="minorHAnsi" w:hAnsiTheme="minorHAnsi" w:cstheme="minorHAnsi"/>
          <w:szCs w:val="22"/>
        </w:rPr>
      </w:pPr>
    </w:p>
    <w:p w14:paraId="14D0E669" w14:textId="7F0D7736" w:rsidR="0093757A" w:rsidRPr="00E87E35" w:rsidRDefault="00FA050C" w:rsidP="003414D9">
      <w:pPr>
        <w:ind w:left="567"/>
        <w:rPr>
          <w:rFonts w:asciiTheme="minorHAnsi" w:hAnsiTheme="minorHAnsi" w:cstheme="minorHAnsi"/>
          <w:i/>
          <w:szCs w:val="22"/>
        </w:rPr>
      </w:pPr>
      <w:r w:rsidRPr="00E87E35">
        <w:rPr>
          <w:rFonts w:asciiTheme="minorHAnsi" w:hAnsiTheme="minorHAnsi" w:cstheme="minorHAnsi"/>
          <w:i/>
          <w:szCs w:val="22"/>
        </w:rPr>
        <w:t xml:space="preserve">Örnek: </w:t>
      </w:r>
      <w:r w:rsidR="00DD5195">
        <w:rPr>
          <w:rFonts w:asciiTheme="minorHAnsi" w:hAnsiTheme="minorHAnsi" w:cstheme="minorHAnsi"/>
          <w:i/>
          <w:szCs w:val="22"/>
        </w:rPr>
        <w:t>2</w:t>
      </w:r>
      <w:r w:rsidRPr="00E87E35">
        <w:rPr>
          <w:rFonts w:asciiTheme="minorHAnsi" w:hAnsiTheme="minorHAnsi" w:cstheme="minorHAnsi"/>
          <w:i/>
          <w:szCs w:val="22"/>
        </w:rPr>
        <w:t xml:space="preserve"> (</w:t>
      </w:r>
      <w:r w:rsidR="00DD5195">
        <w:rPr>
          <w:rFonts w:asciiTheme="minorHAnsi" w:hAnsiTheme="minorHAnsi" w:cstheme="minorHAnsi"/>
          <w:i/>
          <w:szCs w:val="22"/>
        </w:rPr>
        <w:t>Düşük</w:t>
      </w:r>
      <w:r w:rsidRPr="00E87E35">
        <w:rPr>
          <w:rFonts w:asciiTheme="minorHAnsi" w:hAnsiTheme="minorHAnsi" w:cstheme="minorHAnsi"/>
          <w:i/>
          <w:szCs w:val="22"/>
        </w:rPr>
        <w:t>)</w:t>
      </w:r>
    </w:p>
    <w:p w14:paraId="2D240D6E" w14:textId="77777777" w:rsidR="0093757A" w:rsidRPr="00E87E35" w:rsidRDefault="0093757A" w:rsidP="00FA050C">
      <w:pPr>
        <w:ind w:left="567"/>
        <w:rPr>
          <w:rFonts w:asciiTheme="minorHAnsi" w:hAnsiTheme="minorHAnsi" w:cstheme="minorHAnsi"/>
          <w:i/>
          <w:szCs w:val="22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93757A" w:rsidRPr="00E87E35" w14:paraId="57A2F865" w14:textId="77777777" w:rsidTr="00991848">
        <w:trPr>
          <w:trHeight w:val="51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41325" w14:textId="77777777" w:rsidR="0093757A" w:rsidRPr="00E87E35" w:rsidRDefault="0093757A" w:rsidP="009D13FC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87E3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Risk Matrisi </w:t>
            </w:r>
          </w:p>
          <w:p w14:paraId="11FF58A6" w14:textId="7C9C7583" w:rsidR="0093757A" w:rsidRPr="00E87E35" w:rsidRDefault="0093757A" w:rsidP="00A116CC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E87E35">
              <w:rPr>
                <w:rFonts w:asciiTheme="minorHAnsi" w:hAnsiTheme="minorHAnsi" w:cstheme="minorHAnsi"/>
                <w:szCs w:val="22"/>
              </w:rPr>
              <w:t xml:space="preserve">Risk değerlendirme sırasında, olası risklerin </w:t>
            </w:r>
            <w:r w:rsidR="00DD5195">
              <w:rPr>
                <w:rFonts w:asciiTheme="minorHAnsi" w:hAnsiTheme="minorHAnsi" w:cstheme="minorHAnsi"/>
                <w:szCs w:val="22"/>
              </w:rPr>
              <w:t>etkisi</w:t>
            </w:r>
            <w:r w:rsidRPr="00E87E35">
              <w:rPr>
                <w:rFonts w:asciiTheme="minorHAnsi" w:hAnsiTheme="minorHAnsi" w:cstheme="minorHAnsi"/>
                <w:szCs w:val="22"/>
              </w:rPr>
              <w:t xml:space="preserve"> ile oluşma olasılıkları arasındaki ilişkiye bağlı olarak söz konusu riskler derecelendirilebilir. Risklerin ortaya çıkmasını engelleyecek olan aksiyonların şekillendirilmesi buna göre önceliklendiri</w:t>
            </w:r>
            <w:r w:rsidR="00DD5195">
              <w:rPr>
                <w:rFonts w:asciiTheme="minorHAnsi" w:hAnsiTheme="minorHAnsi" w:cstheme="minorHAnsi"/>
                <w:szCs w:val="22"/>
              </w:rPr>
              <w:t>lir</w:t>
            </w:r>
            <w:r w:rsidRPr="00E87E35">
              <w:rPr>
                <w:rFonts w:asciiTheme="minorHAnsi" w:hAnsiTheme="minorHAnsi" w:cstheme="minorHAnsi"/>
                <w:szCs w:val="22"/>
              </w:rPr>
              <w:t>.</w:t>
            </w:r>
          </w:p>
          <w:p w14:paraId="0BF8827E" w14:textId="77777777" w:rsidR="00BA3903" w:rsidRPr="00E87E35" w:rsidRDefault="00BA3903" w:rsidP="00A116CC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tbl>
            <w:tblPr>
              <w:tblW w:w="954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06"/>
              <w:gridCol w:w="4426"/>
              <w:gridCol w:w="14"/>
            </w:tblGrid>
            <w:tr w:rsidR="00991848" w:rsidRPr="00E87E35" w14:paraId="3C1D5D5D" w14:textId="77777777" w:rsidTr="00991848">
              <w:trPr>
                <w:gridAfter w:val="1"/>
                <w:wAfter w:w="14" w:type="dxa"/>
                <w:trHeight w:val="348"/>
                <w:jc w:val="center"/>
              </w:trPr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50DA46" w14:textId="188671E5" w:rsidR="00991848" w:rsidRPr="00E87E35" w:rsidRDefault="00991848" w:rsidP="00991848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Cs w:val="22"/>
                    </w:rPr>
                  </w:pPr>
                  <w:r w:rsidRPr="00E87E35">
                    <w:rPr>
                      <w:rFonts w:asciiTheme="minorHAnsi" w:hAnsiTheme="minorHAnsi" w:cstheme="minorHAnsi"/>
                      <w:b/>
                      <w:color w:val="000000"/>
                      <w:szCs w:val="22"/>
                    </w:rPr>
                    <w:lastRenderedPageBreak/>
                    <w:t>Etki</w:t>
                  </w:r>
                </w:p>
              </w:tc>
              <w:tc>
                <w:tcPr>
                  <w:tcW w:w="4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B2D95D" w14:textId="0AD4D409" w:rsidR="00991848" w:rsidRPr="00E87E35" w:rsidRDefault="00991848" w:rsidP="00991848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Cs w:val="22"/>
                    </w:rPr>
                  </w:pPr>
                  <w:r w:rsidRPr="00E87E35">
                    <w:rPr>
                      <w:rFonts w:asciiTheme="minorHAnsi" w:hAnsiTheme="minorHAnsi" w:cstheme="minorHAnsi"/>
                      <w:b/>
                      <w:color w:val="000000"/>
                      <w:szCs w:val="22"/>
                    </w:rPr>
                    <w:t xml:space="preserve">Olasılık </w:t>
                  </w:r>
                </w:p>
              </w:tc>
            </w:tr>
            <w:tr w:rsidR="00991848" w:rsidRPr="00E87E35" w14:paraId="2CF893EC" w14:textId="77777777" w:rsidTr="00991848">
              <w:trPr>
                <w:trHeight w:val="348"/>
                <w:jc w:val="center"/>
              </w:trPr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579AC55" w14:textId="78CC13C3" w:rsidR="00991848" w:rsidRPr="00E87E35" w:rsidRDefault="00991848" w:rsidP="00991848">
                  <w:pPr>
                    <w:rPr>
                      <w:rFonts w:asciiTheme="minorHAnsi" w:hAnsiTheme="minorHAnsi" w:cstheme="minorHAnsi"/>
                      <w:color w:val="000000"/>
                      <w:szCs w:val="22"/>
                    </w:rPr>
                  </w:pPr>
                  <w:r w:rsidRPr="00E87E35">
                    <w:rPr>
                      <w:rFonts w:asciiTheme="minorHAnsi" w:hAnsiTheme="minorHAnsi" w:cstheme="minorHAnsi"/>
                      <w:color w:val="000000"/>
                      <w:szCs w:val="22"/>
                    </w:rPr>
                    <w:t>1-Çok Düşük (Etkisi ihmal edilebilir,</w:t>
                  </w:r>
                  <w:r w:rsidRPr="00E87E35">
                    <w:rPr>
                      <w:rFonts w:asciiTheme="minorHAnsi" w:hAnsiTheme="minorHAnsi" w:cstheme="minorHAnsi"/>
                      <w:szCs w:val="22"/>
                    </w:rPr>
                    <w:t xml:space="preserve"> m</w:t>
                  </w:r>
                  <w:r w:rsidRPr="00E87E35">
                    <w:rPr>
                      <w:rFonts w:asciiTheme="minorHAnsi" w:hAnsiTheme="minorHAnsi" w:cstheme="minorHAnsi"/>
                      <w:color w:val="000000"/>
                      <w:szCs w:val="22"/>
                    </w:rPr>
                    <w:t>addi bir kayıp yok, çok küçük veya önemsiz etkiler)</w:t>
                  </w:r>
                </w:p>
              </w:tc>
              <w:tc>
                <w:tcPr>
                  <w:tcW w:w="4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93933A" w14:textId="52C9DFA3" w:rsidR="00991848" w:rsidRPr="00E87E35" w:rsidRDefault="00991848" w:rsidP="00991848">
                  <w:pPr>
                    <w:rPr>
                      <w:rFonts w:asciiTheme="minorHAnsi" w:hAnsiTheme="minorHAnsi" w:cstheme="minorHAnsi"/>
                      <w:color w:val="000000"/>
                      <w:szCs w:val="22"/>
                    </w:rPr>
                  </w:pPr>
                  <w:r w:rsidRPr="00E87E35">
                    <w:rPr>
                      <w:rFonts w:asciiTheme="minorHAnsi" w:hAnsiTheme="minorHAnsi" w:cstheme="minorHAnsi"/>
                      <w:color w:val="000000"/>
                      <w:szCs w:val="22"/>
                    </w:rPr>
                    <w:t>1-Çok Düşük (</w:t>
                  </w:r>
                  <w:r w:rsidRPr="00E87E35">
                    <w:rPr>
                      <w:rFonts w:asciiTheme="minorHAnsi" w:hAnsiTheme="minorHAnsi" w:cstheme="minorHAnsi"/>
                      <w:szCs w:val="22"/>
                    </w:rPr>
                    <w:t>Gerçekleşme olasılığı yok denecek kadar azdır veya olağanüstü durumlarda gerçekleşebilir</w:t>
                  </w:r>
                  <w:r w:rsidRPr="00E87E35">
                    <w:rPr>
                      <w:rFonts w:asciiTheme="minorHAnsi" w:hAnsiTheme="minorHAnsi" w:cstheme="minorHAnsi"/>
                      <w:color w:val="000000"/>
                      <w:szCs w:val="22"/>
                    </w:rPr>
                    <w:t>)</w:t>
                  </w:r>
                </w:p>
              </w:tc>
            </w:tr>
            <w:tr w:rsidR="00991848" w:rsidRPr="00E87E35" w14:paraId="0D7C90AB" w14:textId="77777777" w:rsidTr="00991848">
              <w:trPr>
                <w:trHeight w:val="348"/>
                <w:jc w:val="center"/>
              </w:trPr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791A81C" w14:textId="481F1B2C" w:rsidR="00991848" w:rsidRPr="00E87E35" w:rsidRDefault="00991848" w:rsidP="00991848">
                  <w:pPr>
                    <w:rPr>
                      <w:rFonts w:asciiTheme="minorHAnsi" w:hAnsiTheme="minorHAnsi" w:cstheme="minorHAnsi"/>
                      <w:color w:val="000000"/>
                      <w:szCs w:val="22"/>
                    </w:rPr>
                  </w:pPr>
                  <w:r w:rsidRPr="00E87E35">
                    <w:rPr>
                      <w:rFonts w:asciiTheme="minorHAnsi" w:hAnsiTheme="minorHAnsi" w:cstheme="minorHAnsi"/>
                      <w:color w:val="000000"/>
                      <w:szCs w:val="22"/>
                    </w:rPr>
                    <w:t>2-Düşük (Küçük ve önemsiz etkiler)</w:t>
                  </w:r>
                </w:p>
              </w:tc>
              <w:tc>
                <w:tcPr>
                  <w:tcW w:w="4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4F96C8" w14:textId="6A2A398F" w:rsidR="00991848" w:rsidRPr="00E87E35" w:rsidRDefault="00991848" w:rsidP="00991848">
                  <w:pPr>
                    <w:rPr>
                      <w:rFonts w:asciiTheme="minorHAnsi" w:hAnsiTheme="minorHAnsi" w:cstheme="minorHAnsi"/>
                      <w:color w:val="000000"/>
                      <w:szCs w:val="22"/>
                    </w:rPr>
                  </w:pPr>
                  <w:r w:rsidRPr="00E87E35">
                    <w:rPr>
                      <w:rFonts w:asciiTheme="minorHAnsi" w:hAnsiTheme="minorHAnsi" w:cstheme="minorHAnsi"/>
                      <w:color w:val="000000"/>
                      <w:szCs w:val="22"/>
                    </w:rPr>
                    <w:t>2- Düşük (Gerçekleşme olasılığı düşük/ Nadiren gerçekleşebilir. Örneğin: İki, üç yılda bir)</w:t>
                  </w:r>
                </w:p>
              </w:tc>
            </w:tr>
            <w:tr w:rsidR="00991848" w:rsidRPr="00E87E35" w14:paraId="4DE73F3E" w14:textId="77777777" w:rsidTr="00991848">
              <w:trPr>
                <w:trHeight w:val="348"/>
                <w:jc w:val="center"/>
              </w:trPr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527656A" w14:textId="6C624039" w:rsidR="00991848" w:rsidRPr="00E87E35" w:rsidRDefault="00991848" w:rsidP="00991848">
                  <w:pPr>
                    <w:rPr>
                      <w:rFonts w:asciiTheme="minorHAnsi" w:hAnsiTheme="minorHAnsi" w:cstheme="minorHAnsi"/>
                      <w:color w:val="000000"/>
                      <w:szCs w:val="22"/>
                    </w:rPr>
                  </w:pPr>
                  <w:r w:rsidRPr="00E87E35">
                    <w:rPr>
                      <w:rFonts w:asciiTheme="minorHAnsi" w:hAnsiTheme="minorHAnsi" w:cstheme="minorHAnsi"/>
                      <w:color w:val="000000"/>
                      <w:szCs w:val="22"/>
                    </w:rPr>
                    <w:t xml:space="preserve">3- Orta </w:t>
                  </w:r>
                  <w:r>
                    <w:rPr>
                      <w:rFonts w:asciiTheme="minorHAnsi" w:hAnsiTheme="minorHAnsi" w:cstheme="minorHAnsi"/>
                      <w:color w:val="000000"/>
                      <w:szCs w:val="22"/>
                    </w:rPr>
                    <w:t>(</w:t>
                  </w:r>
                  <w:r w:rsidRPr="00E87E35">
                    <w:rPr>
                      <w:rFonts w:asciiTheme="minorHAnsi" w:hAnsiTheme="minorHAnsi" w:cstheme="minorHAnsi"/>
                      <w:color w:val="000000"/>
                      <w:szCs w:val="22"/>
                    </w:rPr>
                    <w:t>Telafisi mümkün olan zararlar</w:t>
                  </w:r>
                  <w:r>
                    <w:rPr>
                      <w:rFonts w:asciiTheme="minorHAnsi" w:hAnsiTheme="minorHAnsi" w:cstheme="minorHAnsi"/>
                      <w:color w:val="000000"/>
                      <w:szCs w:val="22"/>
                    </w:rPr>
                    <w:t xml:space="preserve">, </w:t>
                  </w:r>
                  <w:r w:rsidRPr="00E87E35">
                    <w:rPr>
                      <w:rFonts w:asciiTheme="minorHAnsi" w:hAnsiTheme="minorHAnsi" w:cstheme="minorHAnsi"/>
                      <w:color w:val="000000"/>
                      <w:szCs w:val="22"/>
                    </w:rPr>
                    <w:t>zaman kaybı oluşturabilecek durumlar</w:t>
                  </w:r>
                  <w:r>
                    <w:rPr>
                      <w:rFonts w:asciiTheme="minorHAnsi" w:hAnsiTheme="minorHAnsi" w:cstheme="minorHAnsi"/>
                      <w:color w:val="000000"/>
                      <w:szCs w:val="22"/>
                    </w:rPr>
                    <w:t>)</w:t>
                  </w:r>
                </w:p>
              </w:tc>
              <w:tc>
                <w:tcPr>
                  <w:tcW w:w="4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7B016C" w14:textId="1EF999CD" w:rsidR="00991848" w:rsidRPr="00E87E35" w:rsidRDefault="00991848" w:rsidP="00991848">
                  <w:pPr>
                    <w:rPr>
                      <w:rFonts w:asciiTheme="minorHAnsi" w:hAnsiTheme="minorHAnsi" w:cstheme="minorHAnsi"/>
                      <w:color w:val="000000"/>
                      <w:szCs w:val="22"/>
                    </w:rPr>
                  </w:pPr>
                  <w:r w:rsidRPr="00E87E35">
                    <w:rPr>
                      <w:rFonts w:asciiTheme="minorHAnsi" w:hAnsiTheme="minorHAnsi" w:cstheme="minorHAnsi"/>
                      <w:color w:val="000000"/>
                      <w:szCs w:val="22"/>
                    </w:rPr>
                    <w:t>3- Orta (Gerçekleşme olasılığı çok değil / az sıklıkla gerçekleşir. Örneğin: Yılda bir veya iki)</w:t>
                  </w:r>
                </w:p>
              </w:tc>
            </w:tr>
            <w:tr w:rsidR="00991848" w:rsidRPr="00E87E35" w14:paraId="5BE488E6" w14:textId="77777777" w:rsidTr="00991848">
              <w:trPr>
                <w:trHeight w:val="348"/>
                <w:jc w:val="center"/>
              </w:trPr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713E86E" w14:textId="1046B15D" w:rsidR="00991848" w:rsidRDefault="00991848" w:rsidP="00991848">
                  <w:pPr>
                    <w:rPr>
                      <w:rFonts w:asciiTheme="minorHAnsi" w:hAnsiTheme="minorHAnsi" w:cstheme="minorHAnsi"/>
                      <w:color w:val="000000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Cs w:val="22"/>
                    </w:rPr>
                    <w:t>4</w:t>
                  </w:r>
                  <w:r w:rsidRPr="00E87E35">
                    <w:rPr>
                      <w:rFonts w:asciiTheme="minorHAnsi" w:hAnsiTheme="minorHAnsi" w:cstheme="minorHAnsi"/>
                      <w:color w:val="000000"/>
                      <w:szCs w:val="22"/>
                    </w:rPr>
                    <w:t xml:space="preserve">-Yüksek (Büyük maddi zarar, çok ciddi yaralanmalar, </w:t>
                  </w:r>
                  <w:r>
                    <w:rPr>
                      <w:rFonts w:asciiTheme="minorHAnsi" w:hAnsiTheme="minorHAnsi" w:cstheme="minorHAnsi"/>
                      <w:color w:val="000000"/>
                      <w:szCs w:val="22"/>
                    </w:rPr>
                    <w:t>hizmetleri</w:t>
                  </w:r>
                  <w:r w:rsidRPr="00E87E35">
                    <w:rPr>
                      <w:rFonts w:asciiTheme="minorHAnsi" w:hAnsiTheme="minorHAnsi" w:cstheme="minorHAnsi"/>
                      <w:color w:val="000000"/>
                      <w:szCs w:val="22"/>
                    </w:rPr>
                    <w:t xml:space="preserve"> kısmen durdurma ihtimali, </w:t>
                  </w:r>
                  <w:r>
                    <w:rPr>
                      <w:rFonts w:asciiTheme="minorHAnsi" w:hAnsiTheme="minorHAnsi" w:cstheme="minorHAnsi"/>
                      <w:color w:val="000000"/>
                      <w:szCs w:val="22"/>
                    </w:rPr>
                    <w:t xml:space="preserve">birim </w:t>
                  </w:r>
                  <w:r w:rsidRPr="00E87E35">
                    <w:rPr>
                      <w:rFonts w:asciiTheme="minorHAnsi" w:hAnsiTheme="minorHAnsi" w:cstheme="minorHAnsi"/>
                      <w:color w:val="000000"/>
                      <w:szCs w:val="22"/>
                    </w:rPr>
                    <w:t>hedeflerini etkileyebilecek bir etki)</w:t>
                  </w:r>
                </w:p>
              </w:tc>
              <w:tc>
                <w:tcPr>
                  <w:tcW w:w="4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C69761" w14:textId="2EEECC1A" w:rsidR="00991848" w:rsidRPr="00E87E35" w:rsidRDefault="00991848" w:rsidP="00991848">
                  <w:pPr>
                    <w:rPr>
                      <w:rFonts w:asciiTheme="minorHAnsi" w:hAnsiTheme="minorHAnsi" w:cstheme="minorHAnsi"/>
                      <w:color w:val="000000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Cs w:val="22"/>
                    </w:rPr>
                    <w:t>4</w:t>
                  </w:r>
                  <w:r w:rsidRPr="00E87E35">
                    <w:rPr>
                      <w:rFonts w:asciiTheme="minorHAnsi" w:hAnsiTheme="minorHAnsi" w:cstheme="minorHAnsi"/>
                      <w:color w:val="000000"/>
                      <w:szCs w:val="22"/>
                    </w:rPr>
                    <w:t>- Yüksek (Gerçekleşme olasılığı yüksek/ sık gerçekleşebilir. Örneğin :Ayda bir, iki ayda bir)</w:t>
                  </w:r>
                </w:p>
              </w:tc>
            </w:tr>
            <w:tr w:rsidR="00991848" w:rsidRPr="00E87E35" w14:paraId="10937C1B" w14:textId="77777777" w:rsidTr="00991848">
              <w:trPr>
                <w:trHeight w:val="348"/>
                <w:jc w:val="center"/>
              </w:trPr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BAD6CF1" w14:textId="030EEA92" w:rsidR="00991848" w:rsidRDefault="00991848" w:rsidP="00991848">
                  <w:pPr>
                    <w:rPr>
                      <w:rFonts w:asciiTheme="minorHAnsi" w:hAnsiTheme="minorHAnsi" w:cstheme="minorHAnsi"/>
                      <w:color w:val="000000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Cs w:val="22"/>
                    </w:rPr>
                    <w:t>5</w:t>
                  </w:r>
                  <w:r w:rsidRPr="00E87E35">
                    <w:rPr>
                      <w:rFonts w:asciiTheme="minorHAnsi" w:hAnsiTheme="minorHAnsi" w:cstheme="minorHAnsi"/>
                      <w:color w:val="000000"/>
                      <w:szCs w:val="22"/>
                    </w:rPr>
                    <w:t xml:space="preserve">-Çok Yüksek (Çok büyük ölçekli maddi zarar, ölüm riski, </w:t>
                  </w:r>
                  <w:r>
                    <w:rPr>
                      <w:rFonts w:asciiTheme="minorHAnsi" w:hAnsiTheme="minorHAnsi" w:cstheme="minorHAnsi"/>
                      <w:color w:val="000000"/>
                      <w:szCs w:val="22"/>
                    </w:rPr>
                    <w:t>hizmetlerin</w:t>
                  </w:r>
                  <w:r w:rsidRPr="00E87E35">
                    <w:rPr>
                      <w:rFonts w:asciiTheme="minorHAnsi" w:hAnsiTheme="minorHAnsi" w:cstheme="minorHAnsi"/>
                      <w:color w:val="000000"/>
                      <w:szCs w:val="22"/>
                    </w:rPr>
                    <w:t xml:space="preserve"> tamamen durma ihtimali, </w:t>
                  </w:r>
                  <w:r>
                    <w:rPr>
                      <w:rFonts w:asciiTheme="minorHAnsi" w:hAnsiTheme="minorHAnsi" w:cstheme="minorHAnsi"/>
                      <w:color w:val="000000"/>
                      <w:szCs w:val="22"/>
                    </w:rPr>
                    <w:t>üniversite</w:t>
                  </w:r>
                  <w:r w:rsidRPr="00E87E35">
                    <w:rPr>
                      <w:rFonts w:asciiTheme="minorHAnsi" w:hAnsiTheme="minorHAnsi" w:cstheme="minorHAnsi"/>
                      <w:color w:val="000000"/>
                      <w:szCs w:val="22"/>
                    </w:rPr>
                    <w:t xml:space="preserve"> hedeflerine büyük zarar verebilecek bir etki</w:t>
                  </w:r>
                  <w:r>
                    <w:rPr>
                      <w:rFonts w:asciiTheme="minorHAnsi" w:hAnsiTheme="minorHAnsi" w:cstheme="minorHAnsi"/>
                      <w:color w:val="000000"/>
                      <w:szCs w:val="22"/>
                    </w:rPr>
                    <w:t>,</w:t>
                  </w:r>
                  <w:r w:rsidRPr="00E87E35">
                    <w:rPr>
                      <w:rFonts w:asciiTheme="minorHAnsi" w:hAnsiTheme="minorHAnsi" w:cstheme="minorHAnsi"/>
                      <w:color w:val="000000"/>
                      <w:szCs w:val="22"/>
                    </w:rPr>
                    <w:t xml:space="preserve"> acil eyl</w:t>
                  </w:r>
                  <w:r>
                    <w:rPr>
                      <w:rFonts w:asciiTheme="minorHAnsi" w:hAnsiTheme="minorHAnsi" w:cstheme="minorHAnsi"/>
                      <w:color w:val="000000"/>
                      <w:szCs w:val="22"/>
                    </w:rPr>
                    <w:t>e</w:t>
                  </w:r>
                  <w:r w:rsidRPr="00E87E35">
                    <w:rPr>
                      <w:rFonts w:asciiTheme="minorHAnsi" w:hAnsiTheme="minorHAnsi" w:cstheme="minorHAnsi"/>
                      <w:color w:val="000000"/>
                      <w:szCs w:val="22"/>
                    </w:rPr>
                    <w:t>m gerekti</w:t>
                  </w:r>
                  <w:r>
                    <w:rPr>
                      <w:rFonts w:asciiTheme="minorHAnsi" w:hAnsiTheme="minorHAnsi" w:cstheme="minorHAnsi"/>
                      <w:color w:val="000000"/>
                      <w:szCs w:val="22"/>
                    </w:rPr>
                    <w:t>ren durumlar</w:t>
                  </w:r>
                  <w:r w:rsidRPr="00E87E35">
                    <w:rPr>
                      <w:rFonts w:asciiTheme="minorHAnsi" w:hAnsiTheme="minorHAnsi" w:cstheme="minorHAnsi"/>
                      <w:color w:val="000000"/>
                      <w:szCs w:val="22"/>
                    </w:rPr>
                    <w:t>)</w:t>
                  </w:r>
                </w:p>
              </w:tc>
              <w:tc>
                <w:tcPr>
                  <w:tcW w:w="4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64C468" w14:textId="4246035F" w:rsidR="00991848" w:rsidRPr="00E87E35" w:rsidRDefault="00991848" w:rsidP="00991848">
                  <w:pPr>
                    <w:rPr>
                      <w:rFonts w:asciiTheme="minorHAnsi" w:hAnsiTheme="minorHAnsi" w:cstheme="minorHAnsi"/>
                      <w:color w:val="000000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Cs w:val="22"/>
                    </w:rPr>
                    <w:t>5</w:t>
                  </w:r>
                  <w:r w:rsidRPr="00E87E35">
                    <w:rPr>
                      <w:rFonts w:asciiTheme="minorHAnsi" w:hAnsiTheme="minorHAnsi" w:cstheme="minorHAnsi"/>
                      <w:color w:val="000000"/>
                      <w:szCs w:val="22"/>
                    </w:rPr>
                    <w:t>-Çok Yüksek (</w:t>
                  </w:r>
                  <w:r w:rsidRPr="00E87E35">
                    <w:rPr>
                      <w:rFonts w:asciiTheme="minorHAnsi" w:hAnsiTheme="minorHAnsi" w:cstheme="minorHAnsi"/>
                      <w:szCs w:val="22"/>
                    </w:rPr>
                    <w:t>Gerçekleşme olasılığı çok yüksek/ çok sık gerçekleşebilir. Örneğin: Haftada bir)</w:t>
                  </w:r>
                </w:p>
              </w:tc>
            </w:tr>
          </w:tbl>
          <w:p w14:paraId="050CD062" w14:textId="77777777" w:rsidR="00BA3903" w:rsidRPr="00E87E35" w:rsidRDefault="00BA3903" w:rsidP="009D13FC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14:paraId="47AE89D0" w14:textId="77777777" w:rsidR="003414D9" w:rsidRPr="00E87E35" w:rsidRDefault="003414D9" w:rsidP="008A6F17">
      <w:pPr>
        <w:ind w:firstLine="567"/>
        <w:rPr>
          <w:rFonts w:asciiTheme="minorHAnsi" w:hAnsiTheme="minorHAnsi" w:cstheme="minorHAnsi"/>
          <w:szCs w:val="22"/>
          <w:u w:val="single"/>
        </w:rPr>
      </w:pPr>
    </w:p>
    <w:p w14:paraId="080FCF82" w14:textId="51A6B99D" w:rsidR="00DD5195" w:rsidRPr="00991848" w:rsidRDefault="00DB1CAD" w:rsidP="00DD5195">
      <w:pPr>
        <w:rPr>
          <w:rFonts w:asciiTheme="minorHAnsi" w:hAnsiTheme="minorHAnsi" w:cstheme="minorHAnsi"/>
          <w:szCs w:val="22"/>
        </w:rPr>
      </w:pPr>
      <w:proofErr w:type="gramStart"/>
      <w:r w:rsidRPr="00991848">
        <w:rPr>
          <w:rFonts w:asciiTheme="minorHAnsi" w:hAnsiTheme="minorHAnsi" w:cstheme="minorHAnsi"/>
          <w:szCs w:val="22"/>
        </w:rPr>
        <w:t>Risk:</w:t>
      </w:r>
      <w:r w:rsidRPr="00991848">
        <w:rPr>
          <w:rFonts w:asciiTheme="minorHAnsi" w:eastAsia="Calibri" w:hAnsiTheme="minorHAnsi" w:cstheme="minorHAnsi"/>
          <w:color w:val="000000"/>
          <w:szCs w:val="22"/>
        </w:rPr>
        <w:t xml:space="preserve">  </w:t>
      </w:r>
      <w:r w:rsidR="00991848" w:rsidRPr="00991848">
        <w:rPr>
          <w:rFonts w:asciiTheme="minorHAnsi" w:eastAsia="Calibri" w:hAnsiTheme="minorHAnsi" w:cstheme="minorHAnsi"/>
          <w:color w:val="000000"/>
          <w:szCs w:val="22"/>
        </w:rPr>
        <w:t>ETKİ</w:t>
      </w:r>
      <w:proofErr w:type="gramEnd"/>
      <w:r w:rsidR="00991848" w:rsidRPr="00991848">
        <w:rPr>
          <w:rFonts w:asciiTheme="minorHAnsi" w:eastAsia="Calibri" w:hAnsiTheme="minorHAnsi" w:cstheme="minorHAnsi"/>
          <w:color w:val="000000"/>
          <w:szCs w:val="22"/>
        </w:rPr>
        <w:t xml:space="preserve"> X</w:t>
      </w:r>
      <w:r w:rsidRPr="00991848"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DD5195" w:rsidRPr="00991848">
        <w:rPr>
          <w:rFonts w:asciiTheme="minorHAnsi" w:hAnsiTheme="minorHAnsi" w:cstheme="minorHAnsi"/>
          <w:szCs w:val="22"/>
        </w:rPr>
        <w:t>OLASILIK</w:t>
      </w:r>
      <w:r w:rsidR="00991848" w:rsidRPr="00991848">
        <w:rPr>
          <w:rFonts w:asciiTheme="minorHAnsi" w:hAnsiTheme="minorHAnsi" w:cstheme="minorHAnsi"/>
          <w:szCs w:val="22"/>
        </w:rPr>
        <w:t xml:space="preserve"> </w:t>
      </w:r>
    </w:p>
    <w:p w14:paraId="5F458939" w14:textId="77777777" w:rsidR="00433966" w:rsidRPr="00E87E35" w:rsidRDefault="00433966" w:rsidP="00DD5195">
      <w:pPr>
        <w:rPr>
          <w:rFonts w:asciiTheme="minorHAnsi" w:eastAsia="Calibri" w:hAnsiTheme="minorHAnsi" w:cstheme="minorHAnsi"/>
          <w:color w:val="000000"/>
          <w:szCs w:val="22"/>
        </w:rPr>
      </w:pPr>
    </w:p>
    <w:p w14:paraId="09AE3CE2" w14:textId="61D5C5CA" w:rsidR="00BA3903" w:rsidRDefault="00433966" w:rsidP="00BA3903">
      <w:pPr>
        <w:rPr>
          <w:rFonts w:asciiTheme="minorHAnsi" w:hAnsiTheme="minorHAnsi" w:cstheme="minorHAnsi"/>
          <w:i/>
          <w:szCs w:val="22"/>
        </w:rPr>
      </w:pPr>
      <w:r w:rsidRPr="00E87E35">
        <w:rPr>
          <w:rFonts w:asciiTheme="minorHAnsi" w:hAnsiTheme="minorHAnsi" w:cstheme="minorHAnsi"/>
          <w:i/>
          <w:szCs w:val="22"/>
        </w:rPr>
        <w:t xml:space="preserve">Örnek: </w:t>
      </w:r>
      <w:r w:rsidR="00DD5195">
        <w:rPr>
          <w:rFonts w:asciiTheme="minorHAnsi" w:hAnsiTheme="minorHAnsi" w:cstheme="minorHAnsi"/>
          <w:i/>
          <w:szCs w:val="22"/>
        </w:rPr>
        <w:t>3x2</w:t>
      </w:r>
      <w:r w:rsidRPr="00E87E35">
        <w:rPr>
          <w:rFonts w:asciiTheme="minorHAnsi" w:hAnsiTheme="minorHAnsi" w:cstheme="minorHAnsi"/>
          <w:i/>
          <w:szCs w:val="22"/>
        </w:rPr>
        <w:t xml:space="preserve">=6 </w:t>
      </w:r>
    </w:p>
    <w:p w14:paraId="6111B8D6" w14:textId="7FECDD81" w:rsidR="00AF15B5" w:rsidRDefault="00AF15B5" w:rsidP="00BA3903">
      <w:pPr>
        <w:rPr>
          <w:rFonts w:asciiTheme="minorHAnsi" w:hAnsiTheme="minorHAnsi" w:cstheme="minorHAnsi"/>
          <w:i/>
          <w:szCs w:val="22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1315"/>
        <w:gridCol w:w="438"/>
        <w:gridCol w:w="1315"/>
        <w:gridCol w:w="937"/>
        <w:gridCol w:w="732"/>
        <w:gridCol w:w="873"/>
        <w:gridCol w:w="1284"/>
      </w:tblGrid>
      <w:tr w:rsidR="00AF15B5" w14:paraId="5821B070" w14:textId="77777777" w:rsidTr="00314907">
        <w:trPr>
          <w:jc w:val="center"/>
        </w:trPr>
        <w:tc>
          <w:tcPr>
            <w:tcW w:w="7392" w:type="dxa"/>
            <w:gridSpan w:val="8"/>
          </w:tcPr>
          <w:p w14:paraId="11432651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515565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RİSK MATRİSİ</w:t>
            </w:r>
          </w:p>
        </w:tc>
      </w:tr>
      <w:tr w:rsidR="00AF15B5" w14:paraId="52466F1D" w14:textId="77777777" w:rsidTr="00314907">
        <w:trPr>
          <w:jc w:val="center"/>
        </w:trPr>
        <w:tc>
          <w:tcPr>
            <w:tcW w:w="2251" w:type="dxa"/>
            <w:gridSpan w:val="3"/>
            <w:vMerge w:val="restart"/>
          </w:tcPr>
          <w:p w14:paraId="1F7AAFAD" w14:textId="77777777" w:rsidR="00AF15B5" w:rsidRDefault="00AF15B5" w:rsidP="003149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</w:p>
          <w:p w14:paraId="40B24468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515565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OLASILIK X ETKİ</w:t>
            </w:r>
          </w:p>
        </w:tc>
        <w:tc>
          <w:tcPr>
            <w:tcW w:w="5141" w:type="dxa"/>
            <w:gridSpan w:val="5"/>
          </w:tcPr>
          <w:p w14:paraId="11F72B57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515565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ETKİ</w:t>
            </w:r>
          </w:p>
        </w:tc>
      </w:tr>
      <w:tr w:rsidR="00AF15B5" w14:paraId="37CE9FF7" w14:textId="77777777" w:rsidTr="00314907">
        <w:trPr>
          <w:jc w:val="center"/>
        </w:trPr>
        <w:tc>
          <w:tcPr>
            <w:tcW w:w="2251" w:type="dxa"/>
            <w:gridSpan w:val="3"/>
            <w:vMerge/>
          </w:tcPr>
          <w:p w14:paraId="73218273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</w:p>
        </w:tc>
        <w:tc>
          <w:tcPr>
            <w:tcW w:w="1315" w:type="dxa"/>
          </w:tcPr>
          <w:p w14:paraId="67966A97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515565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Çok Yüksek</w:t>
            </w:r>
          </w:p>
        </w:tc>
        <w:tc>
          <w:tcPr>
            <w:tcW w:w="937" w:type="dxa"/>
          </w:tcPr>
          <w:p w14:paraId="10840397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515565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Yüksek</w:t>
            </w:r>
          </w:p>
        </w:tc>
        <w:tc>
          <w:tcPr>
            <w:tcW w:w="732" w:type="dxa"/>
          </w:tcPr>
          <w:p w14:paraId="338A7E70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515565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Orta</w:t>
            </w:r>
          </w:p>
        </w:tc>
        <w:tc>
          <w:tcPr>
            <w:tcW w:w="873" w:type="dxa"/>
          </w:tcPr>
          <w:p w14:paraId="63216C92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515565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Düşük</w:t>
            </w:r>
          </w:p>
        </w:tc>
        <w:tc>
          <w:tcPr>
            <w:tcW w:w="1284" w:type="dxa"/>
          </w:tcPr>
          <w:p w14:paraId="144F0DBC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515565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Çok Düşük</w:t>
            </w:r>
          </w:p>
        </w:tc>
      </w:tr>
      <w:tr w:rsidR="00AF15B5" w14:paraId="6DE8A844" w14:textId="77777777" w:rsidTr="00314907">
        <w:trPr>
          <w:jc w:val="center"/>
        </w:trPr>
        <w:tc>
          <w:tcPr>
            <w:tcW w:w="2251" w:type="dxa"/>
            <w:gridSpan w:val="3"/>
            <w:vMerge/>
          </w:tcPr>
          <w:p w14:paraId="0CDBA931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</w:p>
        </w:tc>
        <w:tc>
          <w:tcPr>
            <w:tcW w:w="1315" w:type="dxa"/>
          </w:tcPr>
          <w:p w14:paraId="61F663D6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515565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5</w:t>
            </w:r>
          </w:p>
        </w:tc>
        <w:tc>
          <w:tcPr>
            <w:tcW w:w="937" w:type="dxa"/>
          </w:tcPr>
          <w:p w14:paraId="4460FAEF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515565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4</w:t>
            </w:r>
          </w:p>
        </w:tc>
        <w:tc>
          <w:tcPr>
            <w:tcW w:w="732" w:type="dxa"/>
          </w:tcPr>
          <w:p w14:paraId="578775C5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515565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3</w:t>
            </w:r>
          </w:p>
        </w:tc>
        <w:tc>
          <w:tcPr>
            <w:tcW w:w="873" w:type="dxa"/>
          </w:tcPr>
          <w:p w14:paraId="02BDE355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515565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2</w:t>
            </w:r>
          </w:p>
        </w:tc>
        <w:tc>
          <w:tcPr>
            <w:tcW w:w="1284" w:type="dxa"/>
          </w:tcPr>
          <w:p w14:paraId="49C6E269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515565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1</w:t>
            </w:r>
          </w:p>
        </w:tc>
      </w:tr>
      <w:tr w:rsidR="00AF15B5" w14:paraId="786BF593" w14:textId="77777777" w:rsidTr="00314907">
        <w:trPr>
          <w:jc w:val="center"/>
        </w:trPr>
        <w:tc>
          <w:tcPr>
            <w:tcW w:w="498" w:type="dxa"/>
            <w:vMerge w:val="restart"/>
            <w:textDirection w:val="btLr"/>
          </w:tcPr>
          <w:p w14:paraId="118C2C8C" w14:textId="77777777" w:rsidR="00AF15B5" w:rsidRPr="00515565" w:rsidRDefault="00AF15B5" w:rsidP="00314907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515565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OLASILIK</w:t>
            </w:r>
          </w:p>
        </w:tc>
        <w:tc>
          <w:tcPr>
            <w:tcW w:w="1315" w:type="dxa"/>
          </w:tcPr>
          <w:p w14:paraId="4995A371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515565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Çok Yüksek</w:t>
            </w:r>
          </w:p>
        </w:tc>
        <w:tc>
          <w:tcPr>
            <w:tcW w:w="438" w:type="dxa"/>
          </w:tcPr>
          <w:p w14:paraId="0CAC02D1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515565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5</w:t>
            </w:r>
          </w:p>
        </w:tc>
        <w:tc>
          <w:tcPr>
            <w:tcW w:w="1315" w:type="dxa"/>
            <w:shd w:val="clear" w:color="auto" w:fill="FF0000"/>
          </w:tcPr>
          <w:p w14:paraId="3DF4BA75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515565">
              <w:rPr>
                <w:rFonts w:asciiTheme="minorHAnsi" w:hAnsiTheme="minorHAnsi" w:cstheme="minorHAnsi"/>
                <w:iCs/>
                <w:szCs w:val="22"/>
              </w:rPr>
              <w:t>25</w:t>
            </w:r>
          </w:p>
        </w:tc>
        <w:tc>
          <w:tcPr>
            <w:tcW w:w="937" w:type="dxa"/>
            <w:shd w:val="clear" w:color="auto" w:fill="FF0000"/>
          </w:tcPr>
          <w:p w14:paraId="70A1EC9F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515565">
              <w:rPr>
                <w:rFonts w:asciiTheme="minorHAnsi" w:hAnsiTheme="minorHAnsi" w:cstheme="minorHAnsi"/>
                <w:iCs/>
                <w:szCs w:val="22"/>
              </w:rPr>
              <w:t>20</w:t>
            </w:r>
          </w:p>
        </w:tc>
        <w:tc>
          <w:tcPr>
            <w:tcW w:w="732" w:type="dxa"/>
            <w:shd w:val="clear" w:color="auto" w:fill="FF0000"/>
          </w:tcPr>
          <w:p w14:paraId="0EFF92F7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515565">
              <w:rPr>
                <w:rFonts w:asciiTheme="minorHAnsi" w:hAnsiTheme="minorHAnsi" w:cstheme="minorHAnsi"/>
                <w:iCs/>
                <w:szCs w:val="22"/>
              </w:rPr>
              <w:t>15</w:t>
            </w:r>
          </w:p>
        </w:tc>
        <w:tc>
          <w:tcPr>
            <w:tcW w:w="873" w:type="dxa"/>
            <w:shd w:val="clear" w:color="auto" w:fill="FFFF00"/>
          </w:tcPr>
          <w:p w14:paraId="7DB5C34D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515565">
              <w:rPr>
                <w:rFonts w:asciiTheme="minorHAnsi" w:hAnsiTheme="minorHAnsi" w:cstheme="minorHAnsi"/>
                <w:iCs/>
                <w:szCs w:val="22"/>
              </w:rPr>
              <w:t>10</w:t>
            </w:r>
          </w:p>
        </w:tc>
        <w:tc>
          <w:tcPr>
            <w:tcW w:w="1284" w:type="dxa"/>
            <w:shd w:val="clear" w:color="auto" w:fill="92D050"/>
          </w:tcPr>
          <w:p w14:paraId="41125C4E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515565">
              <w:rPr>
                <w:rFonts w:asciiTheme="minorHAnsi" w:hAnsiTheme="minorHAnsi" w:cstheme="minorHAnsi"/>
                <w:iCs/>
                <w:szCs w:val="22"/>
              </w:rPr>
              <w:t>5</w:t>
            </w:r>
          </w:p>
        </w:tc>
      </w:tr>
      <w:tr w:rsidR="00AF15B5" w14:paraId="4D910E36" w14:textId="77777777" w:rsidTr="00314907">
        <w:trPr>
          <w:jc w:val="center"/>
        </w:trPr>
        <w:tc>
          <w:tcPr>
            <w:tcW w:w="498" w:type="dxa"/>
            <w:vMerge/>
          </w:tcPr>
          <w:p w14:paraId="60B8EF0D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</w:p>
        </w:tc>
        <w:tc>
          <w:tcPr>
            <w:tcW w:w="1315" w:type="dxa"/>
          </w:tcPr>
          <w:p w14:paraId="31B7C03B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515565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Yüksek</w:t>
            </w:r>
          </w:p>
        </w:tc>
        <w:tc>
          <w:tcPr>
            <w:tcW w:w="438" w:type="dxa"/>
          </w:tcPr>
          <w:p w14:paraId="71567098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515565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4</w:t>
            </w:r>
          </w:p>
        </w:tc>
        <w:tc>
          <w:tcPr>
            <w:tcW w:w="1315" w:type="dxa"/>
            <w:shd w:val="clear" w:color="auto" w:fill="FF0000"/>
          </w:tcPr>
          <w:p w14:paraId="1C2A7D45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515565">
              <w:rPr>
                <w:rFonts w:asciiTheme="minorHAnsi" w:hAnsiTheme="minorHAnsi" w:cstheme="minorHAnsi"/>
                <w:iCs/>
                <w:szCs w:val="22"/>
              </w:rPr>
              <w:t>20</w:t>
            </w:r>
          </w:p>
        </w:tc>
        <w:tc>
          <w:tcPr>
            <w:tcW w:w="937" w:type="dxa"/>
            <w:shd w:val="clear" w:color="auto" w:fill="FF0000"/>
          </w:tcPr>
          <w:p w14:paraId="251471E5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515565">
              <w:rPr>
                <w:rFonts w:asciiTheme="minorHAnsi" w:hAnsiTheme="minorHAnsi" w:cstheme="minorHAnsi"/>
                <w:iCs/>
                <w:szCs w:val="22"/>
              </w:rPr>
              <w:t>16</w:t>
            </w:r>
          </w:p>
        </w:tc>
        <w:tc>
          <w:tcPr>
            <w:tcW w:w="732" w:type="dxa"/>
            <w:shd w:val="clear" w:color="auto" w:fill="FFFF00"/>
          </w:tcPr>
          <w:p w14:paraId="1C623004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515565">
              <w:rPr>
                <w:rFonts w:asciiTheme="minorHAnsi" w:hAnsiTheme="minorHAnsi" w:cstheme="minorHAnsi"/>
                <w:iCs/>
                <w:szCs w:val="22"/>
              </w:rPr>
              <w:t>12</w:t>
            </w:r>
          </w:p>
        </w:tc>
        <w:tc>
          <w:tcPr>
            <w:tcW w:w="873" w:type="dxa"/>
            <w:shd w:val="clear" w:color="auto" w:fill="FFFF00"/>
          </w:tcPr>
          <w:p w14:paraId="7DD8CA6A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515565">
              <w:rPr>
                <w:rFonts w:asciiTheme="minorHAnsi" w:hAnsiTheme="minorHAnsi" w:cstheme="minorHAnsi"/>
                <w:iCs/>
                <w:szCs w:val="22"/>
              </w:rPr>
              <w:t>8</w:t>
            </w:r>
          </w:p>
        </w:tc>
        <w:tc>
          <w:tcPr>
            <w:tcW w:w="1284" w:type="dxa"/>
            <w:shd w:val="clear" w:color="auto" w:fill="92D050"/>
          </w:tcPr>
          <w:p w14:paraId="00DA30DC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515565">
              <w:rPr>
                <w:rFonts w:asciiTheme="minorHAnsi" w:hAnsiTheme="minorHAnsi" w:cstheme="minorHAnsi"/>
                <w:iCs/>
                <w:szCs w:val="22"/>
              </w:rPr>
              <w:t>4</w:t>
            </w:r>
          </w:p>
        </w:tc>
      </w:tr>
      <w:tr w:rsidR="00AF15B5" w14:paraId="121097B7" w14:textId="77777777" w:rsidTr="00314907">
        <w:trPr>
          <w:jc w:val="center"/>
        </w:trPr>
        <w:tc>
          <w:tcPr>
            <w:tcW w:w="498" w:type="dxa"/>
            <w:vMerge/>
          </w:tcPr>
          <w:p w14:paraId="50DB007D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</w:p>
        </w:tc>
        <w:tc>
          <w:tcPr>
            <w:tcW w:w="1315" w:type="dxa"/>
          </w:tcPr>
          <w:p w14:paraId="7CAE9CAA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515565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Orta</w:t>
            </w:r>
          </w:p>
        </w:tc>
        <w:tc>
          <w:tcPr>
            <w:tcW w:w="438" w:type="dxa"/>
          </w:tcPr>
          <w:p w14:paraId="51BD1D1E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515565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3</w:t>
            </w:r>
          </w:p>
        </w:tc>
        <w:tc>
          <w:tcPr>
            <w:tcW w:w="1315" w:type="dxa"/>
            <w:shd w:val="clear" w:color="auto" w:fill="FF0000"/>
          </w:tcPr>
          <w:p w14:paraId="5F12EF5F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515565">
              <w:rPr>
                <w:rFonts w:asciiTheme="minorHAnsi" w:hAnsiTheme="minorHAnsi" w:cstheme="minorHAnsi"/>
                <w:iCs/>
                <w:szCs w:val="22"/>
              </w:rPr>
              <w:t>15</w:t>
            </w:r>
          </w:p>
        </w:tc>
        <w:tc>
          <w:tcPr>
            <w:tcW w:w="937" w:type="dxa"/>
            <w:shd w:val="clear" w:color="auto" w:fill="FFFF00"/>
          </w:tcPr>
          <w:p w14:paraId="747609CB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515565">
              <w:rPr>
                <w:rFonts w:asciiTheme="minorHAnsi" w:hAnsiTheme="minorHAnsi" w:cstheme="minorHAnsi"/>
                <w:iCs/>
                <w:szCs w:val="22"/>
              </w:rPr>
              <w:t>12</w:t>
            </w:r>
          </w:p>
        </w:tc>
        <w:tc>
          <w:tcPr>
            <w:tcW w:w="732" w:type="dxa"/>
            <w:shd w:val="clear" w:color="auto" w:fill="FFFF00"/>
          </w:tcPr>
          <w:p w14:paraId="6F629B5E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515565">
              <w:rPr>
                <w:rFonts w:asciiTheme="minorHAnsi" w:hAnsiTheme="minorHAnsi" w:cstheme="minorHAnsi"/>
                <w:iCs/>
                <w:szCs w:val="22"/>
              </w:rPr>
              <w:t>9</w:t>
            </w:r>
          </w:p>
        </w:tc>
        <w:tc>
          <w:tcPr>
            <w:tcW w:w="873" w:type="dxa"/>
            <w:shd w:val="clear" w:color="auto" w:fill="92D050"/>
          </w:tcPr>
          <w:p w14:paraId="34EF5145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515565">
              <w:rPr>
                <w:rFonts w:asciiTheme="minorHAnsi" w:hAnsiTheme="minorHAnsi" w:cstheme="minorHAnsi"/>
                <w:iCs/>
                <w:szCs w:val="22"/>
              </w:rPr>
              <w:t>6</w:t>
            </w:r>
          </w:p>
        </w:tc>
        <w:tc>
          <w:tcPr>
            <w:tcW w:w="1284" w:type="dxa"/>
            <w:shd w:val="clear" w:color="auto" w:fill="92D050"/>
          </w:tcPr>
          <w:p w14:paraId="5C0DA21A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515565">
              <w:rPr>
                <w:rFonts w:asciiTheme="minorHAnsi" w:hAnsiTheme="minorHAnsi" w:cstheme="minorHAnsi"/>
                <w:iCs/>
                <w:szCs w:val="22"/>
              </w:rPr>
              <w:t>3</w:t>
            </w:r>
          </w:p>
        </w:tc>
      </w:tr>
      <w:tr w:rsidR="00AF15B5" w14:paraId="3817BF56" w14:textId="77777777" w:rsidTr="00314907">
        <w:trPr>
          <w:jc w:val="center"/>
        </w:trPr>
        <w:tc>
          <w:tcPr>
            <w:tcW w:w="498" w:type="dxa"/>
            <w:vMerge/>
          </w:tcPr>
          <w:p w14:paraId="2198F9E9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</w:p>
        </w:tc>
        <w:tc>
          <w:tcPr>
            <w:tcW w:w="1315" w:type="dxa"/>
          </w:tcPr>
          <w:p w14:paraId="04B81C7E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515565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Düşük</w:t>
            </w:r>
          </w:p>
        </w:tc>
        <w:tc>
          <w:tcPr>
            <w:tcW w:w="438" w:type="dxa"/>
          </w:tcPr>
          <w:p w14:paraId="2629ADC5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515565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2</w:t>
            </w:r>
          </w:p>
        </w:tc>
        <w:tc>
          <w:tcPr>
            <w:tcW w:w="1315" w:type="dxa"/>
            <w:shd w:val="clear" w:color="auto" w:fill="FFFF00"/>
          </w:tcPr>
          <w:p w14:paraId="27FC278C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515565">
              <w:rPr>
                <w:rFonts w:asciiTheme="minorHAnsi" w:hAnsiTheme="minorHAnsi" w:cstheme="minorHAnsi"/>
                <w:iCs/>
                <w:szCs w:val="22"/>
              </w:rPr>
              <w:t>10</w:t>
            </w:r>
          </w:p>
        </w:tc>
        <w:tc>
          <w:tcPr>
            <w:tcW w:w="937" w:type="dxa"/>
            <w:shd w:val="clear" w:color="auto" w:fill="FFFF00"/>
          </w:tcPr>
          <w:p w14:paraId="0F85FC8E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515565">
              <w:rPr>
                <w:rFonts w:asciiTheme="minorHAnsi" w:hAnsiTheme="minorHAnsi" w:cstheme="minorHAnsi"/>
                <w:iCs/>
                <w:szCs w:val="22"/>
              </w:rPr>
              <w:t>8</w:t>
            </w:r>
          </w:p>
        </w:tc>
        <w:tc>
          <w:tcPr>
            <w:tcW w:w="732" w:type="dxa"/>
            <w:shd w:val="clear" w:color="auto" w:fill="92D050"/>
          </w:tcPr>
          <w:p w14:paraId="22368D22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515565">
              <w:rPr>
                <w:rFonts w:asciiTheme="minorHAnsi" w:hAnsiTheme="minorHAnsi" w:cstheme="minorHAnsi"/>
                <w:iCs/>
                <w:szCs w:val="22"/>
              </w:rPr>
              <w:t>6</w:t>
            </w:r>
          </w:p>
        </w:tc>
        <w:tc>
          <w:tcPr>
            <w:tcW w:w="873" w:type="dxa"/>
            <w:shd w:val="clear" w:color="auto" w:fill="92D050"/>
          </w:tcPr>
          <w:p w14:paraId="21D11803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515565">
              <w:rPr>
                <w:rFonts w:asciiTheme="minorHAnsi" w:hAnsiTheme="minorHAnsi" w:cstheme="minorHAnsi"/>
                <w:iCs/>
                <w:szCs w:val="22"/>
              </w:rPr>
              <w:t>4</w:t>
            </w:r>
          </w:p>
        </w:tc>
        <w:tc>
          <w:tcPr>
            <w:tcW w:w="1284" w:type="dxa"/>
            <w:shd w:val="clear" w:color="auto" w:fill="92D050"/>
          </w:tcPr>
          <w:p w14:paraId="6D92E994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515565">
              <w:rPr>
                <w:rFonts w:asciiTheme="minorHAnsi" w:hAnsiTheme="minorHAnsi" w:cstheme="minorHAnsi"/>
                <w:iCs/>
                <w:szCs w:val="22"/>
              </w:rPr>
              <w:t>2</w:t>
            </w:r>
          </w:p>
        </w:tc>
      </w:tr>
      <w:tr w:rsidR="00AF15B5" w14:paraId="71B77549" w14:textId="77777777" w:rsidTr="00314907">
        <w:trPr>
          <w:jc w:val="center"/>
        </w:trPr>
        <w:tc>
          <w:tcPr>
            <w:tcW w:w="498" w:type="dxa"/>
            <w:vMerge/>
          </w:tcPr>
          <w:p w14:paraId="021427BA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</w:p>
        </w:tc>
        <w:tc>
          <w:tcPr>
            <w:tcW w:w="1315" w:type="dxa"/>
          </w:tcPr>
          <w:p w14:paraId="5A44CA1C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515565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Çok Düşük</w:t>
            </w:r>
          </w:p>
        </w:tc>
        <w:tc>
          <w:tcPr>
            <w:tcW w:w="438" w:type="dxa"/>
          </w:tcPr>
          <w:p w14:paraId="1C0A6F37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515565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1</w:t>
            </w:r>
          </w:p>
        </w:tc>
        <w:tc>
          <w:tcPr>
            <w:tcW w:w="1315" w:type="dxa"/>
            <w:shd w:val="clear" w:color="auto" w:fill="92D050"/>
          </w:tcPr>
          <w:p w14:paraId="57594FB2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515565">
              <w:rPr>
                <w:rFonts w:asciiTheme="minorHAnsi" w:hAnsiTheme="minorHAnsi" w:cstheme="minorHAnsi"/>
                <w:iCs/>
                <w:szCs w:val="22"/>
              </w:rPr>
              <w:t>5</w:t>
            </w:r>
          </w:p>
        </w:tc>
        <w:tc>
          <w:tcPr>
            <w:tcW w:w="937" w:type="dxa"/>
            <w:shd w:val="clear" w:color="auto" w:fill="92D050"/>
          </w:tcPr>
          <w:p w14:paraId="18533AC8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515565">
              <w:rPr>
                <w:rFonts w:asciiTheme="minorHAnsi" w:hAnsiTheme="minorHAnsi" w:cstheme="minorHAnsi"/>
                <w:iCs/>
                <w:szCs w:val="22"/>
              </w:rPr>
              <w:t>4</w:t>
            </w:r>
          </w:p>
        </w:tc>
        <w:tc>
          <w:tcPr>
            <w:tcW w:w="732" w:type="dxa"/>
            <w:shd w:val="clear" w:color="auto" w:fill="92D050"/>
          </w:tcPr>
          <w:p w14:paraId="4C02B956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515565">
              <w:rPr>
                <w:rFonts w:asciiTheme="minorHAnsi" w:hAnsiTheme="minorHAnsi" w:cstheme="minorHAnsi"/>
                <w:iCs/>
                <w:szCs w:val="22"/>
              </w:rPr>
              <w:t>3</w:t>
            </w:r>
          </w:p>
        </w:tc>
        <w:tc>
          <w:tcPr>
            <w:tcW w:w="873" w:type="dxa"/>
            <w:shd w:val="clear" w:color="auto" w:fill="92D050"/>
          </w:tcPr>
          <w:p w14:paraId="1F8CF84D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515565">
              <w:rPr>
                <w:rFonts w:asciiTheme="minorHAnsi" w:hAnsiTheme="minorHAnsi" w:cstheme="minorHAnsi"/>
                <w:iCs/>
                <w:szCs w:val="22"/>
              </w:rPr>
              <w:t>2</w:t>
            </w:r>
          </w:p>
        </w:tc>
        <w:tc>
          <w:tcPr>
            <w:tcW w:w="1284" w:type="dxa"/>
            <w:shd w:val="clear" w:color="auto" w:fill="92D050"/>
          </w:tcPr>
          <w:p w14:paraId="7E1E7690" w14:textId="77777777" w:rsidR="00AF15B5" w:rsidRPr="00515565" w:rsidRDefault="00AF15B5" w:rsidP="00314907">
            <w:pPr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515565">
              <w:rPr>
                <w:rFonts w:asciiTheme="minorHAnsi" w:hAnsiTheme="minorHAnsi" w:cstheme="minorHAnsi"/>
                <w:iCs/>
                <w:szCs w:val="22"/>
              </w:rPr>
              <w:t>1</w:t>
            </w:r>
          </w:p>
        </w:tc>
      </w:tr>
    </w:tbl>
    <w:p w14:paraId="3CFA900E" w14:textId="77777777" w:rsidR="00AF15B5" w:rsidRPr="00E87E35" w:rsidRDefault="00AF15B5" w:rsidP="00BA3903">
      <w:pPr>
        <w:rPr>
          <w:rFonts w:asciiTheme="minorHAnsi" w:hAnsiTheme="minorHAnsi" w:cstheme="minorHAnsi"/>
          <w:i/>
          <w:szCs w:val="22"/>
        </w:rPr>
      </w:pPr>
    </w:p>
    <w:p w14:paraId="7C625029" w14:textId="64DE6BD6" w:rsidR="00433966" w:rsidRDefault="00433966" w:rsidP="00BA3903">
      <w:pPr>
        <w:rPr>
          <w:rFonts w:asciiTheme="minorHAnsi" w:eastAsia="Calibri" w:hAnsiTheme="minorHAnsi" w:cstheme="minorHAnsi"/>
          <w:color w:val="000000"/>
          <w:szCs w:val="22"/>
        </w:rPr>
      </w:pPr>
    </w:p>
    <w:p w14:paraId="43DBE927" w14:textId="668C5309" w:rsidR="00911E1E" w:rsidRDefault="00911E1E" w:rsidP="00BA3903">
      <w:pPr>
        <w:rPr>
          <w:rFonts w:asciiTheme="minorHAnsi" w:eastAsia="Calibri" w:hAnsiTheme="minorHAnsi" w:cstheme="minorHAnsi"/>
          <w:color w:val="000000"/>
          <w:szCs w:val="22"/>
        </w:rPr>
      </w:pPr>
    </w:p>
    <w:p w14:paraId="305A6041" w14:textId="162B6B3E" w:rsidR="00911E1E" w:rsidRDefault="00911E1E" w:rsidP="00BA3903">
      <w:pPr>
        <w:rPr>
          <w:rFonts w:asciiTheme="minorHAnsi" w:eastAsia="Calibri" w:hAnsiTheme="minorHAnsi" w:cstheme="minorHAnsi"/>
          <w:color w:val="000000"/>
          <w:szCs w:val="22"/>
        </w:rPr>
      </w:pPr>
    </w:p>
    <w:p w14:paraId="1ABDE3E5" w14:textId="01DC8EC7" w:rsidR="00911E1E" w:rsidRDefault="00911E1E" w:rsidP="00BA3903">
      <w:pPr>
        <w:rPr>
          <w:rFonts w:asciiTheme="minorHAnsi" w:eastAsia="Calibri" w:hAnsiTheme="minorHAnsi" w:cstheme="minorHAnsi"/>
          <w:color w:val="000000"/>
          <w:szCs w:val="22"/>
        </w:rPr>
      </w:pPr>
    </w:p>
    <w:p w14:paraId="055E1FD2" w14:textId="06F75F43" w:rsidR="00911E1E" w:rsidRDefault="00911E1E" w:rsidP="00BA3903">
      <w:pPr>
        <w:rPr>
          <w:rFonts w:asciiTheme="minorHAnsi" w:eastAsia="Calibri" w:hAnsiTheme="minorHAnsi" w:cstheme="minorHAnsi"/>
          <w:color w:val="000000"/>
          <w:szCs w:val="22"/>
        </w:rPr>
      </w:pPr>
    </w:p>
    <w:p w14:paraId="5B0E38A3" w14:textId="4B9FB5B6" w:rsidR="00911E1E" w:rsidRDefault="00911E1E" w:rsidP="00BA3903">
      <w:pPr>
        <w:rPr>
          <w:rFonts w:asciiTheme="minorHAnsi" w:eastAsia="Calibri" w:hAnsiTheme="minorHAnsi" w:cstheme="minorHAnsi"/>
          <w:color w:val="000000"/>
          <w:szCs w:val="22"/>
        </w:rPr>
      </w:pPr>
    </w:p>
    <w:p w14:paraId="490ADAA9" w14:textId="4073738A" w:rsidR="00911E1E" w:rsidRDefault="00911E1E" w:rsidP="00BA3903">
      <w:pPr>
        <w:rPr>
          <w:rFonts w:asciiTheme="minorHAnsi" w:eastAsia="Calibri" w:hAnsiTheme="minorHAnsi" w:cstheme="minorHAnsi"/>
          <w:color w:val="000000"/>
          <w:szCs w:val="22"/>
        </w:rPr>
      </w:pPr>
    </w:p>
    <w:p w14:paraId="28244F6C" w14:textId="1407B75B" w:rsidR="00911E1E" w:rsidRDefault="00911E1E" w:rsidP="00BA3903">
      <w:pPr>
        <w:rPr>
          <w:rFonts w:asciiTheme="minorHAnsi" w:eastAsia="Calibri" w:hAnsiTheme="minorHAnsi" w:cstheme="minorHAnsi"/>
          <w:color w:val="000000"/>
          <w:szCs w:val="22"/>
        </w:rPr>
      </w:pPr>
    </w:p>
    <w:p w14:paraId="0711DEBA" w14:textId="539A2FAE" w:rsidR="00911E1E" w:rsidRDefault="00911E1E" w:rsidP="00BA3903">
      <w:pPr>
        <w:rPr>
          <w:rFonts w:asciiTheme="minorHAnsi" w:eastAsia="Calibri" w:hAnsiTheme="minorHAnsi" w:cstheme="minorHAnsi"/>
          <w:color w:val="000000"/>
          <w:szCs w:val="22"/>
        </w:rPr>
      </w:pPr>
    </w:p>
    <w:p w14:paraId="5D240332" w14:textId="499B7EF6" w:rsidR="00911E1E" w:rsidRDefault="00911E1E" w:rsidP="00BA3903">
      <w:pPr>
        <w:rPr>
          <w:rFonts w:asciiTheme="minorHAnsi" w:eastAsia="Calibri" w:hAnsiTheme="minorHAnsi" w:cstheme="minorHAnsi"/>
          <w:color w:val="000000"/>
          <w:szCs w:val="22"/>
        </w:rPr>
      </w:pPr>
    </w:p>
    <w:p w14:paraId="6D628F7C" w14:textId="79278C5E" w:rsidR="00911E1E" w:rsidRDefault="00911E1E" w:rsidP="00BA3903">
      <w:pPr>
        <w:rPr>
          <w:rFonts w:asciiTheme="minorHAnsi" w:eastAsia="Calibri" w:hAnsiTheme="minorHAnsi" w:cstheme="minorHAnsi"/>
          <w:color w:val="000000"/>
          <w:szCs w:val="22"/>
        </w:rPr>
      </w:pPr>
    </w:p>
    <w:p w14:paraId="7D40E9F5" w14:textId="3E5C46ED" w:rsidR="00911E1E" w:rsidRDefault="00911E1E" w:rsidP="00BA3903">
      <w:pPr>
        <w:rPr>
          <w:rFonts w:asciiTheme="minorHAnsi" w:eastAsia="Calibri" w:hAnsiTheme="minorHAnsi" w:cstheme="minorHAnsi"/>
          <w:color w:val="000000"/>
          <w:szCs w:val="22"/>
        </w:rPr>
      </w:pPr>
    </w:p>
    <w:p w14:paraId="7519D3BA" w14:textId="7ADC7A68" w:rsidR="00911E1E" w:rsidRDefault="00911E1E" w:rsidP="00BA3903">
      <w:pPr>
        <w:rPr>
          <w:rFonts w:asciiTheme="minorHAnsi" w:eastAsia="Calibri" w:hAnsiTheme="minorHAnsi" w:cstheme="minorHAnsi"/>
          <w:color w:val="000000"/>
          <w:szCs w:val="22"/>
        </w:rPr>
      </w:pPr>
    </w:p>
    <w:p w14:paraId="7750E116" w14:textId="74D80C30" w:rsidR="00911E1E" w:rsidRDefault="00911E1E" w:rsidP="00BA3903">
      <w:pPr>
        <w:rPr>
          <w:rFonts w:asciiTheme="minorHAnsi" w:eastAsia="Calibri" w:hAnsiTheme="minorHAnsi" w:cstheme="minorHAnsi"/>
          <w:color w:val="000000"/>
          <w:szCs w:val="22"/>
        </w:rPr>
      </w:pPr>
    </w:p>
    <w:p w14:paraId="1F588FBD" w14:textId="238F1AB5" w:rsidR="00911E1E" w:rsidRDefault="00911E1E" w:rsidP="00BA3903">
      <w:pPr>
        <w:rPr>
          <w:rFonts w:asciiTheme="minorHAnsi" w:eastAsia="Calibri" w:hAnsiTheme="minorHAnsi" w:cstheme="minorHAnsi"/>
          <w:color w:val="000000"/>
          <w:szCs w:val="22"/>
        </w:rPr>
      </w:pPr>
    </w:p>
    <w:p w14:paraId="44004B73" w14:textId="5A5B4F5F" w:rsidR="00911E1E" w:rsidRDefault="00911E1E" w:rsidP="00BA3903">
      <w:pPr>
        <w:rPr>
          <w:rFonts w:asciiTheme="minorHAnsi" w:eastAsia="Calibri" w:hAnsiTheme="minorHAnsi" w:cstheme="minorHAnsi"/>
          <w:color w:val="000000"/>
          <w:szCs w:val="22"/>
        </w:rPr>
      </w:pPr>
    </w:p>
    <w:p w14:paraId="7C00CC1F" w14:textId="45A3AE95" w:rsidR="00911E1E" w:rsidRDefault="00911E1E" w:rsidP="00BA3903">
      <w:pPr>
        <w:rPr>
          <w:rFonts w:asciiTheme="minorHAnsi" w:eastAsia="Calibri" w:hAnsiTheme="minorHAnsi" w:cstheme="minorHAnsi"/>
          <w:color w:val="000000"/>
          <w:szCs w:val="22"/>
        </w:rPr>
      </w:pPr>
    </w:p>
    <w:p w14:paraId="336D6492" w14:textId="06B7F1BC" w:rsidR="00911E1E" w:rsidRDefault="00911E1E" w:rsidP="00BA3903">
      <w:pPr>
        <w:rPr>
          <w:rFonts w:asciiTheme="minorHAnsi" w:eastAsia="Calibri" w:hAnsiTheme="minorHAnsi" w:cstheme="minorHAnsi"/>
          <w:color w:val="000000"/>
          <w:szCs w:val="22"/>
        </w:rPr>
      </w:pPr>
    </w:p>
    <w:p w14:paraId="59C171B7" w14:textId="77777777" w:rsidR="00911E1E" w:rsidRPr="00E87E35" w:rsidRDefault="00911E1E" w:rsidP="00BA3903">
      <w:pPr>
        <w:rPr>
          <w:rFonts w:asciiTheme="minorHAnsi" w:eastAsia="Calibri" w:hAnsiTheme="minorHAnsi" w:cstheme="minorHAnsi"/>
          <w:color w:val="000000"/>
          <w:szCs w:val="22"/>
        </w:rPr>
      </w:pPr>
    </w:p>
    <w:p w14:paraId="4278E76C" w14:textId="77777777" w:rsidR="005A758A" w:rsidRPr="00E87E35" w:rsidRDefault="005A758A" w:rsidP="007B34F4">
      <w:pPr>
        <w:rPr>
          <w:rFonts w:asciiTheme="minorHAnsi" w:eastAsia="Calibri" w:hAnsiTheme="minorHAnsi" w:cstheme="minorHAnsi"/>
          <w:color w:val="000000"/>
          <w:szCs w:val="22"/>
        </w:rPr>
      </w:pPr>
      <w:r w:rsidRPr="00E87E35">
        <w:rPr>
          <w:rFonts w:asciiTheme="minorHAnsi" w:hAnsiTheme="minorHAnsi" w:cstheme="minorHAnsi"/>
          <w:szCs w:val="22"/>
          <w:u w:val="single"/>
        </w:rPr>
        <w:t>Risk Derecesi</w:t>
      </w:r>
      <w:r w:rsidR="002711CF" w:rsidRPr="00E87E35">
        <w:rPr>
          <w:rFonts w:asciiTheme="minorHAnsi" w:hAnsiTheme="minorHAnsi" w:cstheme="minorHAnsi"/>
          <w:szCs w:val="22"/>
          <w:u w:val="single"/>
        </w:rPr>
        <w:t>:</w:t>
      </w:r>
      <w:r w:rsidR="002711CF" w:rsidRPr="00E87E35">
        <w:rPr>
          <w:rFonts w:asciiTheme="minorHAnsi" w:eastAsia="Calibri" w:hAnsiTheme="minorHAnsi" w:cstheme="minorHAnsi"/>
          <w:color w:val="000000"/>
          <w:szCs w:val="22"/>
        </w:rPr>
        <w:t xml:space="preserve"> </w:t>
      </w:r>
    </w:p>
    <w:p w14:paraId="3352E038" w14:textId="77777777" w:rsidR="00433966" w:rsidRPr="00E87E35" w:rsidRDefault="00433966" w:rsidP="00433966">
      <w:pPr>
        <w:rPr>
          <w:rFonts w:asciiTheme="minorHAnsi" w:eastAsia="Calibri" w:hAnsiTheme="minorHAnsi" w:cstheme="minorHAnsi"/>
          <w:color w:val="000000"/>
          <w:szCs w:val="22"/>
        </w:rPr>
      </w:pPr>
    </w:p>
    <w:p w14:paraId="0D7090D9" w14:textId="78373700" w:rsidR="00433966" w:rsidRDefault="00433966" w:rsidP="00433966">
      <w:pPr>
        <w:ind w:left="567"/>
        <w:rPr>
          <w:rFonts w:asciiTheme="minorHAnsi" w:hAnsiTheme="minorHAnsi" w:cstheme="minorHAnsi"/>
          <w:i/>
          <w:szCs w:val="22"/>
        </w:rPr>
      </w:pPr>
      <w:r w:rsidRPr="00E87E35">
        <w:rPr>
          <w:rFonts w:asciiTheme="minorHAnsi" w:hAnsiTheme="minorHAnsi" w:cstheme="minorHAnsi"/>
          <w:i/>
          <w:szCs w:val="22"/>
        </w:rPr>
        <w:t xml:space="preserve">Örnek: </w:t>
      </w:r>
      <w:r w:rsidR="00DD5195">
        <w:rPr>
          <w:rFonts w:asciiTheme="minorHAnsi" w:hAnsiTheme="minorHAnsi" w:cstheme="minorHAnsi"/>
          <w:i/>
          <w:szCs w:val="22"/>
        </w:rPr>
        <w:t>3x2</w:t>
      </w:r>
      <w:r w:rsidRPr="00E87E35">
        <w:rPr>
          <w:rFonts w:asciiTheme="minorHAnsi" w:hAnsiTheme="minorHAnsi" w:cstheme="minorHAnsi"/>
          <w:i/>
          <w:szCs w:val="22"/>
        </w:rPr>
        <w:t>=6 (Orta)</w:t>
      </w:r>
    </w:p>
    <w:p w14:paraId="4B24D23D" w14:textId="261B5ED8" w:rsidR="006C75B7" w:rsidRPr="00E87E35" w:rsidRDefault="00660C05" w:rsidP="00DB717A">
      <w:pPr>
        <w:rPr>
          <w:rFonts w:asciiTheme="minorHAnsi" w:eastAsia="Calibri" w:hAnsiTheme="minorHAnsi" w:cstheme="minorHAnsi"/>
          <w:b/>
          <w:szCs w:val="22"/>
        </w:rPr>
      </w:pPr>
      <w:r w:rsidRPr="00E87E35">
        <w:rPr>
          <w:rFonts w:asciiTheme="minorHAnsi" w:eastAsia="Calibri" w:hAnsiTheme="minorHAnsi" w:cstheme="minorHAnsi"/>
          <w:b/>
          <w:szCs w:val="22"/>
        </w:rPr>
        <w:t xml:space="preserve">           </w:t>
      </w:r>
    </w:p>
    <w:tbl>
      <w:tblPr>
        <w:tblW w:w="8400" w:type="dxa"/>
        <w:tblInd w:w="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2800"/>
      </w:tblGrid>
      <w:tr w:rsidR="006C75B7" w:rsidRPr="00E87E35" w14:paraId="22976BF3" w14:textId="77777777" w:rsidTr="00CB2F8F">
        <w:trPr>
          <w:trHeight w:val="495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2466D" w14:textId="77777777" w:rsidR="006C75B7" w:rsidRPr="00E87E35" w:rsidRDefault="006C75B7" w:rsidP="00CB2F8F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87E35">
              <w:rPr>
                <w:rFonts w:asciiTheme="minorHAnsi" w:hAnsiTheme="minorHAnsi" w:cstheme="minorHAnsi"/>
                <w:b/>
                <w:bCs/>
                <w:szCs w:val="22"/>
              </w:rPr>
              <w:t>Risk Puanı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49C64" w14:textId="77777777" w:rsidR="006C75B7" w:rsidRPr="00E87E35" w:rsidRDefault="006C75B7" w:rsidP="00CB2F8F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87E35">
              <w:rPr>
                <w:rFonts w:asciiTheme="minorHAnsi" w:hAnsiTheme="minorHAnsi" w:cstheme="minorHAnsi"/>
                <w:b/>
                <w:bCs/>
                <w:szCs w:val="22"/>
              </w:rPr>
              <w:t>Risk Derecesi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0652C" w14:textId="77777777" w:rsidR="006C75B7" w:rsidRPr="00E87E35" w:rsidRDefault="006C75B7" w:rsidP="00CB2F8F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87E35">
              <w:rPr>
                <w:rFonts w:asciiTheme="minorHAnsi" w:hAnsiTheme="minorHAnsi" w:cstheme="minorHAnsi"/>
                <w:b/>
                <w:bCs/>
                <w:szCs w:val="22"/>
              </w:rPr>
              <w:t>Öncelik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60F58" w14:textId="77777777" w:rsidR="006C75B7" w:rsidRPr="00E87E35" w:rsidRDefault="006C75B7" w:rsidP="00CB2F8F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87E35">
              <w:rPr>
                <w:rFonts w:asciiTheme="minorHAnsi" w:hAnsiTheme="minorHAnsi" w:cstheme="minorHAnsi"/>
                <w:b/>
                <w:bCs/>
                <w:szCs w:val="22"/>
              </w:rPr>
              <w:t xml:space="preserve">Termin </w:t>
            </w:r>
          </w:p>
        </w:tc>
      </w:tr>
      <w:tr w:rsidR="006C75B7" w:rsidRPr="00E87E35" w14:paraId="6513B6B1" w14:textId="77777777" w:rsidTr="00AF15B5">
        <w:trPr>
          <w:trHeight w:val="495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26151FF9" w14:textId="39A91C6B" w:rsidR="006C75B7" w:rsidRPr="00E87E35" w:rsidRDefault="006C75B7" w:rsidP="00CB2F8F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87E35">
              <w:rPr>
                <w:rFonts w:asciiTheme="minorHAnsi" w:hAnsiTheme="minorHAnsi" w:cstheme="minorHAnsi"/>
                <w:b/>
                <w:bCs/>
                <w:szCs w:val="22"/>
              </w:rPr>
              <w:t>1-</w:t>
            </w:r>
            <w:r w:rsidR="004D5B54">
              <w:rPr>
                <w:rFonts w:asciiTheme="minorHAnsi" w:hAnsiTheme="minorHAnsi" w:cstheme="minorHAnsi"/>
                <w:b/>
                <w:bCs/>
                <w:szCs w:val="22"/>
              </w:rPr>
              <w:t>6</w:t>
            </w:r>
            <w:r w:rsidRPr="00E87E35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13784D01" w14:textId="76B0DDF7" w:rsidR="006C75B7" w:rsidRPr="00E87E35" w:rsidRDefault="006C75B7" w:rsidP="00CB2F8F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87E35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4D5B54">
              <w:rPr>
                <w:rFonts w:asciiTheme="minorHAnsi" w:hAnsiTheme="minorHAnsi" w:cstheme="minorHAnsi"/>
                <w:b/>
                <w:bCs/>
                <w:szCs w:val="22"/>
              </w:rPr>
              <w:t>Düşük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92EE606" w14:textId="4582F2A6" w:rsidR="006C75B7" w:rsidRPr="00E87E35" w:rsidRDefault="006C75B7" w:rsidP="00CB2F8F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87E35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1D458C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Pr="00E87E35">
              <w:rPr>
                <w:rFonts w:asciiTheme="minorHAnsi" w:hAnsiTheme="minorHAnsi" w:cstheme="minorHAnsi"/>
                <w:b/>
                <w:bCs/>
                <w:szCs w:val="22"/>
              </w:rPr>
              <w:t xml:space="preserve">. Öncelikli 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673B32AB" w14:textId="5AC1F539" w:rsidR="006C75B7" w:rsidRPr="00E87E35" w:rsidRDefault="001D458C" w:rsidP="00CB2F8F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Önleyici faaliyet başlatılmaksızın risk giderici faaliyet belirlenir. 1 yıl sonra olasılık izlenir.</w:t>
            </w:r>
          </w:p>
        </w:tc>
      </w:tr>
      <w:tr w:rsidR="006C75B7" w:rsidRPr="00E87E35" w14:paraId="75D54878" w14:textId="77777777" w:rsidTr="00AF15B5">
        <w:trPr>
          <w:trHeight w:val="49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690791E2" w14:textId="3BB4CDDE" w:rsidR="006C75B7" w:rsidRPr="00E87E35" w:rsidRDefault="006C75B7" w:rsidP="00CB2F8F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87E35">
              <w:rPr>
                <w:rFonts w:asciiTheme="minorHAnsi" w:hAnsiTheme="minorHAnsi" w:cstheme="minorHAnsi"/>
                <w:b/>
                <w:bCs/>
                <w:szCs w:val="22"/>
              </w:rPr>
              <w:t xml:space="preserve"> 8-</w:t>
            </w:r>
            <w:r w:rsidR="004D5B54">
              <w:rPr>
                <w:rFonts w:asciiTheme="minorHAnsi" w:hAnsiTheme="minorHAnsi" w:cstheme="minorHAnsi"/>
                <w:b/>
                <w:bCs/>
                <w:szCs w:val="22"/>
              </w:rPr>
              <w:t>12</w:t>
            </w:r>
            <w:r w:rsidRPr="00E87E35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6274696F" w14:textId="2A205101" w:rsidR="006C75B7" w:rsidRPr="00E87E35" w:rsidRDefault="004D5B54" w:rsidP="00CB2F8F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Orta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26FDBB77" w14:textId="77777777" w:rsidR="006C75B7" w:rsidRPr="00E87E35" w:rsidRDefault="006C75B7" w:rsidP="00CB2F8F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87E35">
              <w:rPr>
                <w:rFonts w:asciiTheme="minorHAnsi" w:hAnsiTheme="minorHAnsi" w:cstheme="minorHAnsi"/>
                <w:b/>
                <w:bCs/>
                <w:szCs w:val="22"/>
              </w:rPr>
              <w:t xml:space="preserve"> 2. Öncelikli 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6F0D8C89" w14:textId="20E65035" w:rsidR="006C75B7" w:rsidRPr="00E87E35" w:rsidRDefault="001D458C" w:rsidP="00CB2F8F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Risk giderici faaliyet belirlenerek önleyici faaliyet başlatılır. Riskin ve faaliyetin niteliğine göre en fazla 6 Ay içerisinde faaliyet gerçekleştirilerek </w:t>
            </w:r>
            <w:r w:rsidR="00AF15B5">
              <w:rPr>
                <w:rFonts w:asciiTheme="minorHAnsi" w:hAnsiTheme="minorHAnsi" w:cstheme="minorHAnsi"/>
                <w:b/>
                <w:bCs/>
                <w:szCs w:val="22"/>
              </w:rPr>
              <w:t>faaliyet sonuçları değerlendirilir.</w:t>
            </w:r>
            <w:r w:rsidR="006C75B7" w:rsidRPr="00E87E35">
              <w:rPr>
                <w:rFonts w:asciiTheme="minorHAnsi" w:hAnsiTheme="minorHAnsi" w:cstheme="minorHAnsi"/>
                <w:b/>
                <w:bCs/>
                <w:szCs w:val="22"/>
              </w:rPr>
              <w:t xml:space="preserve">  </w:t>
            </w:r>
          </w:p>
        </w:tc>
      </w:tr>
      <w:tr w:rsidR="006C75B7" w:rsidRPr="00E87E35" w14:paraId="0E44C411" w14:textId="77777777" w:rsidTr="00AF15B5">
        <w:trPr>
          <w:trHeight w:val="7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124A2898" w14:textId="1D900E1F" w:rsidR="006C75B7" w:rsidRPr="00E87E35" w:rsidRDefault="006C75B7" w:rsidP="00CB2F8F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87E35">
              <w:rPr>
                <w:rFonts w:asciiTheme="minorHAnsi" w:hAnsiTheme="minorHAnsi" w:cstheme="minorHAnsi"/>
                <w:b/>
                <w:bCs/>
                <w:szCs w:val="22"/>
              </w:rPr>
              <w:t xml:space="preserve"> 1</w:t>
            </w:r>
            <w:r w:rsidR="004D5B54">
              <w:rPr>
                <w:rFonts w:asciiTheme="minorHAnsi" w:hAnsiTheme="minorHAnsi" w:cstheme="minorHAnsi"/>
                <w:b/>
                <w:bCs/>
                <w:szCs w:val="22"/>
              </w:rPr>
              <w:t>5</w:t>
            </w:r>
            <w:r w:rsidRPr="00E87E35">
              <w:rPr>
                <w:rFonts w:asciiTheme="minorHAnsi" w:hAnsiTheme="minorHAnsi" w:cstheme="minorHAnsi"/>
                <w:b/>
                <w:bCs/>
                <w:szCs w:val="22"/>
              </w:rPr>
              <w:t>-</w:t>
            </w:r>
            <w:r w:rsidR="004D5B54">
              <w:rPr>
                <w:rFonts w:asciiTheme="minorHAnsi" w:hAnsiTheme="minorHAnsi" w:cstheme="minorHAnsi"/>
                <w:b/>
                <w:bCs/>
                <w:szCs w:val="22"/>
              </w:rPr>
              <w:t>25</w:t>
            </w:r>
            <w:r w:rsidRPr="00E87E35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42041294" w14:textId="615CBDF5" w:rsidR="006C75B7" w:rsidRPr="00E87E35" w:rsidRDefault="001D458C" w:rsidP="00CB2F8F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Yüksek</w:t>
            </w:r>
            <w:r w:rsidR="006C75B7" w:rsidRPr="00E87E35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31499CEC" w14:textId="77777777" w:rsidR="006C75B7" w:rsidRPr="00E87E35" w:rsidRDefault="006C75B7" w:rsidP="00CB2F8F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87E35">
              <w:rPr>
                <w:rFonts w:asciiTheme="minorHAnsi" w:hAnsiTheme="minorHAnsi" w:cstheme="minorHAnsi"/>
                <w:b/>
                <w:bCs/>
                <w:szCs w:val="22"/>
              </w:rPr>
              <w:t xml:space="preserve"> 1. Öncelikli 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7015C573" w14:textId="204067AB" w:rsidR="006C75B7" w:rsidRPr="00E87E35" w:rsidRDefault="00AF15B5" w:rsidP="00CB2F8F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Acil aksiyon gerektiren durumlar için Risk giderici faaliyet belirlenerek önleyici faaliyet başlatılır. Riskin ve faaliyetin niteliğine göre en fazla 1 hafta içerisinde faaliyet gerçekleştirilerek faaliyet sonuçları değerlendirilir.</w:t>
            </w:r>
            <w:r w:rsidRPr="00E87E35">
              <w:rPr>
                <w:rFonts w:asciiTheme="minorHAnsi" w:hAnsiTheme="minorHAnsi" w:cstheme="minorHAnsi"/>
                <w:b/>
                <w:bCs/>
                <w:szCs w:val="22"/>
              </w:rPr>
              <w:t xml:space="preserve">  </w:t>
            </w:r>
          </w:p>
        </w:tc>
      </w:tr>
    </w:tbl>
    <w:p w14:paraId="7F227A3E" w14:textId="77777777" w:rsidR="00DB717A" w:rsidRPr="00E87E35" w:rsidRDefault="00DB717A" w:rsidP="00DB717A">
      <w:pPr>
        <w:rPr>
          <w:rFonts w:asciiTheme="minorHAnsi" w:eastAsia="Calibri" w:hAnsiTheme="minorHAnsi" w:cstheme="minorHAnsi"/>
          <w:b/>
          <w:szCs w:val="22"/>
        </w:rPr>
      </w:pPr>
    </w:p>
    <w:p w14:paraId="68B893F5" w14:textId="77777777" w:rsidR="00BD1703" w:rsidRPr="00E87E35" w:rsidRDefault="00BD1703" w:rsidP="00BD1703">
      <w:pPr>
        <w:rPr>
          <w:rFonts w:asciiTheme="minorHAnsi" w:eastAsia="Calibri" w:hAnsiTheme="minorHAnsi" w:cstheme="minorHAnsi"/>
          <w:b/>
          <w:szCs w:val="22"/>
        </w:rPr>
      </w:pPr>
    </w:p>
    <w:p w14:paraId="051A4773" w14:textId="7308B292" w:rsidR="002711CF" w:rsidRDefault="002711CF" w:rsidP="002711CF">
      <w:pPr>
        <w:ind w:firstLine="567"/>
        <w:rPr>
          <w:rFonts w:asciiTheme="minorHAnsi" w:eastAsia="Calibri" w:hAnsiTheme="minorHAnsi" w:cstheme="minorHAnsi"/>
          <w:color w:val="000000"/>
          <w:szCs w:val="22"/>
        </w:rPr>
      </w:pPr>
      <w:r w:rsidRPr="00E87E35">
        <w:rPr>
          <w:rFonts w:asciiTheme="minorHAnsi" w:hAnsiTheme="minorHAnsi" w:cstheme="minorHAnsi"/>
          <w:szCs w:val="22"/>
          <w:u w:val="single"/>
        </w:rPr>
        <w:t>Karar:</w:t>
      </w:r>
      <w:r w:rsidRPr="00E87E35">
        <w:rPr>
          <w:rFonts w:asciiTheme="minorHAnsi" w:eastAsia="Calibri" w:hAnsiTheme="minorHAnsi" w:cstheme="minorHAnsi"/>
          <w:color w:val="000000"/>
          <w:szCs w:val="22"/>
        </w:rPr>
        <w:t xml:space="preserve">   </w:t>
      </w:r>
    </w:p>
    <w:p w14:paraId="2FB79270" w14:textId="30798EDB" w:rsidR="0069719D" w:rsidRDefault="0069719D" w:rsidP="002711CF">
      <w:pPr>
        <w:ind w:firstLine="567"/>
        <w:rPr>
          <w:rFonts w:asciiTheme="minorHAnsi" w:eastAsia="Calibri" w:hAnsiTheme="minorHAnsi" w:cstheme="minorHAnsi"/>
          <w:color w:val="000000"/>
          <w:szCs w:val="22"/>
        </w:rPr>
      </w:pPr>
    </w:p>
    <w:p w14:paraId="460B306A" w14:textId="5DC833C0" w:rsidR="0069719D" w:rsidRPr="0069719D" w:rsidRDefault="0069719D" w:rsidP="0069719D">
      <w:pPr>
        <w:pStyle w:val="ListeParagraf"/>
        <w:numPr>
          <w:ilvl w:val="0"/>
          <w:numId w:val="13"/>
        </w:numPr>
        <w:rPr>
          <w:rFonts w:asciiTheme="minorHAnsi" w:eastAsia="Calibri" w:hAnsiTheme="minorHAnsi" w:cstheme="minorHAnsi"/>
          <w:color w:val="000000"/>
          <w:szCs w:val="22"/>
        </w:rPr>
      </w:pPr>
      <w:r w:rsidRPr="0069719D">
        <w:rPr>
          <w:rFonts w:asciiTheme="minorHAnsi" w:eastAsia="Calibri" w:hAnsiTheme="minorHAnsi" w:cstheme="minorHAnsi"/>
          <w:b/>
          <w:bCs/>
          <w:color w:val="000000"/>
          <w:szCs w:val="22"/>
        </w:rPr>
        <w:t>Riski D</w:t>
      </w:r>
      <w:r w:rsidRPr="0069719D">
        <w:rPr>
          <w:rFonts w:asciiTheme="minorHAnsi" w:eastAsia="Calibri" w:hAnsiTheme="minorHAnsi" w:cstheme="minorHAnsi" w:hint="eastAsia"/>
          <w:b/>
          <w:bCs/>
          <w:color w:val="000000"/>
          <w:szCs w:val="22"/>
        </w:rPr>
        <w:t>üşü</w:t>
      </w:r>
      <w:r w:rsidRPr="0069719D">
        <w:rPr>
          <w:rFonts w:asciiTheme="minorHAnsi" w:eastAsia="Calibri" w:hAnsiTheme="minorHAnsi" w:cstheme="minorHAnsi"/>
          <w:b/>
          <w:bCs/>
          <w:color w:val="000000"/>
          <w:szCs w:val="22"/>
        </w:rPr>
        <w:t>rme:</w:t>
      </w:r>
      <w:r w:rsidRPr="0069719D">
        <w:rPr>
          <w:rFonts w:asciiTheme="minorHAnsi" w:eastAsia="Calibri" w:hAnsiTheme="minorHAnsi" w:cstheme="minorHAnsi"/>
          <w:color w:val="000000"/>
          <w:szCs w:val="22"/>
        </w:rPr>
        <w:t xml:space="preserve"> Riskin d</w:t>
      </w:r>
      <w:r w:rsidRPr="0069719D">
        <w:rPr>
          <w:rFonts w:asciiTheme="minorHAnsi" w:eastAsia="Calibri" w:hAnsiTheme="minorHAnsi" w:cstheme="minorHAnsi" w:hint="eastAsia"/>
          <w:color w:val="000000"/>
          <w:szCs w:val="22"/>
        </w:rPr>
        <w:t>üşü</w:t>
      </w:r>
      <w:r w:rsidRPr="0069719D">
        <w:rPr>
          <w:rFonts w:asciiTheme="minorHAnsi" w:eastAsia="Calibri" w:hAnsiTheme="minorHAnsi" w:cstheme="minorHAnsi"/>
          <w:color w:val="000000"/>
          <w:szCs w:val="22"/>
        </w:rPr>
        <w:t>r</w:t>
      </w:r>
      <w:r w:rsidRPr="0069719D">
        <w:rPr>
          <w:rFonts w:asciiTheme="minorHAnsi" w:eastAsia="Calibri" w:hAnsiTheme="minorHAnsi" w:cstheme="minorHAnsi" w:hint="eastAsia"/>
          <w:color w:val="000000"/>
          <w:szCs w:val="22"/>
        </w:rPr>
        <w:t>ü</w:t>
      </w:r>
      <w:r w:rsidRPr="0069719D">
        <w:rPr>
          <w:rFonts w:asciiTheme="minorHAnsi" w:eastAsia="Calibri" w:hAnsiTheme="minorHAnsi" w:cstheme="minorHAnsi"/>
          <w:color w:val="000000"/>
          <w:szCs w:val="22"/>
        </w:rPr>
        <w:t>lmesi i</w:t>
      </w:r>
      <w:r w:rsidRPr="0069719D">
        <w:rPr>
          <w:rFonts w:asciiTheme="minorHAnsi" w:eastAsia="Calibri" w:hAnsiTheme="minorHAnsi" w:cstheme="minorHAnsi" w:hint="eastAsia"/>
          <w:color w:val="000000"/>
          <w:szCs w:val="22"/>
        </w:rPr>
        <w:t>ç</w:t>
      </w:r>
      <w:r w:rsidRPr="0069719D">
        <w:rPr>
          <w:rFonts w:asciiTheme="minorHAnsi" w:eastAsia="Calibri" w:hAnsiTheme="minorHAnsi" w:cstheme="minorHAnsi"/>
          <w:color w:val="000000"/>
          <w:szCs w:val="22"/>
        </w:rPr>
        <w:t>in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önleyici faaliyetlerin</w:t>
      </w:r>
      <w:r w:rsidRPr="0069719D">
        <w:rPr>
          <w:rFonts w:asciiTheme="minorHAnsi" w:eastAsia="Calibri" w:hAnsiTheme="minorHAnsi" w:cstheme="minorHAnsi"/>
          <w:color w:val="000000"/>
          <w:szCs w:val="22"/>
        </w:rPr>
        <w:t xml:space="preserve"> belirlenerek uygulanmas</w:t>
      </w:r>
      <w:r w:rsidRPr="0069719D">
        <w:rPr>
          <w:rFonts w:asciiTheme="minorHAnsi" w:eastAsia="Calibri" w:hAnsiTheme="minorHAnsi" w:cstheme="minorHAnsi" w:hint="eastAsia"/>
          <w:color w:val="000000"/>
          <w:szCs w:val="22"/>
        </w:rPr>
        <w:t>ı</w:t>
      </w:r>
      <w:r w:rsidRPr="0069719D">
        <w:rPr>
          <w:rFonts w:asciiTheme="minorHAnsi" w:eastAsia="Calibri" w:hAnsiTheme="minorHAnsi" w:cstheme="minorHAnsi"/>
          <w:color w:val="000000"/>
          <w:szCs w:val="22"/>
        </w:rPr>
        <w:t xml:space="preserve"> ve risk seviyesinin d</w:t>
      </w:r>
      <w:r w:rsidRPr="0069719D">
        <w:rPr>
          <w:rFonts w:asciiTheme="minorHAnsi" w:eastAsia="Calibri" w:hAnsiTheme="minorHAnsi" w:cstheme="minorHAnsi" w:hint="eastAsia"/>
          <w:color w:val="000000"/>
          <w:szCs w:val="22"/>
        </w:rPr>
        <w:t>üşü</w:t>
      </w:r>
      <w:r w:rsidRPr="0069719D">
        <w:rPr>
          <w:rFonts w:asciiTheme="minorHAnsi" w:eastAsia="Calibri" w:hAnsiTheme="minorHAnsi" w:cstheme="minorHAnsi"/>
          <w:color w:val="000000"/>
          <w:szCs w:val="22"/>
        </w:rPr>
        <w:t>r</w:t>
      </w:r>
      <w:r w:rsidRPr="0069719D">
        <w:rPr>
          <w:rFonts w:asciiTheme="minorHAnsi" w:eastAsia="Calibri" w:hAnsiTheme="minorHAnsi" w:cstheme="minorHAnsi" w:hint="eastAsia"/>
          <w:color w:val="000000"/>
          <w:szCs w:val="22"/>
        </w:rPr>
        <w:t>ü</w:t>
      </w:r>
      <w:r w:rsidRPr="0069719D">
        <w:rPr>
          <w:rFonts w:asciiTheme="minorHAnsi" w:eastAsia="Calibri" w:hAnsiTheme="minorHAnsi" w:cstheme="minorHAnsi"/>
          <w:color w:val="000000"/>
          <w:szCs w:val="22"/>
        </w:rPr>
        <w:t>lmesidir.</w:t>
      </w:r>
      <w:r w:rsidR="003F2A72">
        <w:rPr>
          <w:rFonts w:asciiTheme="minorHAnsi" w:eastAsia="Calibri" w:hAnsiTheme="minorHAnsi" w:cstheme="minorHAnsi"/>
          <w:color w:val="000000"/>
          <w:szCs w:val="22"/>
        </w:rPr>
        <w:t>(Orta/Yüksek)</w:t>
      </w:r>
    </w:p>
    <w:p w14:paraId="364D1AF7" w14:textId="252A42B5" w:rsidR="0069719D" w:rsidRPr="0069719D" w:rsidRDefault="0069719D" w:rsidP="0069719D">
      <w:pPr>
        <w:pStyle w:val="ListeParagraf"/>
        <w:numPr>
          <w:ilvl w:val="0"/>
          <w:numId w:val="13"/>
        </w:numPr>
        <w:rPr>
          <w:rFonts w:asciiTheme="minorHAnsi" w:eastAsia="Calibri" w:hAnsiTheme="minorHAnsi" w:cstheme="minorHAnsi"/>
          <w:color w:val="000000"/>
          <w:szCs w:val="22"/>
        </w:rPr>
      </w:pPr>
      <w:r w:rsidRPr="0069719D">
        <w:rPr>
          <w:rFonts w:asciiTheme="minorHAnsi" w:eastAsia="Calibri" w:hAnsiTheme="minorHAnsi" w:cstheme="minorHAnsi"/>
          <w:b/>
          <w:bCs/>
          <w:color w:val="000000"/>
          <w:szCs w:val="22"/>
        </w:rPr>
        <w:t>Riski Kabul etme:</w:t>
      </w:r>
      <w:r w:rsidRPr="0069719D">
        <w:rPr>
          <w:rFonts w:asciiTheme="minorHAnsi" w:eastAsia="Calibri" w:hAnsiTheme="minorHAnsi" w:cstheme="minorHAnsi"/>
          <w:color w:val="000000"/>
          <w:szCs w:val="22"/>
        </w:rPr>
        <w:t xml:space="preserve"> Mevcut riski oldu</w:t>
      </w:r>
      <w:r w:rsidRPr="0069719D">
        <w:rPr>
          <w:rFonts w:asciiTheme="minorHAnsi" w:eastAsia="Calibri" w:hAnsiTheme="minorHAnsi" w:cstheme="minorHAnsi" w:hint="eastAsia"/>
          <w:color w:val="000000"/>
          <w:szCs w:val="22"/>
        </w:rPr>
        <w:t>ğ</w:t>
      </w:r>
      <w:r w:rsidRPr="0069719D">
        <w:rPr>
          <w:rFonts w:asciiTheme="minorHAnsi" w:eastAsia="Calibri" w:hAnsiTheme="minorHAnsi" w:cstheme="minorHAnsi"/>
          <w:color w:val="000000"/>
          <w:szCs w:val="22"/>
        </w:rPr>
        <w:t>u gibi kabul etme</w:t>
      </w:r>
      <w:r w:rsidR="003F2A72">
        <w:rPr>
          <w:rFonts w:asciiTheme="minorHAnsi" w:eastAsia="Calibri" w:hAnsiTheme="minorHAnsi" w:cstheme="minorHAnsi"/>
          <w:color w:val="000000"/>
          <w:szCs w:val="22"/>
        </w:rPr>
        <w:t>, sonuçlarına razı olma</w:t>
      </w:r>
      <w:r w:rsidRPr="0069719D">
        <w:rPr>
          <w:rFonts w:asciiTheme="minorHAnsi" w:eastAsia="Calibri" w:hAnsiTheme="minorHAnsi" w:cstheme="minorHAnsi"/>
          <w:color w:val="000000"/>
          <w:szCs w:val="22"/>
        </w:rPr>
        <w:t xml:space="preserve"> karar</w:t>
      </w:r>
      <w:r w:rsidRPr="0069719D">
        <w:rPr>
          <w:rFonts w:asciiTheme="minorHAnsi" w:eastAsia="Calibri" w:hAnsiTheme="minorHAnsi" w:cstheme="minorHAnsi" w:hint="eastAsia"/>
          <w:color w:val="000000"/>
          <w:szCs w:val="22"/>
        </w:rPr>
        <w:t>ı</w:t>
      </w:r>
      <w:r w:rsidRPr="0069719D">
        <w:rPr>
          <w:rFonts w:asciiTheme="minorHAnsi" w:eastAsia="Calibri" w:hAnsiTheme="minorHAnsi" w:cstheme="minorHAnsi"/>
          <w:color w:val="000000"/>
          <w:szCs w:val="22"/>
        </w:rPr>
        <w:t>d</w:t>
      </w:r>
      <w:r w:rsidRPr="0069719D">
        <w:rPr>
          <w:rFonts w:asciiTheme="minorHAnsi" w:eastAsia="Calibri" w:hAnsiTheme="minorHAnsi" w:cstheme="minorHAnsi" w:hint="eastAsia"/>
          <w:color w:val="000000"/>
          <w:szCs w:val="22"/>
        </w:rPr>
        <w:t>ı</w:t>
      </w:r>
      <w:r w:rsidRPr="0069719D">
        <w:rPr>
          <w:rFonts w:asciiTheme="minorHAnsi" w:eastAsia="Calibri" w:hAnsiTheme="minorHAnsi" w:cstheme="minorHAnsi"/>
          <w:color w:val="000000"/>
          <w:szCs w:val="22"/>
        </w:rPr>
        <w:t xml:space="preserve">r. </w:t>
      </w:r>
      <w:r w:rsidR="003F2A72">
        <w:rPr>
          <w:rFonts w:asciiTheme="minorHAnsi" w:eastAsia="Calibri" w:hAnsiTheme="minorHAnsi" w:cstheme="minorHAnsi"/>
          <w:color w:val="000000"/>
          <w:szCs w:val="22"/>
        </w:rPr>
        <w:t>(Düşük)</w:t>
      </w:r>
    </w:p>
    <w:p w14:paraId="47104202" w14:textId="0D520B77" w:rsidR="0069719D" w:rsidRPr="0069719D" w:rsidRDefault="0069719D" w:rsidP="0069719D">
      <w:pPr>
        <w:pStyle w:val="ListeParagraf"/>
        <w:numPr>
          <w:ilvl w:val="0"/>
          <w:numId w:val="13"/>
        </w:numPr>
        <w:rPr>
          <w:rFonts w:asciiTheme="minorHAnsi" w:eastAsia="Calibri" w:hAnsiTheme="minorHAnsi" w:cstheme="minorHAnsi"/>
          <w:color w:val="000000"/>
          <w:szCs w:val="22"/>
        </w:rPr>
      </w:pPr>
      <w:r w:rsidRPr="0069719D">
        <w:rPr>
          <w:rFonts w:asciiTheme="minorHAnsi" w:eastAsia="Calibri" w:hAnsiTheme="minorHAnsi" w:cstheme="minorHAnsi"/>
          <w:b/>
          <w:bCs/>
          <w:color w:val="000000"/>
          <w:szCs w:val="22"/>
        </w:rPr>
        <w:t>Riski Devretme:</w:t>
      </w:r>
      <w:r w:rsidRPr="0069719D"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</w:rPr>
        <w:t>R</w:t>
      </w:r>
      <w:r w:rsidRPr="0069719D">
        <w:rPr>
          <w:rFonts w:asciiTheme="minorHAnsi" w:eastAsia="Calibri" w:hAnsiTheme="minorHAnsi" w:cstheme="minorHAnsi"/>
          <w:color w:val="000000"/>
          <w:szCs w:val="22"/>
        </w:rPr>
        <w:t>iskin ba</w:t>
      </w:r>
      <w:r w:rsidRPr="0069719D">
        <w:rPr>
          <w:rFonts w:asciiTheme="minorHAnsi" w:eastAsia="Calibri" w:hAnsiTheme="minorHAnsi" w:cstheme="minorHAnsi" w:hint="eastAsia"/>
          <w:color w:val="000000"/>
          <w:szCs w:val="22"/>
        </w:rPr>
        <w:t>ş</w:t>
      </w:r>
      <w:r w:rsidRPr="0069719D">
        <w:rPr>
          <w:rFonts w:asciiTheme="minorHAnsi" w:eastAsia="Calibri" w:hAnsiTheme="minorHAnsi" w:cstheme="minorHAnsi"/>
          <w:color w:val="000000"/>
          <w:szCs w:val="22"/>
        </w:rPr>
        <w:t>ka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birime</w:t>
      </w:r>
      <w:r w:rsidRPr="0069719D">
        <w:rPr>
          <w:rFonts w:asciiTheme="minorHAnsi" w:eastAsia="Calibri" w:hAnsiTheme="minorHAnsi" w:cstheme="minorHAnsi"/>
          <w:color w:val="000000"/>
          <w:szCs w:val="22"/>
        </w:rPr>
        <w:t xml:space="preserve"> devredilmesidir.</w:t>
      </w:r>
      <w:r w:rsidR="003F2A72" w:rsidRPr="003F2A72"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3F2A72">
        <w:rPr>
          <w:rFonts w:asciiTheme="minorHAnsi" w:eastAsia="Calibri" w:hAnsiTheme="minorHAnsi" w:cstheme="minorHAnsi"/>
          <w:color w:val="000000"/>
          <w:szCs w:val="22"/>
        </w:rPr>
        <w:t>(</w:t>
      </w:r>
      <w:r w:rsidR="00EF2887">
        <w:rPr>
          <w:rFonts w:asciiTheme="minorHAnsi" w:eastAsia="Calibri" w:hAnsiTheme="minorHAnsi" w:cstheme="minorHAnsi"/>
          <w:color w:val="000000"/>
          <w:szCs w:val="22"/>
        </w:rPr>
        <w:t>Düşük/</w:t>
      </w:r>
      <w:r w:rsidR="003F2A72">
        <w:rPr>
          <w:rFonts w:asciiTheme="minorHAnsi" w:eastAsia="Calibri" w:hAnsiTheme="minorHAnsi" w:cstheme="minorHAnsi"/>
          <w:color w:val="000000"/>
          <w:szCs w:val="22"/>
        </w:rPr>
        <w:t>Orta/Yüksek)</w:t>
      </w:r>
    </w:p>
    <w:p w14:paraId="426A3BEE" w14:textId="258F5A28" w:rsidR="0069719D" w:rsidRPr="0069719D" w:rsidRDefault="0069719D" w:rsidP="0069719D">
      <w:pPr>
        <w:pStyle w:val="ListeParagraf"/>
        <w:numPr>
          <w:ilvl w:val="0"/>
          <w:numId w:val="13"/>
        </w:numPr>
        <w:rPr>
          <w:rFonts w:asciiTheme="minorHAnsi" w:eastAsia="Calibri" w:hAnsiTheme="minorHAnsi" w:cstheme="minorHAnsi"/>
          <w:color w:val="000000"/>
          <w:szCs w:val="22"/>
        </w:rPr>
      </w:pPr>
      <w:r w:rsidRPr="0069719D">
        <w:rPr>
          <w:rFonts w:asciiTheme="minorHAnsi" w:eastAsia="Calibri" w:hAnsiTheme="minorHAnsi" w:cstheme="minorHAnsi"/>
          <w:b/>
          <w:bCs/>
          <w:color w:val="000000"/>
          <w:szCs w:val="22"/>
        </w:rPr>
        <w:t>Riskten Ka</w:t>
      </w:r>
      <w:r w:rsidRPr="0069719D">
        <w:rPr>
          <w:rFonts w:asciiTheme="minorHAnsi" w:eastAsia="Calibri" w:hAnsiTheme="minorHAnsi" w:cstheme="minorHAnsi" w:hint="eastAsia"/>
          <w:b/>
          <w:bCs/>
          <w:color w:val="000000"/>
          <w:szCs w:val="22"/>
        </w:rPr>
        <w:t>çı</w:t>
      </w:r>
      <w:r w:rsidRPr="0069719D">
        <w:rPr>
          <w:rFonts w:asciiTheme="minorHAnsi" w:eastAsia="Calibri" w:hAnsiTheme="minorHAnsi" w:cstheme="minorHAnsi"/>
          <w:b/>
          <w:bCs/>
          <w:color w:val="000000"/>
          <w:szCs w:val="22"/>
        </w:rPr>
        <w:t>nma:</w:t>
      </w:r>
      <w:r w:rsidRPr="0069719D">
        <w:rPr>
          <w:rFonts w:asciiTheme="minorHAnsi" w:eastAsia="Calibri" w:hAnsiTheme="minorHAnsi" w:cstheme="minorHAnsi"/>
          <w:color w:val="000000"/>
          <w:szCs w:val="22"/>
        </w:rPr>
        <w:t xml:space="preserve"> Riske neden olan faaliyete ba</w:t>
      </w:r>
      <w:r w:rsidRPr="0069719D">
        <w:rPr>
          <w:rFonts w:asciiTheme="minorHAnsi" w:eastAsia="Calibri" w:hAnsiTheme="minorHAnsi" w:cstheme="minorHAnsi" w:hint="eastAsia"/>
          <w:color w:val="000000"/>
          <w:szCs w:val="22"/>
        </w:rPr>
        <w:t>ş</w:t>
      </w:r>
      <w:r w:rsidRPr="0069719D">
        <w:rPr>
          <w:rFonts w:asciiTheme="minorHAnsi" w:eastAsia="Calibri" w:hAnsiTheme="minorHAnsi" w:cstheme="minorHAnsi"/>
          <w:color w:val="000000"/>
          <w:szCs w:val="22"/>
        </w:rPr>
        <w:t>lamama veya devam etmeme karar vererek riski terk etmektir.</w:t>
      </w:r>
      <w:r w:rsidR="003F2A72" w:rsidRPr="003F2A72"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3F2A72">
        <w:rPr>
          <w:rFonts w:asciiTheme="minorHAnsi" w:eastAsia="Calibri" w:hAnsiTheme="minorHAnsi" w:cstheme="minorHAnsi"/>
          <w:color w:val="000000"/>
          <w:szCs w:val="22"/>
        </w:rPr>
        <w:t>(Orta</w:t>
      </w:r>
      <w:r w:rsidR="00EF2887">
        <w:rPr>
          <w:rFonts w:asciiTheme="minorHAnsi" w:eastAsia="Calibri" w:hAnsiTheme="minorHAnsi" w:cstheme="minorHAnsi"/>
          <w:color w:val="000000"/>
          <w:szCs w:val="22"/>
        </w:rPr>
        <w:t>/Yüksek</w:t>
      </w:r>
      <w:r w:rsidR="003F2A72">
        <w:rPr>
          <w:rFonts w:asciiTheme="minorHAnsi" w:eastAsia="Calibri" w:hAnsiTheme="minorHAnsi" w:cstheme="minorHAnsi"/>
          <w:color w:val="000000"/>
          <w:szCs w:val="22"/>
        </w:rPr>
        <w:t>)</w:t>
      </w:r>
    </w:p>
    <w:p w14:paraId="1A4EBFE3" w14:textId="06FF8352" w:rsidR="00866BCB" w:rsidRPr="00E87E35" w:rsidRDefault="00866BCB" w:rsidP="00866BCB">
      <w:pPr>
        <w:ind w:left="567"/>
        <w:rPr>
          <w:rFonts w:asciiTheme="minorHAnsi" w:hAnsiTheme="minorHAnsi" w:cstheme="minorHAnsi"/>
          <w:i/>
          <w:szCs w:val="22"/>
        </w:rPr>
      </w:pPr>
      <w:r w:rsidRPr="00E87E35">
        <w:rPr>
          <w:rFonts w:asciiTheme="minorHAnsi" w:hAnsiTheme="minorHAnsi" w:cstheme="minorHAnsi"/>
          <w:i/>
          <w:szCs w:val="22"/>
        </w:rPr>
        <w:t xml:space="preserve">Örnek: </w:t>
      </w:r>
      <w:r w:rsidR="00EF2887">
        <w:rPr>
          <w:rFonts w:asciiTheme="minorHAnsi" w:hAnsiTheme="minorHAnsi" w:cstheme="minorHAnsi"/>
          <w:i/>
          <w:szCs w:val="22"/>
        </w:rPr>
        <w:t>Düşürme</w:t>
      </w:r>
    </w:p>
    <w:p w14:paraId="5A242A26" w14:textId="77777777" w:rsidR="0073746F" w:rsidRPr="00E87E35" w:rsidRDefault="0073746F" w:rsidP="00866BCB">
      <w:pPr>
        <w:ind w:left="567"/>
        <w:rPr>
          <w:rFonts w:asciiTheme="minorHAnsi" w:hAnsiTheme="minorHAnsi" w:cstheme="minorHAnsi"/>
          <w:i/>
          <w:szCs w:val="22"/>
        </w:rPr>
      </w:pPr>
    </w:p>
    <w:p w14:paraId="3E76F047" w14:textId="6984B966" w:rsidR="00BD1703" w:rsidRPr="00E87E35" w:rsidRDefault="00127091" w:rsidP="00AE4726">
      <w:pPr>
        <w:rPr>
          <w:rFonts w:asciiTheme="minorHAnsi" w:hAnsiTheme="minorHAnsi" w:cstheme="minorHAnsi"/>
          <w:b/>
          <w:bCs/>
          <w:iCs/>
          <w:szCs w:val="22"/>
        </w:rPr>
      </w:pPr>
      <w:r w:rsidRPr="00E87E35">
        <w:rPr>
          <w:rFonts w:asciiTheme="minorHAnsi" w:hAnsiTheme="minorHAnsi" w:cstheme="minorHAnsi"/>
          <w:b/>
          <w:i/>
          <w:szCs w:val="22"/>
        </w:rPr>
        <w:t xml:space="preserve">    </w:t>
      </w:r>
      <w:r w:rsidR="00C62141" w:rsidRPr="00E87E35">
        <w:rPr>
          <w:rFonts w:asciiTheme="minorHAnsi" w:hAnsiTheme="minorHAnsi" w:cstheme="minorHAnsi"/>
          <w:b/>
          <w:szCs w:val="22"/>
        </w:rPr>
        <w:t>5</w:t>
      </w:r>
      <w:r w:rsidR="00900718" w:rsidRPr="00E87E35">
        <w:rPr>
          <w:rFonts w:asciiTheme="minorHAnsi" w:hAnsiTheme="minorHAnsi" w:cstheme="minorHAnsi"/>
          <w:b/>
          <w:szCs w:val="22"/>
        </w:rPr>
        <w:t xml:space="preserve">.2.2 </w:t>
      </w:r>
      <w:r w:rsidR="00BD1703" w:rsidRPr="00E87E35">
        <w:rPr>
          <w:rFonts w:asciiTheme="minorHAnsi" w:hAnsiTheme="minorHAnsi" w:cstheme="minorHAnsi"/>
          <w:b/>
          <w:szCs w:val="22"/>
        </w:rPr>
        <w:t>Risk Yönetimi (</w:t>
      </w:r>
      <w:proofErr w:type="spellStart"/>
      <w:r w:rsidR="00BD1703" w:rsidRPr="00E87E35">
        <w:rPr>
          <w:rFonts w:asciiTheme="minorHAnsi" w:hAnsiTheme="minorHAnsi" w:cstheme="minorHAnsi"/>
          <w:b/>
          <w:szCs w:val="22"/>
        </w:rPr>
        <w:t>Ref</w:t>
      </w:r>
      <w:proofErr w:type="spellEnd"/>
      <w:r w:rsidR="00BD1703" w:rsidRPr="00E87E35">
        <w:rPr>
          <w:rFonts w:asciiTheme="minorHAnsi" w:hAnsiTheme="minorHAnsi" w:cstheme="minorHAnsi"/>
          <w:b/>
          <w:szCs w:val="22"/>
        </w:rPr>
        <w:t>: Risk Analizi Formu Bölüm A+B</w:t>
      </w:r>
      <w:r w:rsidR="00740378" w:rsidRPr="00E87E35">
        <w:rPr>
          <w:rFonts w:asciiTheme="minorHAnsi" w:hAnsiTheme="minorHAnsi" w:cstheme="minorHAnsi"/>
          <w:b/>
          <w:szCs w:val="22"/>
        </w:rPr>
        <w:t>+C</w:t>
      </w:r>
      <w:r w:rsidR="00BD1703" w:rsidRPr="00E87E35">
        <w:rPr>
          <w:rFonts w:asciiTheme="minorHAnsi" w:hAnsiTheme="minorHAnsi" w:cstheme="minorHAnsi"/>
          <w:b/>
          <w:szCs w:val="22"/>
        </w:rPr>
        <w:t>)</w:t>
      </w:r>
    </w:p>
    <w:p w14:paraId="73EC98F3" w14:textId="21AFF201" w:rsidR="00ED3924" w:rsidRPr="00E87E35" w:rsidRDefault="00E73A97" w:rsidP="00F03331">
      <w:pPr>
        <w:pStyle w:val="Govde"/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</w:pPr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 xml:space="preserve">Risk yönetimi </w:t>
      </w:r>
      <w:r w:rsidR="0020138E"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 xml:space="preserve">risk </w:t>
      </w:r>
      <w:r w:rsidR="003F2A72"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>değerlendirmenin</w:t>
      </w:r>
      <w:r w:rsidR="0020138E"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 xml:space="preserve"> bir adım ilerisine giderek risk azaltma ve kontrol ile </w:t>
      </w:r>
      <w:r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>ilişkili</w:t>
      </w:r>
      <w:r w:rsidR="0020138E"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 xml:space="preserve"> </w:t>
      </w:r>
      <w:r w:rsidR="00190721"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>aksiyonları içerir</w:t>
      </w:r>
      <w:r w:rsidR="0020138E" w:rsidRPr="00E87E35"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  <w:t>.</w:t>
      </w:r>
    </w:p>
    <w:p w14:paraId="56B49537" w14:textId="77777777" w:rsidR="007A5795" w:rsidRPr="00E87E35" w:rsidRDefault="007A5795" w:rsidP="00F03331">
      <w:pPr>
        <w:pStyle w:val="Govde"/>
        <w:rPr>
          <w:rFonts w:asciiTheme="minorHAnsi" w:hAnsiTheme="minorHAnsi" w:cstheme="minorHAnsi"/>
          <w:bCs w:val="0"/>
          <w:iCs w:val="0"/>
          <w:noProof w:val="0"/>
          <w:color w:val="auto"/>
          <w:sz w:val="22"/>
          <w:szCs w:val="22"/>
          <w:lang w:eastAsia="tr-TR"/>
        </w:rPr>
      </w:pPr>
    </w:p>
    <w:p w14:paraId="68CD5165" w14:textId="77777777" w:rsidR="00900718" w:rsidRPr="00E87E35" w:rsidRDefault="00900718" w:rsidP="003842AB">
      <w:pPr>
        <w:ind w:firstLine="567"/>
        <w:rPr>
          <w:rFonts w:asciiTheme="minorHAnsi" w:hAnsiTheme="minorHAnsi" w:cstheme="minorHAnsi"/>
          <w:szCs w:val="22"/>
          <w:u w:val="single"/>
        </w:rPr>
      </w:pPr>
      <w:r w:rsidRPr="00E87E35">
        <w:rPr>
          <w:rFonts w:asciiTheme="minorHAnsi" w:hAnsiTheme="minorHAnsi" w:cstheme="minorHAnsi"/>
          <w:szCs w:val="22"/>
          <w:u w:val="single"/>
        </w:rPr>
        <w:t xml:space="preserve">Risk Giderme Yöntemi: </w:t>
      </w:r>
    </w:p>
    <w:p w14:paraId="27B8778B" w14:textId="58C1F2A5" w:rsidR="00900718" w:rsidRPr="00E87E35" w:rsidRDefault="000D76CF" w:rsidP="000D76CF">
      <w:pPr>
        <w:ind w:left="567"/>
        <w:rPr>
          <w:rFonts w:asciiTheme="minorHAnsi" w:hAnsiTheme="minorHAnsi" w:cstheme="minorHAnsi"/>
          <w:szCs w:val="22"/>
        </w:rPr>
      </w:pPr>
      <w:r w:rsidRPr="00E87E35">
        <w:rPr>
          <w:rFonts w:asciiTheme="minorHAnsi" w:hAnsiTheme="minorHAnsi" w:cstheme="minorHAnsi"/>
          <w:szCs w:val="22"/>
        </w:rPr>
        <w:t>“</w:t>
      </w:r>
      <w:r w:rsidR="00D17F7E">
        <w:rPr>
          <w:rFonts w:asciiTheme="minorHAnsi" w:hAnsiTheme="minorHAnsi" w:cstheme="minorHAnsi"/>
          <w:szCs w:val="22"/>
        </w:rPr>
        <w:t>Düşürme, devretme ve kaçınma</w:t>
      </w:r>
      <w:r w:rsidRPr="00E87E35">
        <w:rPr>
          <w:rFonts w:asciiTheme="minorHAnsi" w:hAnsiTheme="minorHAnsi" w:cstheme="minorHAnsi"/>
          <w:szCs w:val="22"/>
        </w:rPr>
        <w:t xml:space="preserve">” kararları için alınması planlanan risk giderici </w:t>
      </w:r>
      <w:r w:rsidR="00866BCB" w:rsidRPr="00E87E35">
        <w:rPr>
          <w:rFonts w:asciiTheme="minorHAnsi" w:hAnsiTheme="minorHAnsi" w:cstheme="minorHAnsi"/>
          <w:szCs w:val="22"/>
        </w:rPr>
        <w:t>faaliyet tanımını</w:t>
      </w:r>
      <w:r w:rsidRPr="00E87E35">
        <w:rPr>
          <w:rFonts w:asciiTheme="minorHAnsi" w:hAnsiTheme="minorHAnsi" w:cstheme="minorHAnsi"/>
          <w:szCs w:val="22"/>
        </w:rPr>
        <w:t xml:space="preserve"> ifade eder.</w:t>
      </w:r>
    </w:p>
    <w:p w14:paraId="6ACEDFE4" w14:textId="77777777" w:rsidR="00900718" w:rsidRPr="00E87E35" w:rsidRDefault="00900718" w:rsidP="00900718">
      <w:pPr>
        <w:ind w:firstLine="567"/>
        <w:rPr>
          <w:rFonts w:asciiTheme="minorHAnsi" w:hAnsiTheme="minorHAnsi" w:cstheme="minorHAnsi"/>
          <w:szCs w:val="22"/>
          <w:u w:val="single"/>
        </w:rPr>
      </w:pPr>
    </w:p>
    <w:p w14:paraId="1D702A36" w14:textId="77777777" w:rsidR="005A5723" w:rsidRPr="00E87E35" w:rsidRDefault="005A5723" w:rsidP="00900718">
      <w:pPr>
        <w:ind w:firstLine="567"/>
        <w:rPr>
          <w:rFonts w:asciiTheme="minorHAnsi" w:hAnsiTheme="minorHAnsi" w:cstheme="minorHAnsi"/>
          <w:i/>
          <w:szCs w:val="22"/>
        </w:rPr>
      </w:pPr>
      <w:r w:rsidRPr="00E87E35">
        <w:rPr>
          <w:rFonts w:asciiTheme="minorHAnsi" w:hAnsiTheme="minorHAnsi" w:cstheme="minorHAnsi"/>
          <w:i/>
          <w:szCs w:val="22"/>
        </w:rPr>
        <w:t xml:space="preserve">Örnek: </w:t>
      </w:r>
      <w:r w:rsidR="00866F25" w:rsidRPr="00E87E35">
        <w:rPr>
          <w:rFonts w:asciiTheme="minorHAnsi" w:hAnsiTheme="minorHAnsi" w:cstheme="minorHAnsi"/>
          <w:i/>
          <w:szCs w:val="22"/>
        </w:rPr>
        <w:t>Yedek jeneratörün satın alınması ve devreye alınması.</w:t>
      </w:r>
    </w:p>
    <w:p w14:paraId="7310212C" w14:textId="77777777" w:rsidR="00A521A2" w:rsidRPr="00E87E35" w:rsidRDefault="00A521A2" w:rsidP="00900718">
      <w:pPr>
        <w:ind w:firstLine="567"/>
        <w:rPr>
          <w:rFonts w:asciiTheme="minorHAnsi" w:hAnsiTheme="minorHAnsi" w:cstheme="minorHAnsi"/>
          <w:i/>
          <w:szCs w:val="22"/>
        </w:rPr>
      </w:pPr>
    </w:p>
    <w:p w14:paraId="4CD580BB" w14:textId="77777777" w:rsidR="00866F25" w:rsidRPr="00E87E35" w:rsidRDefault="00866F25" w:rsidP="00900718">
      <w:pPr>
        <w:ind w:firstLine="567"/>
        <w:rPr>
          <w:rFonts w:asciiTheme="minorHAnsi" w:hAnsiTheme="minorHAnsi" w:cstheme="minorHAnsi"/>
          <w:szCs w:val="22"/>
          <w:u w:val="single"/>
        </w:rPr>
      </w:pPr>
    </w:p>
    <w:p w14:paraId="35B86791" w14:textId="77777777" w:rsidR="003842AB" w:rsidRPr="00E87E35" w:rsidRDefault="007E44E3" w:rsidP="00900718">
      <w:pPr>
        <w:ind w:firstLine="567"/>
        <w:rPr>
          <w:rFonts w:asciiTheme="minorHAnsi" w:hAnsiTheme="minorHAnsi" w:cstheme="minorHAnsi"/>
          <w:szCs w:val="22"/>
          <w:u w:val="single"/>
        </w:rPr>
      </w:pPr>
      <w:r w:rsidRPr="00E87E35">
        <w:rPr>
          <w:rFonts w:asciiTheme="minorHAnsi" w:hAnsiTheme="minorHAnsi" w:cstheme="minorHAnsi"/>
          <w:szCs w:val="22"/>
          <w:u w:val="single"/>
        </w:rPr>
        <w:t xml:space="preserve">Sorumlu: </w:t>
      </w:r>
    </w:p>
    <w:p w14:paraId="7E69F326" w14:textId="77777777" w:rsidR="007E44E3" w:rsidRPr="00E87E35" w:rsidRDefault="00D472F5" w:rsidP="00900718">
      <w:pPr>
        <w:ind w:firstLine="567"/>
        <w:rPr>
          <w:rFonts w:asciiTheme="minorHAnsi" w:hAnsiTheme="minorHAnsi" w:cstheme="minorHAnsi"/>
          <w:szCs w:val="22"/>
        </w:rPr>
      </w:pPr>
      <w:r w:rsidRPr="00E87E35">
        <w:rPr>
          <w:rFonts w:asciiTheme="minorHAnsi" w:hAnsiTheme="minorHAnsi" w:cstheme="minorHAnsi"/>
          <w:szCs w:val="22"/>
        </w:rPr>
        <w:t>Risk giderme yöntemini</w:t>
      </w:r>
      <w:r w:rsidR="007E44E3" w:rsidRPr="00E87E35">
        <w:rPr>
          <w:rFonts w:asciiTheme="minorHAnsi" w:hAnsiTheme="minorHAnsi" w:cstheme="minorHAnsi"/>
          <w:szCs w:val="22"/>
        </w:rPr>
        <w:t xml:space="preserve"> yerine getirmesi plan</w:t>
      </w:r>
      <w:r w:rsidRPr="00E87E35">
        <w:rPr>
          <w:rFonts w:asciiTheme="minorHAnsi" w:hAnsiTheme="minorHAnsi" w:cstheme="minorHAnsi"/>
          <w:szCs w:val="22"/>
        </w:rPr>
        <w:t>l</w:t>
      </w:r>
      <w:r w:rsidR="007E44E3" w:rsidRPr="00E87E35">
        <w:rPr>
          <w:rFonts w:asciiTheme="minorHAnsi" w:hAnsiTheme="minorHAnsi" w:cstheme="minorHAnsi"/>
          <w:szCs w:val="22"/>
        </w:rPr>
        <w:t>anan birim/kişi.</w:t>
      </w:r>
    </w:p>
    <w:p w14:paraId="41A1F1F7" w14:textId="77777777" w:rsidR="00866F25" w:rsidRPr="00E87E35" w:rsidRDefault="00866F25" w:rsidP="00900718">
      <w:pPr>
        <w:ind w:firstLine="567"/>
        <w:rPr>
          <w:rFonts w:asciiTheme="minorHAnsi" w:hAnsiTheme="minorHAnsi" w:cstheme="minorHAnsi"/>
          <w:szCs w:val="22"/>
        </w:rPr>
      </w:pPr>
    </w:p>
    <w:p w14:paraId="7CCC5FA0" w14:textId="601CFD39" w:rsidR="00866F25" w:rsidRPr="00E87E35" w:rsidRDefault="00866F25" w:rsidP="00900718">
      <w:pPr>
        <w:ind w:firstLine="567"/>
        <w:rPr>
          <w:rFonts w:asciiTheme="minorHAnsi" w:hAnsiTheme="minorHAnsi" w:cstheme="minorHAnsi"/>
          <w:i/>
          <w:szCs w:val="22"/>
        </w:rPr>
      </w:pPr>
      <w:r w:rsidRPr="00E87E35">
        <w:rPr>
          <w:rFonts w:asciiTheme="minorHAnsi" w:hAnsiTheme="minorHAnsi" w:cstheme="minorHAnsi"/>
          <w:i/>
          <w:szCs w:val="22"/>
        </w:rPr>
        <w:t xml:space="preserve">Örnek: </w:t>
      </w:r>
      <w:r w:rsidR="00D17F7E">
        <w:rPr>
          <w:rFonts w:asciiTheme="minorHAnsi" w:hAnsiTheme="minorHAnsi" w:cstheme="minorHAnsi"/>
          <w:i/>
          <w:szCs w:val="22"/>
        </w:rPr>
        <w:t>Yapı İşleri ve Teknik Daire Başkanlığı</w:t>
      </w:r>
    </w:p>
    <w:p w14:paraId="477D8798" w14:textId="77777777" w:rsidR="007B34F4" w:rsidRPr="00E87E35" w:rsidRDefault="007B34F4" w:rsidP="00900718">
      <w:pPr>
        <w:ind w:firstLine="567"/>
        <w:rPr>
          <w:rFonts w:asciiTheme="minorHAnsi" w:hAnsiTheme="minorHAnsi" w:cstheme="minorHAnsi"/>
          <w:i/>
          <w:szCs w:val="22"/>
        </w:rPr>
      </w:pPr>
    </w:p>
    <w:p w14:paraId="459D3A05" w14:textId="77777777" w:rsidR="00D472F5" w:rsidRPr="00E87E35" w:rsidRDefault="00D472F5" w:rsidP="00900718">
      <w:pPr>
        <w:ind w:firstLine="567"/>
        <w:rPr>
          <w:rFonts w:asciiTheme="minorHAnsi" w:hAnsiTheme="minorHAnsi" w:cstheme="minorHAnsi"/>
          <w:szCs w:val="22"/>
          <w:u w:val="single"/>
        </w:rPr>
      </w:pPr>
      <w:r w:rsidRPr="00E87E35">
        <w:rPr>
          <w:rFonts w:asciiTheme="minorHAnsi" w:hAnsiTheme="minorHAnsi" w:cstheme="minorHAnsi"/>
          <w:szCs w:val="22"/>
          <w:u w:val="single"/>
        </w:rPr>
        <w:t xml:space="preserve">Termin: </w:t>
      </w:r>
    </w:p>
    <w:p w14:paraId="3BC7ADD4" w14:textId="16A29D6E" w:rsidR="00866F25" w:rsidRPr="00E87E35" w:rsidRDefault="00900981" w:rsidP="00866F25">
      <w:pPr>
        <w:ind w:left="567"/>
        <w:rPr>
          <w:rFonts w:asciiTheme="minorHAnsi" w:hAnsiTheme="minorHAnsi" w:cstheme="minorHAnsi"/>
          <w:szCs w:val="22"/>
        </w:rPr>
      </w:pPr>
      <w:r w:rsidRPr="00E87E35">
        <w:rPr>
          <w:rFonts w:asciiTheme="minorHAnsi" w:hAnsiTheme="minorHAnsi" w:cstheme="minorHAnsi"/>
          <w:szCs w:val="22"/>
        </w:rPr>
        <w:t xml:space="preserve">Risk sonuçlarına göre alınması gereken risk giderme yöntemleri için tanınan </w:t>
      </w:r>
      <w:r w:rsidR="00D17F7E">
        <w:rPr>
          <w:rFonts w:asciiTheme="minorHAnsi" w:hAnsiTheme="minorHAnsi" w:cstheme="minorHAnsi"/>
          <w:szCs w:val="22"/>
        </w:rPr>
        <w:t>azami</w:t>
      </w:r>
      <w:r w:rsidRPr="00E87E35">
        <w:rPr>
          <w:rFonts w:asciiTheme="minorHAnsi" w:hAnsiTheme="minorHAnsi" w:cstheme="minorHAnsi"/>
          <w:szCs w:val="22"/>
        </w:rPr>
        <w:t xml:space="preserve"> süre</w:t>
      </w:r>
      <w:r w:rsidR="00D17F7E">
        <w:rPr>
          <w:rFonts w:asciiTheme="minorHAnsi" w:hAnsiTheme="minorHAnsi" w:cstheme="minorHAnsi"/>
          <w:szCs w:val="22"/>
        </w:rPr>
        <w:t>dir</w:t>
      </w:r>
      <w:r w:rsidRPr="00E87E35">
        <w:rPr>
          <w:rFonts w:asciiTheme="minorHAnsi" w:hAnsiTheme="minorHAnsi" w:cstheme="minorHAnsi"/>
          <w:szCs w:val="22"/>
        </w:rPr>
        <w:t>.</w:t>
      </w:r>
      <w:r w:rsidR="003842AB" w:rsidRPr="00E87E35">
        <w:rPr>
          <w:rFonts w:asciiTheme="minorHAnsi" w:hAnsiTheme="minorHAnsi" w:cstheme="minorHAnsi"/>
          <w:szCs w:val="22"/>
        </w:rPr>
        <w:t xml:space="preserve"> </w:t>
      </w:r>
      <w:r w:rsidR="00866F25" w:rsidRPr="00E87E35">
        <w:rPr>
          <w:rFonts w:asciiTheme="minorHAnsi" w:hAnsiTheme="minorHAnsi" w:cstheme="minorHAnsi"/>
          <w:szCs w:val="22"/>
        </w:rPr>
        <w:t xml:space="preserve">Alınması planlanan risk giderici faaliyet için belirlenen süre “Risk Derecesi Tablosu” </w:t>
      </w:r>
      <w:proofErr w:type="spellStart"/>
      <w:r w:rsidR="00866F25" w:rsidRPr="00E87E35">
        <w:rPr>
          <w:rFonts w:asciiTheme="minorHAnsi" w:hAnsiTheme="minorHAnsi" w:cstheme="minorHAnsi"/>
          <w:szCs w:val="22"/>
        </w:rPr>
        <w:t>nda</w:t>
      </w:r>
      <w:proofErr w:type="spellEnd"/>
      <w:r w:rsidR="00866F25" w:rsidRPr="00E87E35">
        <w:rPr>
          <w:rFonts w:asciiTheme="minorHAnsi" w:hAnsiTheme="minorHAnsi" w:cstheme="minorHAnsi"/>
          <w:szCs w:val="22"/>
        </w:rPr>
        <w:t xml:space="preserve"> belirlenen termin süresinden uzun olmamalıdır.</w:t>
      </w:r>
    </w:p>
    <w:p w14:paraId="766479F3" w14:textId="77777777" w:rsidR="00866F25" w:rsidRPr="00E87E35" w:rsidRDefault="00866F25" w:rsidP="00900981">
      <w:pPr>
        <w:ind w:firstLine="567"/>
        <w:rPr>
          <w:rFonts w:asciiTheme="minorHAnsi" w:hAnsiTheme="minorHAnsi" w:cstheme="minorHAnsi"/>
          <w:szCs w:val="22"/>
          <w:u w:val="single"/>
        </w:rPr>
      </w:pPr>
    </w:p>
    <w:p w14:paraId="07A75A9D" w14:textId="4482F19B" w:rsidR="00866F25" w:rsidRPr="00E87E35" w:rsidRDefault="00866F25" w:rsidP="00866F25">
      <w:pPr>
        <w:ind w:firstLine="567"/>
        <w:rPr>
          <w:rFonts w:asciiTheme="minorHAnsi" w:hAnsiTheme="minorHAnsi" w:cstheme="minorHAnsi"/>
          <w:i/>
          <w:szCs w:val="22"/>
        </w:rPr>
      </w:pPr>
      <w:r w:rsidRPr="00E87E35">
        <w:rPr>
          <w:rFonts w:asciiTheme="minorHAnsi" w:hAnsiTheme="minorHAnsi" w:cstheme="minorHAnsi"/>
          <w:i/>
          <w:szCs w:val="22"/>
        </w:rPr>
        <w:t xml:space="preserve">Örnek: </w:t>
      </w:r>
      <w:r w:rsidR="00D17F7E">
        <w:rPr>
          <w:rFonts w:asciiTheme="minorHAnsi" w:hAnsiTheme="minorHAnsi" w:cstheme="minorHAnsi"/>
          <w:i/>
          <w:szCs w:val="22"/>
        </w:rPr>
        <w:t>6 Ay</w:t>
      </w:r>
      <w:r w:rsidRPr="00E87E35">
        <w:rPr>
          <w:rFonts w:asciiTheme="minorHAnsi" w:hAnsiTheme="minorHAnsi" w:cstheme="minorHAnsi"/>
          <w:i/>
          <w:szCs w:val="22"/>
        </w:rPr>
        <w:t xml:space="preserve"> içinde (</w:t>
      </w:r>
      <w:r w:rsidR="003E1D6D">
        <w:rPr>
          <w:rFonts w:asciiTheme="minorHAnsi" w:hAnsiTheme="minorHAnsi" w:cstheme="minorHAnsi"/>
          <w:i/>
          <w:szCs w:val="22"/>
        </w:rPr>
        <w:t>tarih net belirtilmeli</w:t>
      </w:r>
      <w:r w:rsidRPr="00E87E35">
        <w:rPr>
          <w:rFonts w:asciiTheme="minorHAnsi" w:hAnsiTheme="minorHAnsi" w:cstheme="minorHAnsi"/>
          <w:i/>
          <w:szCs w:val="22"/>
        </w:rPr>
        <w:t>)</w:t>
      </w:r>
    </w:p>
    <w:p w14:paraId="3A4BEBEA" w14:textId="77777777" w:rsidR="00D705F2" w:rsidRPr="00E87E35" w:rsidRDefault="00D705F2" w:rsidP="00866F25">
      <w:pPr>
        <w:ind w:firstLine="567"/>
        <w:rPr>
          <w:rFonts w:asciiTheme="minorHAnsi" w:hAnsiTheme="minorHAnsi" w:cstheme="minorHAnsi"/>
          <w:szCs w:val="22"/>
        </w:rPr>
      </w:pPr>
    </w:p>
    <w:p w14:paraId="0DA6304D" w14:textId="77777777" w:rsidR="00D705F2" w:rsidRPr="00E87E35" w:rsidRDefault="00D705F2" w:rsidP="00D705F2">
      <w:pPr>
        <w:ind w:firstLine="567"/>
        <w:rPr>
          <w:rFonts w:asciiTheme="minorHAnsi" w:hAnsiTheme="minorHAnsi" w:cstheme="minorHAnsi"/>
          <w:szCs w:val="22"/>
          <w:u w:val="single"/>
        </w:rPr>
      </w:pPr>
      <w:r w:rsidRPr="00E87E35">
        <w:rPr>
          <w:rFonts w:asciiTheme="minorHAnsi" w:hAnsiTheme="minorHAnsi" w:cstheme="minorHAnsi"/>
          <w:szCs w:val="22"/>
          <w:u w:val="single"/>
        </w:rPr>
        <w:t>Kaynak:</w:t>
      </w:r>
    </w:p>
    <w:p w14:paraId="3B97A79B" w14:textId="77777777" w:rsidR="00D705F2" w:rsidRPr="00E87E35" w:rsidRDefault="00D705F2" w:rsidP="00D705F2">
      <w:pPr>
        <w:ind w:firstLine="567"/>
        <w:rPr>
          <w:rFonts w:asciiTheme="minorHAnsi" w:hAnsiTheme="minorHAnsi" w:cstheme="minorHAnsi"/>
          <w:szCs w:val="22"/>
        </w:rPr>
      </w:pPr>
      <w:r w:rsidRPr="00E87E35">
        <w:rPr>
          <w:rFonts w:asciiTheme="minorHAnsi" w:hAnsiTheme="minorHAnsi" w:cstheme="minorHAnsi"/>
          <w:szCs w:val="22"/>
        </w:rPr>
        <w:t xml:space="preserve">Risk giderme yöntemi için ihtiyaç duyulan insan gücü, </w:t>
      </w:r>
      <w:proofErr w:type="spellStart"/>
      <w:r w:rsidRPr="00E87E35">
        <w:rPr>
          <w:rFonts w:asciiTheme="minorHAnsi" w:hAnsiTheme="minorHAnsi" w:cstheme="minorHAnsi"/>
          <w:szCs w:val="22"/>
        </w:rPr>
        <w:t>metod</w:t>
      </w:r>
      <w:proofErr w:type="spellEnd"/>
      <w:r w:rsidRPr="00E87E35">
        <w:rPr>
          <w:rFonts w:asciiTheme="minorHAnsi" w:hAnsiTheme="minorHAnsi" w:cstheme="minorHAnsi"/>
          <w:szCs w:val="22"/>
        </w:rPr>
        <w:t>, finans gibi kaynakları ifade eder.</w:t>
      </w:r>
    </w:p>
    <w:p w14:paraId="4405B089" w14:textId="77777777" w:rsidR="00D705F2" w:rsidRPr="00E87E35" w:rsidRDefault="00D705F2" w:rsidP="00D705F2">
      <w:pPr>
        <w:ind w:left="567"/>
        <w:rPr>
          <w:rFonts w:asciiTheme="minorHAnsi" w:hAnsiTheme="minorHAnsi" w:cstheme="minorHAnsi"/>
          <w:szCs w:val="22"/>
        </w:rPr>
      </w:pPr>
      <w:r w:rsidRPr="00E87E35">
        <w:rPr>
          <w:rFonts w:asciiTheme="minorHAnsi" w:hAnsiTheme="minorHAnsi" w:cstheme="minorHAnsi"/>
          <w:szCs w:val="22"/>
        </w:rPr>
        <w:t xml:space="preserve"> </w:t>
      </w:r>
    </w:p>
    <w:p w14:paraId="29525FB2" w14:textId="77777777" w:rsidR="00D705F2" w:rsidRPr="00E87E35" w:rsidRDefault="00D705F2" w:rsidP="00D705F2">
      <w:pPr>
        <w:ind w:firstLine="567"/>
        <w:rPr>
          <w:rFonts w:asciiTheme="minorHAnsi" w:hAnsiTheme="minorHAnsi" w:cstheme="minorHAnsi"/>
          <w:i/>
          <w:szCs w:val="22"/>
        </w:rPr>
      </w:pPr>
      <w:r w:rsidRPr="00E87E35">
        <w:rPr>
          <w:rFonts w:asciiTheme="minorHAnsi" w:hAnsiTheme="minorHAnsi" w:cstheme="minorHAnsi"/>
          <w:i/>
          <w:szCs w:val="22"/>
        </w:rPr>
        <w:t>Örnek: Finans</w:t>
      </w:r>
    </w:p>
    <w:p w14:paraId="582E0708" w14:textId="77777777" w:rsidR="00E80580" w:rsidRPr="00E87E35" w:rsidRDefault="00E80580" w:rsidP="00D705F2">
      <w:pPr>
        <w:ind w:firstLine="567"/>
        <w:rPr>
          <w:rFonts w:asciiTheme="minorHAnsi" w:hAnsiTheme="minorHAnsi" w:cstheme="minorHAnsi"/>
          <w:i/>
          <w:szCs w:val="22"/>
        </w:rPr>
      </w:pPr>
    </w:p>
    <w:p w14:paraId="78D08FCD" w14:textId="77777777" w:rsidR="00E80580" w:rsidRPr="00E87E35" w:rsidRDefault="00E80580" w:rsidP="00D705F2">
      <w:pPr>
        <w:ind w:firstLine="567"/>
        <w:rPr>
          <w:rFonts w:asciiTheme="minorHAnsi" w:hAnsiTheme="minorHAnsi" w:cstheme="minorHAnsi"/>
          <w:szCs w:val="22"/>
          <w:u w:val="single"/>
        </w:rPr>
      </w:pPr>
      <w:r w:rsidRPr="00E87E35">
        <w:rPr>
          <w:rFonts w:asciiTheme="minorHAnsi" w:hAnsiTheme="minorHAnsi" w:cstheme="minorHAnsi"/>
          <w:szCs w:val="22"/>
          <w:u w:val="single"/>
        </w:rPr>
        <w:t>Sonuçlar Nasıl Değerlendirilecek:</w:t>
      </w:r>
    </w:p>
    <w:p w14:paraId="742999C4" w14:textId="77777777" w:rsidR="007E44E3" w:rsidRPr="00E87E35" w:rsidRDefault="00E80580" w:rsidP="00127091">
      <w:pPr>
        <w:ind w:left="567"/>
        <w:rPr>
          <w:rFonts w:asciiTheme="minorHAnsi" w:hAnsiTheme="minorHAnsi" w:cstheme="minorHAnsi"/>
          <w:szCs w:val="22"/>
        </w:rPr>
      </w:pPr>
      <w:r w:rsidRPr="00E87E35">
        <w:rPr>
          <w:rFonts w:asciiTheme="minorHAnsi" w:hAnsiTheme="minorHAnsi" w:cstheme="minorHAnsi"/>
          <w:szCs w:val="22"/>
        </w:rPr>
        <w:t>Risk giderme yönteminin yapılıp yapılmadığının göstergesi.</w:t>
      </w:r>
      <w:r w:rsidR="00127091" w:rsidRPr="00E87E35">
        <w:rPr>
          <w:rFonts w:asciiTheme="minorHAnsi" w:hAnsiTheme="minorHAnsi" w:cstheme="minorHAnsi"/>
          <w:szCs w:val="22"/>
        </w:rPr>
        <w:t xml:space="preserve"> (</w:t>
      </w:r>
      <w:proofErr w:type="gramStart"/>
      <w:r w:rsidR="00992747" w:rsidRPr="00E87E35">
        <w:rPr>
          <w:rFonts w:asciiTheme="minorHAnsi" w:hAnsiTheme="minorHAnsi" w:cstheme="minorHAnsi"/>
          <w:szCs w:val="22"/>
        </w:rPr>
        <w:t>risk</w:t>
      </w:r>
      <w:proofErr w:type="gramEnd"/>
      <w:r w:rsidR="00992747" w:rsidRPr="00E87E35">
        <w:rPr>
          <w:rFonts w:asciiTheme="minorHAnsi" w:hAnsiTheme="minorHAnsi" w:cstheme="minorHAnsi"/>
          <w:szCs w:val="22"/>
        </w:rPr>
        <w:t xml:space="preserve"> giderici aksiyon sonucunda ölçülebilir </w:t>
      </w:r>
      <w:r w:rsidR="00127091" w:rsidRPr="00E87E35">
        <w:rPr>
          <w:rFonts w:asciiTheme="minorHAnsi" w:hAnsiTheme="minorHAnsi" w:cstheme="minorHAnsi"/>
          <w:szCs w:val="22"/>
        </w:rPr>
        <w:t xml:space="preserve">sayısal veri veya risk </w:t>
      </w:r>
      <w:r w:rsidR="00992747" w:rsidRPr="00E87E35">
        <w:rPr>
          <w:rFonts w:asciiTheme="minorHAnsi" w:hAnsiTheme="minorHAnsi" w:cstheme="minorHAnsi"/>
          <w:szCs w:val="22"/>
        </w:rPr>
        <w:t>giderici aksiyonun</w:t>
      </w:r>
      <w:r w:rsidR="00127091" w:rsidRPr="00E87E35">
        <w:rPr>
          <w:rFonts w:asciiTheme="minorHAnsi" w:hAnsiTheme="minorHAnsi" w:cstheme="minorHAnsi"/>
          <w:szCs w:val="22"/>
        </w:rPr>
        <w:t xml:space="preserve"> yerine getirilmiş olması)</w:t>
      </w:r>
    </w:p>
    <w:p w14:paraId="7AFCDC6D" w14:textId="77777777" w:rsidR="00E80580" w:rsidRPr="00E87E35" w:rsidRDefault="00E80580" w:rsidP="00900718">
      <w:pPr>
        <w:ind w:firstLine="567"/>
        <w:rPr>
          <w:rFonts w:asciiTheme="minorHAnsi" w:hAnsiTheme="minorHAnsi" w:cstheme="minorHAnsi"/>
          <w:szCs w:val="22"/>
          <w:u w:val="single"/>
        </w:rPr>
      </w:pPr>
    </w:p>
    <w:p w14:paraId="51A134E9" w14:textId="77777777" w:rsidR="00E80580" w:rsidRPr="00E87E35" w:rsidRDefault="00E80580" w:rsidP="00900718">
      <w:pPr>
        <w:ind w:firstLine="567"/>
        <w:rPr>
          <w:rFonts w:asciiTheme="minorHAnsi" w:hAnsiTheme="minorHAnsi" w:cstheme="minorHAnsi"/>
          <w:i/>
          <w:szCs w:val="22"/>
        </w:rPr>
      </w:pPr>
      <w:r w:rsidRPr="00E87E35">
        <w:rPr>
          <w:rFonts w:asciiTheme="minorHAnsi" w:hAnsiTheme="minorHAnsi" w:cstheme="minorHAnsi"/>
          <w:i/>
          <w:szCs w:val="22"/>
        </w:rPr>
        <w:t xml:space="preserve">Örnek: Yeni jeneratör </w:t>
      </w:r>
      <w:r w:rsidR="000B6ABD" w:rsidRPr="00E87E35">
        <w:rPr>
          <w:rFonts w:asciiTheme="minorHAnsi" w:hAnsiTheme="minorHAnsi" w:cstheme="minorHAnsi"/>
          <w:i/>
          <w:szCs w:val="22"/>
        </w:rPr>
        <w:t>satın alma</w:t>
      </w:r>
      <w:r w:rsidRPr="00E87E35">
        <w:rPr>
          <w:rFonts w:asciiTheme="minorHAnsi" w:hAnsiTheme="minorHAnsi" w:cstheme="minorHAnsi"/>
          <w:i/>
          <w:szCs w:val="22"/>
        </w:rPr>
        <w:t xml:space="preserve"> onayı. Jeneratör bakım planı.</w:t>
      </w:r>
    </w:p>
    <w:p w14:paraId="3077BD77" w14:textId="77777777" w:rsidR="00E80580" w:rsidRPr="00E87E35" w:rsidRDefault="00E80580" w:rsidP="00900718">
      <w:pPr>
        <w:ind w:firstLine="567"/>
        <w:rPr>
          <w:rFonts w:asciiTheme="minorHAnsi" w:hAnsiTheme="minorHAnsi" w:cstheme="minorHAnsi"/>
          <w:szCs w:val="22"/>
          <w:u w:val="single"/>
        </w:rPr>
      </w:pPr>
    </w:p>
    <w:p w14:paraId="6B32CC13" w14:textId="6CADA355" w:rsidR="005D7F0A" w:rsidRPr="00E87E35" w:rsidRDefault="000C26F6" w:rsidP="003E1D6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E87E35">
        <w:rPr>
          <w:rFonts w:asciiTheme="minorHAnsi" w:hAnsiTheme="minorHAnsi" w:cstheme="minorHAnsi"/>
          <w:szCs w:val="22"/>
        </w:rPr>
        <w:t xml:space="preserve">Üniversite bünyesindeki tüm birimler süreçlerine ait riskleri ve mevcut risk giderici aksiyonlarını </w:t>
      </w:r>
      <w:r w:rsidR="004879F7" w:rsidRPr="00E87E35">
        <w:rPr>
          <w:rFonts w:asciiTheme="minorHAnsi" w:hAnsiTheme="minorHAnsi" w:cstheme="minorHAnsi"/>
          <w:szCs w:val="22"/>
        </w:rPr>
        <w:t>tanımlar, değerlendirir ve karar verir.</w:t>
      </w:r>
      <w:r w:rsidR="003E1D6D">
        <w:rPr>
          <w:rFonts w:asciiTheme="minorHAnsi" w:hAnsiTheme="minorHAnsi" w:cstheme="minorHAnsi"/>
          <w:szCs w:val="22"/>
        </w:rPr>
        <w:t xml:space="preserve"> </w:t>
      </w:r>
      <w:r w:rsidR="00943563" w:rsidRPr="00E87E35">
        <w:rPr>
          <w:rFonts w:asciiTheme="minorHAnsi" w:hAnsiTheme="minorHAnsi" w:cstheme="minorHAnsi"/>
          <w:szCs w:val="22"/>
        </w:rPr>
        <w:t xml:space="preserve">Risk giderici aksiyonlar için </w:t>
      </w:r>
      <w:r w:rsidR="003E1D6D">
        <w:rPr>
          <w:rFonts w:asciiTheme="minorHAnsi" w:hAnsiTheme="minorHAnsi" w:cstheme="minorHAnsi"/>
          <w:szCs w:val="22"/>
        </w:rPr>
        <w:t>önleyici</w:t>
      </w:r>
      <w:r w:rsidR="00943563" w:rsidRPr="00E87E35">
        <w:rPr>
          <w:rFonts w:asciiTheme="minorHAnsi" w:hAnsiTheme="minorHAnsi" w:cstheme="minorHAnsi"/>
          <w:szCs w:val="22"/>
        </w:rPr>
        <w:t xml:space="preserve"> faaliyetler </w:t>
      </w:r>
      <w:r w:rsidR="003E1D6D" w:rsidRPr="00E87E35">
        <w:rPr>
          <w:rFonts w:asciiTheme="minorHAnsi" w:hAnsiTheme="minorHAnsi" w:cstheme="minorHAnsi"/>
          <w:szCs w:val="22"/>
        </w:rPr>
        <w:t xml:space="preserve">Kalite Koordinatörlüğü </w:t>
      </w:r>
      <w:r w:rsidR="00943563" w:rsidRPr="00E87E35">
        <w:rPr>
          <w:rFonts w:asciiTheme="minorHAnsi" w:hAnsiTheme="minorHAnsi" w:cstheme="minorHAnsi"/>
          <w:szCs w:val="22"/>
        </w:rPr>
        <w:t>tarafından ilgili birime açılır</w:t>
      </w:r>
      <w:r w:rsidR="003E1D6D">
        <w:rPr>
          <w:rFonts w:asciiTheme="minorHAnsi" w:hAnsiTheme="minorHAnsi" w:cstheme="minorHAnsi"/>
          <w:szCs w:val="22"/>
        </w:rPr>
        <w:t xml:space="preserve"> ve iletilir</w:t>
      </w:r>
      <w:r w:rsidR="00943563" w:rsidRPr="00E87E35">
        <w:rPr>
          <w:rFonts w:asciiTheme="minorHAnsi" w:hAnsiTheme="minorHAnsi" w:cstheme="minorHAnsi"/>
          <w:szCs w:val="22"/>
        </w:rPr>
        <w:t xml:space="preserve">. İlgili </w:t>
      </w:r>
      <w:r w:rsidR="003E1D6D">
        <w:rPr>
          <w:rFonts w:asciiTheme="minorHAnsi" w:hAnsiTheme="minorHAnsi" w:cstheme="minorHAnsi"/>
          <w:szCs w:val="22"/>
        </w:rPr>
        <w:t>önleyici</w:t>
      </w:r>
      <w:r w:rsidR="005D7F0A" w:rsidRPr="00E87E35">
        <w:rPr>
          <w:rFonts w:asciiTheme="minorHAnsi" w:hAnsiTheme="minorHAnsi" w:cstheme="minorHAnsi"/>
          <w:szCs w:val="22"/>
        </w:rPr>
        <w:t xml:space="preserve"> faaliyetin kapatılması sonrasında faaliyetin etkinliği Risk Analizi</w:t>
      </w:r>
      <w:r w:rsidR="003E1D6D">
        <w:rPr>
          <w:rFonts w:asciiTheme="minorHAnsi" w:hAnsiTheme="minorHAnsi" w:cstheme="minorHAnsi"/>
          <w:szCs w:val="22"/>
        </w:rPr>
        <w:t>-</w:t>
      </w:r>
      <w:r w:rsidR="005D7F0A" w:rsidRPr="00E87E35">
        <w:rPr>
          <w:rFonts w:asciiTheme="minorHAnsi" w:hAnsiTheme="minorHAnsi" w:cstheme="minorHAnsi"/>
          <w:szCs w:val="22"/>
        </w:rPr>
        <w:t>C bölümü ile tekrar gözden geçirilir.</w:t>
      </w:r>
      <w:r w:rsidR="003E1D6D">
        <w:rPr>
          <w:rFonts w:asciiTheme="minorHAnsi" w:hAnsiTheme="minorHAnsi" w:cstheme="minorHAnsi"/>
          <w:szCs w:val="22"/>
        </w:rPr>
        <w:t xml:space="preserve"> </w:t>
      </w:r>
      <w:r w:rsidR="005D7F0A" w:rsidRPr="00E87E35">
        <w:rPr>
          <w:rFonts w:asciiTheme="minorHAnsi" w:hAnsiTheme="minorHAnsi" w:cstheme="minorHAnsi"/>
          <w:szCs w:val="22"/>
        </w:rPr>
        <w:t xml:space="preserve">Risk analizi yılda </w:t>
      </w:r>
      <w:r w:rsidR="003E1D6D">
        <w:rPr>
          <w:rFonts w:asciiTheme="minorHAnsi" w:hAnsiTheme="minorHAnsi" w:cstheme="minorHAnsi"/>
          <w:szCs w:val="22"/>
        </w:rPr>
        <w:t>en az 1 kez</w:t>
      </w:r>
      <w:r w:rsidR="005D7F0A" w:rsidRPr="00E87E35">
        <w:rPr>
          <w:rFonts w:asciiTheme="minorHAnsi" w:hAnsiTheme="minorHAnsi" w:cstheme="minorHAnsi"/>
          <w:szCs w:val="22"/>
        </w:rPr>
        <w:t xml:space="preserve"> olmak üzere ve üniversitenin faaliyetlerinde olabilecek majör değişiklikler sonrası gözden geçirilir.</w:t>
      </w:r>
    </w:p>
    <w:p w14:paraId="16CBE17A" w14:textId="77777777" w:rsidR="00F543EB" w:rsidRPr="00E87E35" w:rsidRDefault="00F543EB" w:rsidP="00ED6629">
      <w:pPr>
        <w:pStyle w:val="GvdeMetni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046E97" w14:textId="77777777" w:rsidR="000B6ABD" w:rsidRPr="00E87E35" w:rsidRDefault="000B6ABD" w:rsidP="00ED6629">
      <w:pPr>
        <w:pStyle w:val="GvdeMetni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1371E4" w14:textId="77777777" w:rsidR="00ED3924" w:rsidRPr="00E87E35" w:rsidRDefault="00ED3924" w:rsidP="004326D8">
      <w:pPr>
        <w:pStyle w:val="Balk1"/>
        <w:spacing w:before="120"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7E35">
        <w:rPr>
          <w:rFonts w:asciiTheme="minorHAnsi" w:hAnsiTheme="minorHAnsi" w:cstheme="minorHAnsi"/>
          <w:sz w:val="22"/>
          <w:szCs w:val="22"/>
        </w:rPr>
        <w:t>6. İLGİLİ DOKÜMANLAR</w:t>
      </w:r>
    </w:p>
    <w:bookmarkEnd w:id="0"/>
    <w:bookmarkEnd w:id="1"/>
    <w:p w14:paraId="21801109" w14:textId="77777777" w:rsidR="000B6ABD" w:rsidRPr="00E87E35" w:rsidRDefault="000B6ABD" w:rsidP="000B6ABD">
      <w:pPr>
        <w:pStyle w:val="ListeParagraf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Cs w:val="22"/>
        </w:rPr>
      </w:pPr>
      <w:r w:rsidRPr="00E87E35">
        <w:rPr>
          <w:rFonts w:asciiTheme="minorHAnsi" w:hAnsiTheme="minorHAnsi" w:cstheme="minorHAnsi"/>
          <w:szCs w:val="22"/>
        </w:rPr>
        <w:t xml:space="preserve">FR-1161-Paydaş Analizi ve Paydaş Beklentisi Formu </w:t>
      </w:r>
    </w:p>
    <w:p w14:paraId="491A4210" w14:textId="77777777" w:rsidR="000B6ABD" w:rsidRPr="00E87E35" w:rsidRDefault="000B6ABD" w:rsidP="000B6ABD">
      <w:pPr>
        <w:pStyle w:val="ListeParagraf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Cs w:val="22"/>
        </w:rPr>
      </w:pPr>
      <w:r w:rsidRPr="00E87E35">
        <w:rPr>
          <w:rFonts w:asciiTheme="minorHAnsi" w:hAnsiTheme="minorHAnsi" w:cstheme="minorHAnsi"/>
          <w:szCs w:val="22"/>
        </w:rPr>
        <w:t>PR-004-Uygunsuzluk Yönetimi, Düzeltici ve Önleyici Faaliyetler Prosedürü</w:t>
      </w:r>
    </w:p>
    <w:sectPr w:rsidR="000B6ABD" w:rsidRPr="00E87E35" w:rsidSect="00AE4726">
      <w:headerReference w:type="default" r:id="rId8"/>
      <w:footerReference w:type="default" r:id="rId9"/>
      <w:pgSz w:w="11906" w:h="16838"/>
      <w:pgMar w:top="1843" w:right="849" w:bottom="1560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506F8" w14:textId="77777777" w:rsidR="005D2F6E" w:rsidRDefault="005D2F6E" w:rsidP="00151E02">
      <w:r>
        <w:separator/>
      </w:r>
    </w:p>
  </w:endnote>
  <w:endnote w:type="continuationSeparator" w:id="0">
    <w:p w14:paraId="675FD923" w14:textId="77777777" w:rsidR="005D2F6E" w:rsidRDefault="005D2F6E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371"/>
    </w:tblGrid>
    <w:tr w:rsidR="0054437F" w:rsidRPr="00072166" w14:paraId="4DA44330" w14:textId="77777777" w:rsidTr="008E2E82">
      <w:tc>
        <w:tcPr>
          <w:tcW w:w="3151" w:type="dxa"/>
          <w:tcBorders>
            <w:top w:val="single" w:sz="4" w:space="0" w:color="auto"/>
          </w:tcBorders>
        </w:tcPr>
        <w:p w14:paraId="05A58448" w14:textId="77777777" w:rsidR="0054437F" w:rsidRPr="00FC5BAF" w:rsidRDefault="0054437F" w:rsidP="008E2E82">
          <w:pPr>
            <w:pStyle w:val="AltBilgi"/>
            <w:jc w:val="center"/>
            <w:rPr>
              <w:rFonts w:ascii="Arial" w:hAnsi="Arial" w:cs="Arial"/>
              <w:sz w:val="18"/>
              <w:szCs w:val="18"/>
            </w:rPr>
          </w:pPr>
          <w:r w:rsidRPr="00FC5BAF">
            <w:rPr>
              <w:rFonts w:ascii="Arial" w:hAnsi="Arial" w:cs="Arial"/>
              <w:sz w:val="18"/>
              <w:szCs w:val="18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14:paraId="39D063D9" w14:textId="77777777" w:rsidR="0054437F" w:rsidRPr="00FC5BAF" w:rsidRDefault="0054437F" w:rsidP="008E2E82">
          <w:pPr>
            <w:pStyle w:val="AltBilgi"/>
            <w:jc w:val="center"/>
            <w:rPr>
              <w:rFonts w:ascii="Arial" w:hAnsi="Arial" w:cs="Arial"/>
              <w:sz w:val="18"/>
              <w:szCs w:val="18"/>
            </w:rPr>
          </w:pPr>
          <w:r w:rsidRPr="00FC5BAF">
            <w:rPr>
              <w:rFonts w:ascii="Arial" w:hAnsi="Arial" w:cs="Arial"/>
              <w:sz w:val="18"/>
              <w:szCs w:val="18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</w:tcBorders>
        </w:tcPr>
        <w:p w14:paraId="0A933D53" w14:textId="77777777" w:rsidR="0054437F" w:rsidRPr="00FC5BAF" w:rsidRDefault="0054437F" w:rsidP="008E2E82">
          <w:pPr>
            <w:pStyle w:val="AltBilgi"/>
            <w:jc w:val="center"/>
            <w:rPr>
              <w:rFonts w:ascii="Arial" w:hAnsi="Arial" w:cs="Arial"/>
              <w:sz w:val="18"/>
              <w:szCs w:val="18"/>
            </w:rPr>
          </w:pPr>
          <w:r w:rsidRPr="00FC5BAF">
            <w:rPr>
              <w:rFonts w:ascii="Arial" w:hAnsi="Arial" w:cs="Arial"/>
              <w:sz w:val="18"/>
              <w:szCs w:val="18"/>
            </w:rPr>
            <w:t>Yürürlük Onayı</w:t>
          </w:r>
        </w:p>
      </w:tc>
    </w:tr>
    <w:tr w:rsidR="003053BD" w:rsidRPr="00072166" w14:paraId="57C1A4A5" w14:textId="77777777" w:rsidTr="008E2E82">
      <w:trPr>
        <w:trHeight w:val="1002"/>
      </w:trPr>
      <w:tc>
        <w:tcPr>
          <w:tcW w:w="3151" w:type="dxa"/>
          <w:tcBorders>
            <w:bottom w:val="single" w:sz="4" w:space="0" w:color="auto"/>
          </w:tcBorders>
        </w:tcPr>
        <w:p w14:paraId="31B25E75" w14:textId="77777777" w:rsidR="003053BD" w:rsidRDefault="003053BD" w:rsidP="00377A39">
          <w:pPr>
            <w:jc w:val="center"/>
          </w:pPr>
          <w:proofErr w:type="spellStart"/>
          <w:r>
            <w:rPr>
              <w:snapToGrid w:val="0"/>
            </w:rPr>
            <w:t>Öğr.Gör.Recep</w:t>
          </w:r>
          <w:proofErr w:type="spellEnd"/>
          <w:r>
            <w:rPr>
              <w:snapToGrid w:val="0"/>
            </w:rPr>
            <w:t xml:space="preserve"> BAŞAK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14:paraId="22DE7610" w14:textId="0F8EFB5B" w:rsidR="003053BD" w:rsidRDefault="00B92BBE" w:rsidP="00377A39">
          <w:pPr>
            <w:jc w:val="center"/>
          </w:pPr>
          <w:r>
            <w:t>Prof. Dr.</w:t>
          </w:r>
          <w:r w:rsidR="00AE4726">
            <w:t xml:space="preserve"> </w:t>
          </w:r>
          <w:r w:rsidR="00134B2A">
            <w:t>Ersoy ÖZ</w:t>
          </w:r>
        </w:p>
      </w:tc>
      <w:tc>
        <w:tcPr>
          <w:tcW w:w="3371" w:type="dxa"/>
          <w:tcBorders>
            <w:bottom w:val="single" w:sz="4" w:space="0" w:color="auto"/>
          </w:tcBorders>
        </w:tcPr>
        <w:p w14:paraId="4B640932" w14:textId="77777777" w:rsidR="003053BD" w:rsidRDefault="003053BD" w:rsidP="0031760D">
          <w:pPr>
            <w:jc w:val="center"/>
          </w:pPr>
          <w:r>
            <w:rPr>
              <w:snapToGrid w:val="0"/>
            </w:rPr>
            <w:t xml:space="preserve">Doç. Dr. </w:t>
          </w:r>
          <w:r w:rsidR="0031760D">
            <w:rPr>
              <w:snapToGrid w:val="0"/>
            </w:rPr>
            <w:t>Serkan ALTUNTAŞ</w:t>
          </w:r>
        </w:p>
      </w:tc>
    </w:tr>
  </w:tbl>
  <w:p w14:paraId="3AD633D8" w14:textId="77777777" w:rsidR="0054437F" w:rsidRPr="00151E02" w:rsidRDefault="0054437F" w:rsidP="00D44837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39C0F" w14:textId="77777777" w:rsidR="005D2F6E" w:rsidRDefault="005D2F6E" w:rsidP="00151E02">
      <w:r>
        <w:separator/>
      </w:r>
    </w:p>
  </w:footnote>
  <w:footnote w:type="continuationSeparator" w:id="0">
    <w:p w14:paraId="2CC68D37" w14:textId="77777777" w:rsidR="005D2F6E" w:rsidRDefault="005D2F6E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8"/>
      <w:gridCol w:w="5386"/>
      <w:gridCol w:w="1560"/>
      <w:gridCol w:w="1382"/>
    </w:tblGrid>
    <w:tr w:rsidR="0054437F" w:rsidRPr="00151E02" w14:paraId="13F65592" w14:textId="77777777" w:rsidTr="00AE4726">
      <w:trPr>
        <w:trHeight w:val="276"/>
        <w:jc w:val="center"/>
      </w:trPr>
      <w:tc>
        <w:tcPr>
          <w:tcW w:w="1418" w:type="dxa"/>
          <w:vMerge w:val="restart"/>
          <w:vAlign w:val="center"/>
        </w:tcPr>
        <w:p w14:paraId="774ACE27" w14:textId="4EB9600C" w:rsidR="0054437F" w:rsidRPr="00FC5BAF" w:rsidRDefault="009527B8" w:rsidP="008E2E82">
          <w:pPr>
            <w:pStyle w:val="stBilgi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 wp14:anchorId="7BCC51CF" wp14:editId="0BD8BE3D">
                <wp:extent cx="750300" cy="75247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878" cy="76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14:paraId="0BD3B45E" w14:textId="77777777" w:rsidR="0054437F" w:rsidRPr="00FC5BAF" w:rsidRDefault="0054437F" w:rsidP="008E2E82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bookmarkStart w:id="2" w:name="OLE_LINK79"/>
          <w:bookmarkStart w:id="3" w:name="OLE_LINK80"/>
          <w:r>
            <w:rPr>
              <w:rFonts w:ascii="Arial" w:hAnsi="Arial" w:cs="Arial"/>
              <w:b/>
              <w:sz w:val="28"/>
            </w:rPr>
            <w:t>PAYDAŞ ANALİZİ VE RİSK ANALİZİ KILAVUZU</w:t>
          </w:r>
          <w:bookmarkEnd w:id="2"/>
          <w:bookmarkEnd w:id="3"/>
        </w:p>
      </w:tc>
      <w:tc>
        <w:tcPr>
          <w:tcW w:w="1560" w:type="dxa"/>
          <w:vAlign w:val="center"/>
        </w:tcPr>
        <w:p w14:paraId="53BB39E9" w14:textId="77777777" w:rsidR="0054437F" w:rsidRPr="00FC5BAF" w:rsidRDefault="0054437F" w:rsidP="00151E02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14:paraId="50A98F96" w14:textId="77777777" w:rsidR="0054437F" w:rsidRPr="00FC5BAF" w:rsidRDefault="0054437F" w:rsidP="0073746F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KL-</w:t>
          </w:r>
          <w:r w:rsidR="0073746F">
            <w:rPr>
              <w:rFonts w:ascii="Arial" w:hAnsi="Arial" w:cs="Arial"/>
              <w:b/>
              <w:sz w:val="18"/>
            </w:rPr>
            <w:t>052</w:t>
          </w:r>
        </w:p>
      </w:tc>
    </w:tr>
    <w:tr w:rsidR="0054437F" w:rsidRPr="00151E02" w14:paraId="6FB07CCF" w14:textId="77777777" w:rsidTr="00AE4726">
      <w:trPr>
        <w:trHeight w:val="276"/>
        <w:jc w:val="center"/>
      </w:trPr>
      <w:tc>
        <w:tcPr>
          <w:tcW w:w="1418" w:type="dxa"/>
          <w:vMerge/>
          <w:vAlign w:val="center"/>
        </w:tcPr>
        <w:p w14:paraId="6C3D80FA" w14:textId="77777777" w:rsidR="0054437F" w:rsidRPr="00FC5BAF" w:rsidRDefault="0054437F" w:rsidP="008E2E82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386" w:type="dxa"/>
          <w:vMerge/>
          <w:vAlign w:val="center"/>
        </w:tcPr>
        <w:p w14:paraId="0E89E6D7" w14:textId="77777777" w:rsidR="0054437F" w:rsidRPr="00FC5BAF" w:rsidRDefault="0054437F" w:rsidP="008E2E82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14:paraId="5B698EDC" w14:textId="77777777" w:rsidR="0054437F" w:rsidRPr="00FC5BAF" w:rsidRDefault="0054437F" w:rsidP="00151E02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14:paraId="7B9A7612" w14:textId="77777777" w:rsidR="0054437F" w:rsidRPr="00FC5BAF" w:rsidRDefault="0073746F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15.03.2018</w:t>
          </w:r>
        </w:p>
      </w:tc>
    </w:tr>
    <w:tr w:rsidR="0054437F" w:rsidRPr="00151E02" w14:paraId="5CED2ADD" w14:textId="77777777" w:rsidTr="00AE4726">
      <w:trPr>
        <w:trHeight w:val="276"/>
        <w:jc w:val="center"/>
      </w:trPr>
      <w:tc>
        <w:tcPr>
          <w:tcW w:w="1418" w:type="dxa"/>
          <w:vMerge/>
          <w:vAlign w:val="center"/>
        </w:tcPr>
        <w:p w14:paraId="60B0FD2B" w14:textId="77777777" w:rsidR="0054437F" w:rsidRPr="00FC5BAF" w:rsidRDefault="0054437F" w:rsidP="008E2E82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386" w:type="dxa"/>
          <w:vMerge/>
          <w:vAlign w:val="center"/>
        </w:tcPr>
        <w:p w14:paraId="00ED5116" w14:textId="77777777" w:rsidR="0054437F" w:rsidRPr="00FC5BAF" w:rsidRDefault="0054437F" w:rsidP="008E2E82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14:paraId="2B4C7323" w14:textId="77777777" w:rsidR="0054437F" w:rsidRPr="00FC5BAF" w:rsidRDefault="0054437F" w:rsidP="00151E02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14:paraId="2EE9DDC2" w14:textId="73DDE343" w:rsidR="0054437F" w:rsidRPr="00FC5BAF" w:rsidRDefault="00103AF9" w:rsidP="005E333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12.12.2022</w:t>
          </w:r>
        </w:p>
      </w:tc>
    </w:tr>
    <w:tr w:rsidR="0054437F" w:rsidRPr="00151E02" w14:paraId="34187FA6" w14:textId="77777777" w:rsidTr="00AE4726">
      <w:trPr>
        <w:trHeight w:val="276"/>
        <w:jc w:val="center"/>
      </w:trPr>
      <w:tc>
        <w:tcPr>
          <w:tcW w:w="1418" w:type="dxa"/>
          <w:vMerge/>
          <w:vAlign w:val="center"/>
        </w:tcPr>
        <w:p w14:paraId="11923824" w14:textId="77777777" w:rsidR="0054437F" w:rsidRPr="00FC5BAF" w:rsidRDefault="0054437F" w:rsidP="008E2E82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386" w:type="dxa"/>
          <w:vMerge/>
          <w:vAlign w:val="center"/>
        </w:tcPr>
        <w:p w14:paraId="318082C3" w14:textId="77777777" w:rsidR="0054437F" w:rsidRPr="00FC5BAF" w:rsidRDefault="0054437F" w:rsidP="008E2E82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14:paraId="2A2549D5" w14:textId="77777777" w:rsidR="0054437F" w:rsidRPr="00FC5BAF" w:rsidRDefault="0054437F" w:rsidP="00151E02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14:paraId="738E45CB" w14:textId="043509F9" w:rsidR="0054437F" w:rsidRPr="00FC5BAF" w:rsidRDefault="0073746F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</w:t>
          </w:r>
          <w:r w:rsidR="00103AF9">
            <w:rPr>
              <w:rFonts w:ascii="Arial" w:hAnsi="Arial" w:cs="Arial"/>
              <w:b/>
              <w:sz w:val="18"/>
            </w:rPr>
            <w:t>2</w:t>
          </w:r>
        </w:p>
      </w:tc>
    </w:tr>
    <w:tr w:rsidR="0054437F" w:rsidRPr="00151E02" w14:paraId="68F655F8" w14:textId="77777777" w:rsidTr="00AE4726">
      <w:trPr>
        <w:trHeight w:val="276"/>
        <w:jc w:val="center"/>
      </w:trPr>
      <w:tc>
        <w:tcPr>
          <w:tcW w:w="1418" w:type="dxa"/>
          <w:vMerge/>
          <w:vAlign w:val="center"/>
        </w:tcPr>
        <w:p w14:paraId="2AE5C35F" w14:textId="77777777" w:rsidR="0054437F" w:rsidRPr="00FC5BAF" w:rsidRDefault="0054437F" w:rsidP="008E2E82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386" w:type="dxa"/>
          <w:vMerge/>
          <w:vAlign w:val="center"/>
        </w:tcPr>
        <w:p w14:paraId="4B84D29A" w14:textId="77777777" w:rsidR="0054437F" w:rsidRPr="00FC5BAF" w:rsidRDefault="0054437F" w:rsidP="008E2E82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14:paraId="41903589" w14:textId="77777777" w:rsidR="0054437F" w:rsidRPr="00FC5BAF" w:rsidRDefault="0054437F" w:rsidP="00151E02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14:paraId="5462AF92" w14:textId="77777777" w:rsidR="0054437F" w:rsidRPr="00FC5BAF" w:rsidRDefault="0054437F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FC5BAF">
            <w:rPr>
              <w:rFonts w:ascii="Arial" w:hAnsi="Arial" w:cs="Arial"/>
              <w:b/>
              <w:sz w:val="18"/>
            </w:rPr>
            <w:fldChar w:fldCharType="begin"/>
          </w:r>
          <w:r w:rsidRPr="00FC5BAF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FC5BAF">
            <w:rPr>
              <w:rFonts w:ascii="Arial" w:hAnsi="Arial" w:cs="Arial"/>
              <w:b/>
              <w:sz w:val="18"/>
            </w:rPr>
            <w:fldChar w:fldCharType="separate"/>
          </w:r>
          <w:r w:rsidR="0031760D">
            <w:rPr>
              <w:rFonts w:ascii="Arial" w:hAnsi="Arial" w:cs="Arial"/>
              <w:b/>
              <w:noProof/>
              <w:sz w:val="18"/>
            </w:rPr>
            <w:t>1</w:t>
          </w:r>
          <w:r w:rsidRPr="00FC5BAF">
            <w:rPr>
              <w:rFonts w:ascii="Arial" w:hAnsi="Arial" w:cs="Arial"/>
              <w:b/>
              <w:sz w:val="18"/>
            </w:rPr>
            <w:fldChar w:fldCharType="end"/>
          </w:r>
          <w:r w:rsidRPr="00FC5BAF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31760D" w:rsidRPr="0031760D">
              <w:rPr>
                <w:rFonts w:ascii="Arial" w:hAnsi="Arial" w:cs="Arial"/>
                <w:b/>
                <w:noProof/>
                <w:sz w:val="18"/>
              </w:rPr>
              <w:t>8</w:t>
            </w:r>
          </w:fldSimple>
        </w:p>
      </w:tc>
    </w:tr>
  </w:tbl>
  <w:p w14:paraId="4D4CF471" w14:textId="77777777" w:rsidR="0054437F" w:rsidRDefault="005443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5BE"/>
    <w:multiLevelType w:val="hybridMultilevel"/>
    <w:tmpl w:val="04081718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0E754DE"/>
    <w:multiLevelType w:val="hybridMultilevel"/>
    <w:tmpl w:val="2AB2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116F"/>
    <w:multiLevelType w:val="hybridMultilevel"/>
    <w:tmpl w:val="F5D48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1C7D"/>
    <w:multiLevelType w:val="hybridMultilevel"/>
    <w:tmpl w:val="40241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C3A38"/>
    <w:multiLevelType w:val="hybridMultilevel"/>
    <w:tmpl w:val="464C6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C2903"/>
    <w:multiLevelType w:val="multilevel"/>
    <w:tmpl w:val="041F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8" w15:restartNumberingAfterBreak="0">
    <w:nsid w:val="30E86500"/>
    <w:multiLevelType w:val="multilevel"/>
    <w:tmpl w:val="EFC62B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CC2BB8"/>
    <w:multiLevelType w:val="hybridMultilevel"/>
    <w:tmpl w:val="BC2ED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A6E17"/>
    <w:multiLevelType w:val="multilevel"/>
    <w:tmpl w:val="5B50A99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1734ED7"/>
    <w:multiLevelType w:val="multilevel"/>
    <w:tmpl w:val="AD9E21F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337A4B"/>
    <w:multiLevelType w:val="hybridMultilevel"/>
    <w:tmpl w:val="D81E8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746184">
    <w:abstractNumId w:val="12"/>
  </w:num>
  <w:num w:numId="2" w16cid:durableId="711150995">
    <w:abstractNumId w:val="9"/>
  </w:num>
  <w:num w:numId="3" w16cid:durableId="209390561">
    <w:abstractNumId w:val="3"/>
  </w:num>
  <w:num w:numId="4" w16cid:durableId="2067333199">
    <w:abstractNumId w:val="4"/>
  </w:num>
  <w:num w:numId="5" w16cid:durableId="1996758302">
    <w:abstractNumId w:val="1"/>
  </w:num>
  <w:num w:numId="6" w16cid:durableId="1443039999">
    <w:abstractNumId w:val="5"/>
  </w:num>
  <w:num w:numId="7" w16cid:durableId="120460034">
    <w:abstractNumId w:val="2"/>
  </w:num>
  <w:num w:numId="8" w16cid:durableId="174616400">
    <w:abstractNumId w:val="6"/>
  </w:num>
  <w:num w:numId="9" w16cid:durableId="1534230215">
    <w:abstractNumId w:val="7"/>
  </w:num>
  <w:num w:numId="10" w16cid:durableId="1179084783">
    <w:abstractNumId w:val="8"/>
  </w:num>
  <w:num w:numId="11" w16cid:durableId="1726490872">
    <w:abstractNumId w:val="10"/>
  </w:num>
  <w:num w:numId="12" w16cid:durableId="389118338">
    <w:abstractNumId w:val="11"/>
  </w:num>
  <w:num w:numId="13" w16cid:durableId="1946839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E02"/>
    <w:rsid w:val="00012ADB"/>
    <w:rsid w:val="00023DFE"/>
    <w:rsid w:val="00024C4E"/>
    <w:rsid w:val="000308B8"/>
    <w:rsid w:val="00044FA3"/>
    <w:rsid w:val="00046A47"/>
    <w:rsid w:val="00053A52"/>
    <w:rsid w:val="0006057A"/>
    <w:rsid w:val="00061B92"/>
    <w:rsid w:val="00071B1C"/>
    <w:rsid w:val="00072166"/>
    <w:rsid w:val="00080AA4"/>
    <w:rsid w:val="00085444"/>
    <w:rsid w:val="00085643"/>
    <w:rsid w:val="000929BF"/>
    <w:rsid w:val="00094F23"/>
    <w:rsid w:val="000B6ABD"/>
    <w:rsid w:val="000C0AD0"/>
    <w:rsid w:val="000C26F6"/>
    <w:rsid w:val="000C647F"/>
    <w:rsid w:val="000D3040"/>
    <w:rsid w:val="000D30AE"/>
    <w:rsid w:val="000D4117"/>
    <w:rsid w:val="000D76CF"/>
    <w:rsid w:val="000E6536"/>
    <w:rsid w:val="000F08AD"/>
    <w:rsid w:val="000F5372"/>
    <w:rsid w:val="000F6A0D"/>
    <w:rsid w:val="00103AF9"/>
    <w:rsid w:val="00110161"/>
    <w:rsid w:val="001120CD"/>
    <w:rsid w:val="00124FEF"/>
    <w:rsid w:val="00127091"/>
    <w:rsid w:val="00131816"/>
    <w:rsid w:val="0013259D"/>
    <w:rsid w:val="00134B2A"/>
    <w:rsid w:val="00136B36"/>
    <w:rsid w:val="00144646"/>
    <w:rsid w:val="00147596"/>
    <w:rsid w:val="00151E02"/>
    <w:rsid w:val="0016159B"/>
    <w:rsid w:val="0017028F"/>
    <w:rsid w:val="00174F21"/>
    <w:rsid w:val="00175C35"/>
    <w:rsid w:val="00175FDC"/>
    <w:rsid w:val="00184AC6"/>
    <w:rsid w:val="001865EC"/>
    <w:rsid w:val="00190721"/>
    <w:rsid w:val="00194D7B"/>
    <w:rsid w:val="00196218"/>
    <w:rsid w:val="001B5310"/>
    <w:rsid w:val="001B5E36"/>
    <w:rsid w:val="001B6111"/>
    <w:rsid w:val="001B781D"/>
    <w:rsid w:val="001C50E8"/>
    <w:rsid w:val="001D458C"/>
    <w:rsid w:val="001E0F7F"/>
    <w:rsid w:val="001E3673"/>
    <w:rsid w:val="001E54EF"/>
    <w:rsid w:val="001E6B07"/>
    <w:rsid w:val="001F6ED6"/>
    <w:rsid w:val="0020138E"/>
    <w:rsid w:val="00207C4E"/>
    <w:rsid w:val="00212D64"/>
    <w:rsid w:val="00214E22"/>
    <w:rsid w:val="00226653"/>
    <w:rsid w:val="00231252"/>
    <w:rsid w:val="00231602"/>
    <w:rsid w:val="002332EF"/>
    <w:rsid w:val="00237FA2"/>
    <w:rsid w:val="002526BD"/>
    <w:rsid w:val="00252CCB"/>
    <w:rsid w:val="00257438"/>
    <w:rsid w:val="0026328A"/>
    <w:rsid w:val="00267AC4"/>
    <w:rsid w:val="002711CF"/>
    <w:rsid w:val="002739A2"/>
    <w:rsid w:val="0027515F"/>
    <w:rsid w:val="0027661F"/>
    <w:rsid w:val="00276EED"/>
    <w:rsid w:val="0028326C"/>
    <w:rsid w:val="00284310"/>
    <w:rsid w:val="00296C73"/>
    <w:rsid w:val="00297EBA"/>
    <w:rsid w:val="002A5884"/>
    <w:rsid w:val="002A6743"/>
    <w:rsid w:val="002C41E4"/>
    <w:rsid w:val="002C55C5"/>
    <w:rsid w:val="002D501D"/>
    <w:rsid w:val="002E1826"/>
    <w:rsid w:val="002E496E"/>
    <w:rsid w:val="002F14CA"/>
    <w:rsid w:val="002F1AF4"/>
    <w:rsid w:val="002F7323"/>
    <w:rsid w:val="00300B4C"/>
    <w:rsid w:val="003044A5"/>
    <w:rsid w:val="00305273"/>
    <w:rsid w:val="003053BD"/>
    <w:rsid w:val="003078CD"/>
    <w:rsid w:val="00307A0A"/>
    <w:rsid w:val="003120EF"/>
    <w:rsid w:val="003154D3"/>
    <w:rsid w:val="0031760D"/>
    <w:rsid w:val="003269E1"/>
    <w:rsid w:val="003334AB"/>
    <w:rsid w:val="003414D9"/>
    <w:rsid w:val="00347901"/>
    <w:rsid w:val="003500A3"/>
    <w:rsid w:val="003540F1"/>
    <w:rsid w:val="00374C84"/>
    <w:rsid w:val="003801D9"/>
    <w:rsid w:val="00380262"/>
    <w:rsid w:val="0038052B"/>
    <w:rsid w:val="00381593"/>
    <w:rsid w:val="003842AB"/>
    <w:rsid w:val="00392187"/>
    <w:rsid w:val="00397842"/>
    <w:rsid w:val="003A5AA5"/>
    <w:rsid w:val="003B3E77"/>
    <w:rsid w:val="003B6218"/>
    <w:rsid w:val="003D7EF8"/>
    <w:rsid w:val="003D7FFD"/>
    <w:rsid w:val="003E1D6D"/>
    <w:rsid w:val="003E68F7"/>
    <w:rsid w:val="003E77EA"/>
    <w:rsid w:val="003E7B29"/>
    <w:rsid w:val="003F0011"/>
    <w:rsid w:val="003F2A72"/>
    <w:rsid w:val="003F3572"/>
    <w:rsid w:val="003F3820"/>
    <w:rsid w:val="003F45B7"/>
    <w:rsid w:val="00401670"/>
    <w:rsid w:val="004102D4"/>
    <w:rsid w:val="00421CBE"/>
    <w:rsid w:val="004326D8"/>
    <w:rsid w:val="00432E99"/>
    <w:rsid w:val="00433966"/>
    <w:rsid w:val="00434D9D"/>
    <w:rsid w:val="004451A3"/>
    <w:rsid w:val="004576CA"/>
    <w:rsid w:val="0047685F"/>
    <w:rsid w:val="004879F7"/>
    <w:rsid w:val="00490298"/>
    <w:rsid w:val="004B52DD"/>
    <w:rsid w:val="004B6589"/>
    <w:rsid w:val="004D5B54"/>
    <w:rsid w:val="004D7B36"/>
    <w:rsid w:val="004E37D4"/>
    <w:rsid w:val="004F36F4"/>
    <w:rsid w:val="005043A8"/>
    <w:rsid w:val="00515565"/>
    <w:rsid w:val="00516DD0"/>
    <w:rsid w:val="00521A3B"/>
    <w:rsid w:val="00525A21"/>
    <w:rsid w:val="0052781D"/>
    <w:rsid w:val="00534453"/>
    <w:rsid w:val="0053511B"/>
    <w:rsid w:val="00541847"/>
    <w:rsid w:val="005441C9"/>
    <w:rsid w:val="0054437F"/>
    <w:rsid w:val="00545535"/>
    <w:rsid w:val="00545FA2"/>
    <w:rsid w:val="00546BB5"/>
    <w:rsid w:val="005559A5"/>
    <w:rsid w:val="00556359"/>
    <w:rsid w:val="00571FAC"/>
    <w:rsid w:val="00572139"/>
    <w:rsid w:val="0057372D"/>
    <w:rsid w:val="0058118E"/>
    <w:rsid w:val="00584754"/>
    <w:rsid w:val="005874C0"/>
    <w:rsid w:val="00593047"/>
    <w:rsid w:val="0059391C"/>
    <w:rsid w:val="005A1377"/>
    <w:rsid w:val="005A2B2C"/>
    <w:rsid w:val="005A5723"/>
    <w:rsid w:val="005A63B2"/>
    <w:rsid w:val="005A758A"/>
    <w:rsid w:val="005B5433"/>
    <w:rsid w:val="005B5F3E"/>
    <w:rsid w:val="005B771E"/>
    <w:rsid w:val="005C18E2"/>
    <w:rsid w:val="005D2F6E"/>
    <w:rsid w:val="005D403E"/>
    <w:rsid w:val="005D7F0A"/>
    <w:rsid w:val="005E13DF"/>
    <w:rsid w:val="005E3334"/>
    <w:rsid w:val="005E48A6"/>
    <w:rsid w:val="005F51FC"/>
    <w:rsid w:val="00604E8C"/>
    <w:rsid w:val="00621E99"/>
    <w:rsid w:val="00622A40"/>
    <w:rsid w:val="00624E47"/>
    <w:rsid w:val="00637206"/>
    <w:rsid w:val="00643A8C"/>
    <w:rsid w:val="00644D6A"/>
    <w:rsid w:val="00646446"/>
    <w:rsid w:val="00651D7E"/>
    <w:rsid w:val="00653C53"/>
    <w:rsid w:val="006566EC"/>
    <w:rsid w:val="00660C05"/>
    <w:rsid w:val="006648FB"/>
    <w:rsid w:val="00666341"/>
    <w:rsid w:val="006722F7"/>
    <w:rsid w:val="00677F5C"/>
    <w:rsid w:val="00687D54"/>
    <w:rsid w:val="00695F02"/>
    <w:rsid w:val="0069719D"/>
    <w:rsid w:val="006A0DF2"/>
    <w:rsid w:val="006A69D3"/>
    <w:rsid w:val="006A6EED"/>
    <w:rsid w:val="006B567E"/>
    <w:rsid w:val="006C75B7"/>
    <w:rsid w:val="006D3721"/>
    <w:rsid w:val="006D58AA"/>
    <w:rsid w:val="006E41C4"/>
    <w:rsid w:val="006E7F3E"/>
    <w:rsid w:val="006E7F7E"/>
    <w:rsid w:val="006F1272"/>
    <w:rsid w:val="006F3241"/>
    <w:rsid w:val="006F3F45"/>
    <w:rsid w:val="00707B6A"/>
    <w:rsid w:val="0071030E"/>
    <w:rsid w:val="00712D8C"/>
    <w:rsid w:val="00723CDA"/>
    <w:rsid w:val="00730B06"/>
    <w:rsid w:val="00731F07"/>
    <w:rsid w:val="007323CB"/>
    <w:rsid w:val="0073746F"/>
    <w:rsid w:val="00740378"/>
    <w:rsid w:val="00742D31"/>
    <w:rsid w:val="00745D21"/>
    <w:rsid w:val="00751963"/>
    <w:rsid w:val="00753EE1"/>
    <w:rsid w:val="00762AD2"/>
    <w:rsid w:val="00772832"/>
    <w:rsid w:val="00772CB5"/>
    <w:rsid w:val="00776FBE"/>
    <w:rsid w:val="00782747"/>
    <w:rsid w:val="007841A6"/>
    <w:rsid w:val="00784C41"/>
    <w:rsid w:val="0078797A"/>
    <w:rsid w:val="00787B6D"/>
    <w:rsid w:val="007A5795"/>
    <w:rsid w:val="007A6C4A"/>
    <w:rsid w:val="007B34F4"/>
    <w:rsid w:val="007B546C"/>
    <w:rsid w:val="007D2493"/>
    <w:rsid w:val="007D6BC0"/>
    <w:rsid w:val="007E44E3"/>
    <w:rsid w:val="007F47FE"/>
    <w:rsid w:val="007F677C"/>
    <w:rsid w:val="007F79A9"/>
    <w:rsid w:val="008025F0"/>
    <w:rsid w:val="008179EE"/>
    <w:rsid w:val="00820008"/>
    <w:rsid w:val="008242F1"/>
    <w:rsid w:val="00825DD9"/>
    <w:rsid w:val="008410C5"/>
    <w:rsid w:val="008505D8"/>
    <w:rsid w:val="008555CC"/>
    <w:rsid w:val="00856003"/>
    <w:rsid w:val="0086098F"/>
    <w:rsid w:val="008658C2"/>
    <w:rsid w:val="00866232"/>
    <w:rsid w:val="00866BCB"/>
    <w:rsid w:val="00866F25"/>
    <w:rsid w:val="00872895"/>
    <w:rsid w:val="00885886"/>
    <w:rsid w:val="008A548F"/>
    <w:rsid w:val="008A6F17"/>
    <w:rsid w:val="008B02D9"/>
    <w:rsid w:val="008B66E2"/>
    <w:rsid w:val="008C2E14"/>
    <w:rsid w:val="008D6CAB"/>
    <w:rsid w:val="008E21A2"/>
    <w:rsid w:val="008E2E82"/>
    <w:rsid w:val="008E3EB8"/>
    <w:rsid w:val="008F5544"/>
    <w:rsid w:val="008F6760"/>
    <w:rsid w:val="008F7BCD"/>
    <w:rsid w:val="00900718"/>
    <w:rsid w:val="00900981"/>
    <w:rsid w:val="00906EC4"/>
    <w:rsid w:val="00906FD3"/>
    <w:rsid w:val="00911B11"/>
    <w:rsid w:val="00911E1E"/>
    <w:rsid w:val="009121E3"/>
    <w:rsid w:val="0091549B"/>
    <w:rsid w:val="00915AB8"/>
    <w:rsid w:val="00916ECF"/>
    <w:rsid w:val="009270DD"/>
    <w:rsid w:val="009334A1"/>
    <w:rsid w:val="00936996"/>
    <w:rsid w:val="0093757A"/>
    <w:rsid w:val="009429D4"/>
    <w:rsid w:val="00943563"/>
    <w:rsid w:val="009435A3"/>
    <w:rsid w:val="00945B9E"/>
    <w:rsid w:val="009527B8"/>
    <w:rsid w:val="009575A3"/>
    <w:rsid w:val="009578C7"/>
    <w:rsid w:val="00983603"/>
    <w:rsid w:val="00985284"/>
    <w:rsid w:val="00991848"/>
    <w:rsid w:val="00992747"/>
    <w:rsid w:val="009C1ECA"/>
    <w:rsid w:val="009C2605"/>
    <w:rsid w:val="009D42DC"/>
    <w:rsid w:val="009D5E2D"/>
    <w:rsid w:val="009F2191"/>
    <w:rsid w:val="00A116CC"/>
    <w:rsid w:val="00A15147"/>
    <w:rsid w:val="00A17C6F"/>
    <w:rsid w:val="00A23773"/>
    <w:rsid w:val="00A23E9C"/>
    <w:rsid w:val="00A24779"/>
    <w:rsid w:val="00A24C1E"/>
    <w:rsid w:val="00A27B6F"/>
    <w:rsid w:val="00A3098A"/>
    <w:rsid w:val="00A34707"/>
    <w:rsid w:val="00A47F08"/>
    <w:rsid w:val="00A5118D"/>
    <w:rsid w:val="00A51B1C"/>
    <w:rsid w:val="00A51BCF"/>
    <w:rsid w:val="00A521A2"/>
    <w:rsid w:val="00A61873"/>
    <w:rsid w:val="00A630FF"/>
    <w:rsid w:val="00A841F3"/>
    <w:rsid w:val="00A84F78"/>
    <w:rsid w:val="00A92B06"/>
    <w:rsid w:val="00A9572E"/>
    <w:rsid w:val="00AB4102"/>
    <w:rsid w:val="00AD374D"/>
    <w:rsid w:val="00AE4491"/>
    <w:rsid w:val="00AE4726"/>
    <w:rsid w:val="00AE73C8"/>
    <w:rsid w:val="00AF15B5"/>
    <w:rsid w:val="00AF2FDA"/>
    <w:rsid w:val="00AF6A07"/>
    <w:rsid w:val="00B02F8B"/>
    <w:rsid w:val="00B0308A"/>
    <w:rsid w:val="00B074AF"/>
    <w:rsid w:val="00B13512"/>
    <w:rsid w:val="00B216FC"/>
    <w:rsid w:val="00B408F6"/>
    <w:rsid w:val="00B423F0"/>
    <w:rsid w:val="00B47A28"/>
    <w:rsid w:val="00B51461"/>
    <w:rsid w:val="00B52789"/>
    <w:rsid w:val="00B56F99"/>
    <w:rsid w:val="00B57D76"/>
    <w:rsid w:val="00B604DF"/>
    <w:rsid w:val="00B753E7"/>
    <w:rsid w:val="00B75A81"/>
    <w:rsid w:val="00B80F66"/>
    <w:rsid w:val="00B81F0F"/>
    <w:rsid w:val="00B83BDD"/>
    <w:rsid w:val="00B92BBE"/>
    <w:rsid w:val="00B97D57"/>
    <w:rsid w:val="00BA3903"/>
    <w:rsid w:val="00BA7338"/>
    <w:rsid w:val="00BB0DE1"/>
    <w:rsid w:val="00BB4843"/>
    <w:rsid w:val="00BB6FB6"/>
    <w:rsid w:val="00BC4D2E"/>
    <w:rsid w:val="00BD00E6"/>
    <w:rsid w:val="00BD15C4"/>
    <w:rsid w:val="00BD1703"/>
    <w:rsid w:val="00BE7ADD"/>
    <w:rsid w:val="00C00E9A"/>
    <w:rsid w:val="00C077BF"/>
    <w:rsid w:val="00C153BB"/>
    <w:rsid w:val="00C23ACA"/>
    <w:rsid w:val="00C25534"/>
    <w:rsid w:val="00C336F0"/>
    <w:rsid w:val="00C408E7"/>
    <w:rsid w:val="00C452FB"/>
    <w:rsid w:val="00C62141"/>
    <w:rsid w:val="00C6287C"/>
    <w:rsid w:val="00C717F9"/>
    <w:rsid w:val="00C76073"/>
    <w:rsid w:val="00C80C70"/>
    <w:rsid w:val="00C8162F"/>
    <w:rsid w:val="00C81CC4"/>
    <w:rsid w:val="00C851FA"/>
    <w:rsid w:val="00C86D0A"/>
    <w:rsid w:val="00C92A00"/>
    <w:rsid w:val="00CB0248"/>
    <w:rsid w:val="00CB2A1B"/>
    <w:rsid w:val="00CB4972"/>
    <w:rsid w:val="00CC5EE6"/>
    <w:rsid w:val="00CD3D3F"/>
    <w:rsid w:val="00CE1D12"/>
    <w:rsid w:val="00CE350D"/>
    <w:rsid w:val="00CE63B2"/>
    <w:rsid w:val="00CF1C00"/>
    <w:rsid w:val="00D057AC"/>
    <w:rsid w:val="00D06F16"/>
    <w:rsid w:val="00D174FF"/>
    <w:rsid w:val="00D17F7E"/>
    <w:rsid w:val="00D24C9E"/>
    <w:rsid w:val="00D336C8"/>
    <w:rsid w:val="00D34FE1"/>
    <w:rsid w:val="00D35B8C"/>
    <w:rsid w:val="00D40152"/>
    <w:rsid w:val="00D41D15"/>
    <w:rsid w:val="00D44309"/>
    <w:rsid w:val="00D44837"/>
    <w:rsid w:val="00D45454"/>
    <w:rsid w:val="00D45FBD"/>
    <w:rsid w:val="00D472F5"/>
    <w:rsid w:val="00D705F2"/>
    <w:rsid w:val="00D70EDF"/>
    <w:rsid w:val="00D714D4"/>
    <w:rsid w:val="00D762D1"/>
    <w:rsid w:val="00D8769D"/>
    <w:rsid w:val="00D95624"/>
    <w:rsid w:val="00DA42EB"/>
    <w:rsid w:val="00DB1CAD"/>
    <w:rsid w:val="00DB231B"/>
    <w:rsid w:val="00DB435F"/>
    <w:rsid w:val="00DB717A"/>
    <w:rsid w:val="00DC3899"/>
    <w:rsid w:val="00DD138D"/>
    <w:rsid w:val="00DD5195"/>
    <w:rsid w:val="00DD6228"/>
    <w:rsid w:val="00DE67B0"/>
    <w:rsid w:val="00DE6FD0"/>
    <w:rsid w:val="00DF1DA4"/>
    <w:rsid w:val="00DF657A"/>
    <w:rsid w:val="00DF7A1C"/>
    <w:rsid w:val="00E01BEA"/>
    <w:rsid w:val="00E02DE8"/>
    <w:rsid w:val="00E07E99"/>
    <w:rsid w:val="00E20ED9"/>
    <w:rsid w:val="00E21089"/>
    <w:rsid w:val="00E21AC0"/>
    <w:rsid w:val="00E23838"/>
    <w:rsid w:val="00E23BC3"/>
    <w:rsid w:val="00E2618B"/>
    <w:rsid w:val="00E33142"/>
    <w:rsid w:val="00E35DB0"/>
    <w:rsid w:val="00E45DE9"/>
    <w:rsid w:val="00E67C7E"/>
    <w:rsid w:val="00E70235"/>
    <w:rsid w:val="00E725DB"/>
    <w:rsid w:val="00E73A97"/>
    <w:rsid w:val="00E80580"/>
    <w:rsid w:val="00E80720"/>
    <w:rsid w:val="00E87E35"/>
    <w:rsid w:val="00EB35D8"/>
    <w:rsid w:val="00EB4F0E"/>
    <w:rsid w:val="00EB6694"/>
    <w:rsid w:val="00EC4A7C"/>
    <w:rsid w:val="00EC5B93"/>
    <w:rsid w:val="00EC6BD4"/>
    <w:rsid w:val="00ED30C3"/>
    <w:rsid w:val="00ED3924"/>
    <w:rsid w:val="00ED6629"/>
    <w:rsid w:val="00EE3A4C"/>
    <w:rsid w:val="00EE5502"/>
    <w:rsid w:val="00EF2887"/>
    <w:rsid w:val="00EF7109"/>
    <w:rsid w:val="00F03331"/>
    <w:rsid w:val="00F03A69"/>
    <w:rsid w:val="00F15A47"/>
    <w:rsid w:val="00F2474D"/>
    <w:rsid w:val="00F25771"/>
    <w:rsid w:val="00F308F5"/>
    <w:rsid w:val="00F31E09"/>
    <w:rsid w:val="00F35DA0"/>
    <w:rsid w:val="00F40410"/>
    <w:rsid w:val="00F543EB"/>
    <w:rsid w:val="00F63D25"/>
    <w:rsid w:val="00F719FF"/>
    <w:rsid w:val="00F818FA"/>
    <w:rsid w:val="00F96E50"/>
    <w:rsid w:val="00FA050C"/>
    <w:rsid w:val="00FA0E14"/>
    <w:rsid w:val="00FA7869"/>
    <w:rsid w:val="00FB338B"/>
    <w:rsid w:val="00FC3F15"/>
    <w:rsid w:val="00FC5BAF"/>
    <w:rsid w:val="00FD3AC6"/>
    <w:rsid w:val="00FE1707"/>
    <w:rsid w:val="00FE25E3"/>
    <w:rsid w:val="00FE50CD"/>
    <w:rsid w:val="00FE5789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E00E57"/>
  <w15:docId w15:val="{8990AB14-E016-4512-AD46-64AF47AB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BCB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eastAsia="Calibri" w:hAnsi="Times New Roman"/>
      <w:b/>
      <w:sz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eastAsia="Calibri" w:hAnsi="Arial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/>
      <w:b/>
      <w:sz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/>
      <w:b/>
      <w:i/>
      <w:snapToGrid w:val="0"/>
      <w:sz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/>
      <w:b/>
      <w:sz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151E02"/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151E02"/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/>
      <w:sz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eastAsia="Calibri" w:hAnsi="Times New Roman"/>
      <w:sz w:val="20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/>
      <w:sz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36F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36F4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36F4"/>
    <w:rPr>
      <w:rFonts w:ascii="Zapf_Humanist" w:eastAsia="Times New Roman" w:hAnsi="Zapf_Humanist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36F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36F4"/>
    <w:rPr>
      <w:rFonts w:ascii="Zapf_Humanist" w:eastAsia="Times New Roman" w:hAnsi="Zapf_Humanist"/>
      <w:b/>
      <w:bCs/>
    </w:rPr>
  </w:style>
  <w:style w:type="character" w:styleId="Kpr">
    <w:name w:val="Hyperlink"/>
    <w:basedOn w:val="VarsaylanParagrafYazTipi"/>
    <w:uiPriority w:val="99"/>
    <w:unhideWhenUsed/>
    <w:rsid w:val="007F47F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B5310"/>
    <w:pPr>
      <w:ind w:left="720"/>
      <w:contextualSpacing/>
    </w:pPr>
  </w:style>
  <w:style w:type="paragraph" w:customStyle="1" w:styleId="Govde">
    <w:name w:val="Govde"/>
    <w:basedOn w:val="Normal"/>
    <w:qFormat/>
    <w:rsid w:val="00BD1703"/>
    <w:pPr>
      <w:spacing w:before="20" w:after="20" w:line="276" w:lineRule="auto"/>
      <w:ind w:left="567" w:right="113"/>
      <w:jc w:val="both"/>
    </w:pPr>
    <w:rPr>
      <w:rFonts w:ascii="Calibri" w:hAnsi="Calibri" w:cs="Arial"/>
      <w:bCs/>
      <w:iCs/>
      <w:noProof/>
      <w:color w:val="0D0D0D"/>
      <w:sz w:val="24"/>
      <w:szCs w:val="18"/>
      <w:lang w:eastAsia="en-US"/>
    </w:rPr>
  </w:style>
  <w:style w:type="paragraph" w:customStyle="1" w:styleId="Default">
    <w:name w:val="Default"/>
    <w:rsid w:val="00BD170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locked/>
    <w:rsid w:val="00EB6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6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019F-F73B-4CCA-9C2D-A5164E6D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Recep BAŞAK</cp:lastModifiedBy>
  <cp:revision>27</cp:revision>
  <cp:lastPrinted>2014-01-28T08:01:00Z</cp:lastPrinted>
  <dcterms:created xsi:type="dcterms:W3CDTF">2018-04-03T17:17:00Z</dcterms:created>
  <dcterms:modified xsi:type="dcterms:W3CDTF">2023-04-17T09:41:00Z</dcterms:modified>
</cp:coreProperties>
</file>