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F4DCA" w14:textId="77777777" w:rsidR="00335310" w:rsidRDefault="00335310" w:rsidP="000E4972">
      <w:pPr>
        <w:spacing w:after="120" w:line="240" w:lineRule="auto"/>
        <w:outlineLvl w:val="1"/>
        <w:rPr>
          <w:rFonts w:ascii="Times New Roman" w:eastAsia="Times New Roman" w:hAnsi="Times New Roman" w:cs="Times New Roman"/>
          <w:b/>
          <w:bCs/>
          <w:color w:val="1F1F1F"/>
          <w:sz w:val="28"/>
          <w:szCs w:val="28"/>
          <w:lang w:eastAsia="tr-TR"/>
        </w:rPr>
      </w:pPr>
    </w:p>
    <w:p w14:paraId="5CF89E2E" w14:textId="02BF5793" w:rsidR="00335310" w:rsidRPr="00335310" w:rsidRDefault="00335310" w:rsidP="00335310">
      <w:pPr>
        <w:spacing w:after="120" w:line="240" w:lineRule="auto"/>
        <w:jc w:val="center"/>
        <w:outlineLvl w:val="1"/>
        <w:rPr>
          <w:rFonts w:ascii="Times New Roman" w:eastAsia="Times New Roman" w:hAnsi="Times New Roman" w:cs="Times New Roman"/>
          <w:b/>
          <w:bCs/>
          <w:color w:val="1F1F1F"/>
          <w:sz w:val="28"/>
          <w:szCs w:val="28"/>
          <w:lang w:eastAsia="tr-TR"/>
        </w:rPr>
      </w:pPr>
      <w:r w:rsidRPr="00335310">
        <w:rPr>
          <w:rFonts w:ascii="Times New Roman" w:eastAsia="Times New Roman" w:hAnsi="Times New Roman" w:cs="Times New Roman"/>
          <w:b/>
          <w:bCs/>
          <w:color w:val="1F1F1F"/>
          <w:sz w:val="28"/>
          <w:szCs w:val="28"/>
          <w:lang w:eastAsia="tr-TR"/>
        </w:rPr>
        <w:t xml:space="preserve">YTÜ KUTAY ÖZAYDIN ZEMİN MEKANİĞİ </w:t>
      </w:r>
    </w:p>
    <w:p w14:paraId="325248C2" w14:textId="358047A8" w:rsidR="00335310" w:rsidRPr="00335310" w:rsidRDefault="00C220E3" w:rsidP="00335310">
      <w:pPr>
        <w:spacing w:after="120" w:line="240" w:lineRule="auto"/>
        <w:jc w:val="center"/>
        <w:outlineLvl w:val="1"/>
        <w:rPr>
          <w:rFonts w:ascii="Times New Roman" w:eastAsia="Times New Roman" w:hAnsi="Times New Roman" w:cs="Times New Roman"/>
          <w:b/>
          <w:bCs/>
          <w:color w:val="1F1F1F"/>
          <w:sz w:val="28"/>
          <w:szCs w:val="28"/>
          <w:lang w:eastAsia="tr-TR"/>
        </w:rPr>
      </w:pPr>
      <w:r>
        <w:rPr>
          <w:rFonts w:ascii="Times New Roman" w:eastAsia="Times New Roman" w:hAnsi="Times New Roman" w:cs="Times New Roman"/>
          <w:b/>
          <w:bCs/>
          <w:color w:val="1F1F1F"/>
          <w:sz w:val="28"/>
          <w:szCs w:val="28"/>
          <w:lang w:eastAsia="tr-TR"/>
        </w:rPr>
        <w:t xml:space="preserve">LABORATUVAR GÖREVLİSİ </w:t>
      </w:r>
      <w:r w:rsidR="00335310" w:rsidRPr="00335310">
        <w:rPr>
          <w:rFonts w:ascii="Times New Roman" w:eastAsia="Times New Roman" w:hAnsi="Times New Roman" w:cs="Times New Roman"/>
          <w:b/>
          <w:bCs/>
          <w:color w:val="1F1F1F"/>
          <w:sz w:val="28"/>
          <w:szCs w:val="28"/>
          <w:lang w:eastAsia="tr-TR"/>
        </w:rPr>
        <w:t>GÖREV TANIMI</w:t>
      </w:r>
    </w:p>
    <w:tbl>
      <w:tblPr>
        <w:tblW w:w="0" w:type="auto"/>
        <w:tblCellSpacing w:w="15" w:type="dxa"/>
        <w:tblCellMar>
          <w:left w:w="0" w:type="dxa"/>
          <w:right w:w="0" w:type="dxa"/>
        </w:tblCellMar>
        <w:tblLook w:val="04A0" w:firstRow="1" w:lastRow="0" w:firstColumn="1" w:lastColumn="0" w:noHBand="0" w:noVBand="1"/>
      </w:tblPr>
      <w:tblGrid>
        <w:gridCol w:w="3192"/>
        <w:gridCol w:w="4712"/>
      </w:tblGrid>
      <w:tr w:rsidR="00335310" w:rsidRPr="00335310" w14:paraId="291BC7C1" w14:textId="77777777" w:rsidTr="00335310">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BDF5F9" w14:textId="77777777" w:rsidR="00335310" w:rsidRPr="00335310" w:rsidRDefault="00335310" w:rsidP="00335310">
            <w:pPr>
              <w:spacing w:after="0" w:line="240" w:lineRule="auto"/>
              <w:rPr>
                <w:rFonts w:ascii="Times New Roman" w:eastAsia="Times New Roman" w:hAnsi="Times New Roman" w:cs="Times New Roman"/>
                <w:color w:val="1F1F1F"/>
                <w:lang w:eastAsia="tr-TR"/>
              </w:rPr>
            </w:pPr>
            <w:r w:rsidRPr="00335310">
              <w:rPr>
                <w:rFonts w:ascii="Times New Roman" w:eastAsia="Times New Roman" w:hAnsi="Times New Roman" w:cs="Times New Roman"/>
                <w:b/>
                <w:bCs/>
                <w:color w:val="1F1F1F"/>
                <w:bdr w:val="none" w:sz="0" w:space="0" w:color="auto" w:frame="1"/>
                <w:lang w:eastAsia="tr-TR"/>
              </w:rPr>
              <w:t>Birim Adı</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7920D7A" w14:textId="77777777" w:rsidR="00335310" w:rsidRPr="00335310" w:rsidRDefault="00335310" w:rsidP="00335310">
            <w:pPr>
              <w:spacing w:after="0" w:line="240" w:lineRule="auto"/>
              <w:rPr>
                <w:rFonts w:ascii="Times New Roman" w:eastAsia="Times New Roman" w:hAnsi="Times New Roman" w:cs="Times New Roman"/>
                <w:color w:val="1F1F1F"/>
                <w:lang w:eastAsia="tr-TR"/>
              </w:rPr>
            </w:pPr>
            <w:r w:rsidRPr="00335310">
              <w:rPr>
                <w:rFonts w:ascii="Times New Roman" w:eastAsia="Times New Roman" w:hAnsi="Times New Roman" w:cs="Times New Roman"/>
                <w:b/>
                <w:bCs/>
                <w:color w:val="1F1F1F"/>
                <w:bdr w:val="none" w:sz="0" w:space="0" w:color="auto" w:frame="1"/>
                <w:lang w:eastAsia="tr-TR"/>
              </w:rPr>
              <w:t>İnşaat Mühendisliği Bölümü</w:t>
            </w:r>
          </w:p>
        </w:tc>
      </w:tr>
      <w:tr w:rsidR="00335310" w:rsidRPr="00335310" w14:paraId="1F8666E3" w14:textId="77777777" w:rsidTr="0033531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9CB0710" w14:textId="77777777" w:rsidR="00335310" w:rsidRPr="00335310" w:rsidRDefault="00335310" w:rsidP="00335310">
            <w:pPr>
              <w:spacing w:after="0" w:line="240" w:lineRule="auto"/>
              <w:rPr>
                <w:rFonts w:ascii="Times New Roman" w:eastAsia="Times New Roman" w:hAnsi="Times New Roman" w:cs="Times New Roman"/>
                <w:color w:val="1F1F1F"/>
                <w:lang w:eastAsia="tr-TR"/>
              </w:rPr>
            </w:pPr>
            <w:r w:rsidRPr="00335310">
              <w:rPr>
                <w:rFonts w:ascii="Times New Roman" w:eastAsia="Times New Roman" w:hAnsi="Times New Roman" w:cs="Times New Roman"/>
                <w:b/>
                <w:bCs/>
                <w:color w:val="1F1F1F"/>
                <w:bdr w:val="none" w:sz="0" w:space="0" w:color="auto" w:frame="1"/>
                <w:lang w:eastAsia="tr-TR"/>
              </w:rPr>
              <w:t>Alt Birim Adı</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CDAC362" w14:textId="77777777" w:rsidR="00335310" w:rsidRPr="00335310" w:rsidRDefault="00335310" w:rsidP="00335310">
            <w:pPr>
              <w:spacing w:after="0" w:line="240" w:lineRule="auto"/>
              <w:rPr>
                <w:rFonts w:ascii="Times New Roman" w:eastAsia="Times New Roman" w:hAnsi="Times New Roman" w:cs="Times New Roman"/>
                <w:color w:val="1F1F1F"/>
                <w:lang w:eastAsia="tr-TR"/>
              </w:rPr>
            </w:pPr>
            <w:r w:rsidRPr="00335310">
              <w:rPr>
                <w:rFonts w:ascii="Times New Roman" w:eastAsia="Times New Roman" w:hAnsi="Times New Roman" w:cs="Times New Roman"/>
                <w:color w:val="1F1F1F"/>
                <w:bdr w:val="none" w:sz="0" w:space="0" w:color="auto" w:frame="1"/>
                <w:lang w:eastAsia="tr-TR"/>
              </w:rPr>
              <w:t>Kutay Özaydın Zemin Mekaniği Laboratuvarı</w:t>
            </w:r>
          </w:p>
        </w:tc>
      </w:tr>
      <w:tr w:rsidR="00335310" w:rsidRPr="00335310" w14:paraId="4231C123" w14:textId="77777777" w:rsidTr="0033531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225D5AE" w14:textId="77777777" w:rsidR="00335310" w:rsidRPr="00335310" w:rsidRDefault="00335310" w:rsidP="00335310">
            <w:pPr>
              <w:spacing w:after="0" w:line="240" w:lineRule="auto"/>
              <w:rPr>
                <w:rFonts w:ascii="Times New Roman" w:eastAsia="Times New Roman" w:hAnsi="Times New Roman" w:cs="Times New Roman"/>
                <w:color w:val="1F1F1F"/>
                <w:lang w:eastAsia="tr-TR"/>
              </w:rPr>
            </w:pPr>
            <w:r w:rsidRPr="00335310">
              <w:rPr>
                <w:rFonts w:ascii="Times New Roman" w:eastAsia="Times New Roman" w:hAnsi="Times New Roman" w:cs="Times New Roman"/>
                <w:b/>
                <w:bCs/>
                <w:color w:val="1F1F1F"/>
                <w:bdr w:val="none" w:sz="0" w:space="0" w:color="auto" w:frame="1"/>
                <w:lang w:eastAsia="tr-TR"/>
              </w:rPr>
              <w:t>Görev Unvanı</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0832512" w14:textId="1B1AA1DB" w:rsidR="00335310" w:rsidRPr="00335310" w:rsidRDefault="00335310" w:rsidP="00335310">
            <w:pPr>
              <w:spacing w:after="0" w:line="240" w:lineRule="auto"/>
              <w:rPr>
                <w:rFonts w:ascii="Times New Roman" w:eastAsia="Times New Roman" w:hAnsi="Times New Roman" w:cs="Times New Roman"/>
                <w:color w:val="1F1F1F"/>
                <w:lang w:eastAsia="tr-TR"/>
              </w:rPr>
            </w:pPr>
            <w:proofErr w:type="gramStart"/>
            <w:r w:rsidRPr="00335310">
              <w:rPr>
                <w:rFonts w:ascii="Times New Roman" w:eastAsia="Times New Roman" w:hAnsi="Times New Roman" w:cs="Times New Roman"/>
                <w:color w:val="1F1F1F"/>
                <w:bdr w:val="none" w:sz="0" w:space="0" w:color="auto" w:frame="1"/>
                <w:lang w:eastAsia="tr-TR"/>
              </w:rPr>
              <w:t>Laboratuvar</w:t>
            </w:r>
            <w:r w:rsidR="00DF434E">
              <w:rPr>
                <w:rFonts w:ascii="Times New Roman" w:eastAsia="Times New Roman" w:hAnsi="Times New Roman" w:cs="Times New Roman"/>
                <w:color w:val="1F1F1F"/>
                <w:bdr w:val="none" w:sz="0" w:space="0" w:color="auto" w:frame="1"/>
                <w:lang w:eastAsia="tr-TR"/>
              </w:rPr>
              <w:t xml:space="preserve"> </w:t>
            </w:r>
            <w:r w:rsidRPr="00335310">
              <w:rPr>
                <w:rFonts w:ascii="Times New Roman" w:eastAsia="Times New Roman" w:hAnsi="Times New Roman" w:cs="Times New Roman"/>
                <w:color w:val="1F1F1F"/>
                <w:bdr w:val="none" w:sz="0" w:space="0" w:color="auto" w:frame="1"/>
                <w:lang w:eastAsia="tr-TR"/>
              </w:rPr>
              <w:t xml:space="preserve"> </w:t>
            </w:r>
            <w:r w:rsidR="00191747">
              <w:rPr>
                <w:rFonts w:ascii="Times New Roman" w:eastAsia="Times New Roman" w:hAnsi="Times New Roman" w:cs="Times New Roman"/>
                <w:color w:val="1F1F1F"/>
                <w:bdr w:val="none" w:sz="0" w:space="0" w:color="auto" w:frame="1"/>
                <w:lang w:eastAsia="tr-TR"/>
              </w:rPr>
              <w:t>Görevlisi</w:t>
            </w:r>
            <w:proofErr w:type="gramEnd"/>
            <w:r w:rsidR="00191747">
              <w:rPr>
                <w:rFonts w:ascii="Times New Roman" w:eastAsia="Times New Roman" w:hAnsi="Times New Roman" w:cs="Times New Roman"/>
                <w:color w:val="1F1F1F"/>
                <w:bdr w:val="none" w:sz="0" w:space="0" w:color="auto" w:frame="1"/>
                <w:lang w:eastAsia="tr-TR"/>
              </w:rPr>
              <w:t xml:space="preserve"> </w:t>
            </w:r>
          </w:p>
        </w:tc>
      </w:tr>
      <w:tr w:rsidR="00335310" w:rsidRPr="00335310" w14:paraId="6C365318" w14:textId="77777777" w:rsidTr="0033531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9CB42E4" w14:textId="77777777" w:rsidR="00335310" w:rsidRPr="00335310" w:rsidRDefault="00335310" w:rsidP="00335310">
            <w:pPr>
              <w:spacing w:after="0" w:line="240" w:lineRule="auto"/>
              <w:rPr>
                <w:rFonts w:ascii="Times New Roman" w:eastAsia="Times New Roman" w:hAnsi="Times New Roman" w:cs="Times New Roman"/>
                <w:color w:val="1F1F1F"/>
                <w:lang w:eastAsia="tr-TR"/>
              </w:rPr>
            </w:pPr>
            <w:r w:rsidRPr="00335310">
              <w:rPr>
                <w:rFonts w:ascii="Times New Roman" w:eastAsia="Times New Roman" w:hAnsi="Times New Roman" w:cs="Times New Roman"/>
                <w:b/>
                <w:bCs/>
                <w:color w:val="1F1F1F"/>
                <w:bdr w:val="none" w:sz="0" w:space="0" w:color="auto" w:frame="1"/>
                <w:lang w:eastAsia="tr-TR"/>
              </w:rPr>
              <w:t>Görevin Bağlı Olduğu Unvan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5D1C9C4" w14:textId="0191F17F" w:rsidR="00335310" w:rsidRPr="00335310" w:rsidRDefault="00191747" w:rsidP="00335310">
            <w:pPr>
              <w:spacing w:after="0" w:line="240" w:lineRule="auto"/>
              <w:rPr>
                <w:rFonts w:ascii="Times New Roman" w:eastAsia="Times New Roman" w:hAnsi="Times New Roman" w:cs="Times New Roman"/>
                <w:color w:val="1F1F1F"/>
                <w:lang w:eastAsia="tr-TR"/>
              </w:rPr>
            </w:pPr>
            <w:r>
              <w:rPr>
                <w:rFonts w:ascii="Times New Roman" w:eastAsia="Times New Roman" w:hAnsi="Times New Roman" w:cs="Times New Roman"/>
                <w:color w:val="1F1F1F"/>
                <w:lang w:eastAsia="tr-TR"/>
              </w:rPr>
              <w:t>Laboratuvar Sorumlusu</w:t>
            </w:r>
          </w:p>
        </w:tc>
      </w:tr>
      <w:tr w:rsidR="00335310" w:rsidRPr="00335310" w14:paraId="198CF2BE" w14:textId="77777777" w:rsidTr="0033531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B1EB953" w14:textId="77777777" w:rsidR="00335310" w:rsidRPr="00335310" w:rsidRDefault="00335310" w:rsidP="00335310">
            <w:pPr>
              <w:spacing w:after="0" w:line="240" w:lineRule="auto"/>
              <w:rPr>
                <w:rFonts w:ascii="Times New Roman" w:eastAsia="Times New Roman" w:hAnsi="Times New Roman" w:cs="Times New Roman"/>
                <w:color w:val="1F1F1F"/>
                <w:lang w:eastAsia="tr-TR"/>
              </w:rPr>
            </w:pPr>
            <w:r w:rsidRPr="00335310">
              <w:rPr>
                <w:rFonts w:ascii="Times New Roman" w:eastAsia="Times New Roman" w:hAnsi="Times New Roman" w:cs="Times New Roman"/>
                <w:b/>
                <w:bCs/>
                <w:color w:val="1F1F1F"/>
                <w:bdr w:val="none" w:sz="0" w:space="0" w:color="auto" w:frame="1"/>
                <w:lang w:eastAsia="tr-TR"/>
              </w:rPr>
              <w:t>Vekalet/Görev Devri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4B89DDC" w14:textId="51D78973" w:rsidR="00335310" w:rsidRPr="00335310" w:rsidRDefault="00335310" w:rsidP="007451A6">
            <w:pPr>
              <w:spacing w:after="0" w:line="240" w:lineRule="auto"/>
              <w:rPr>
                <w:rFonts w:ascii="Times New Roman" w:eastAsia="Times New Roman" w:hAnsi="Times New Roman" w:cs="Times New Roman"/>
                <w:color w:val="1F1F1F"/>
                <w:lang w:eastAsia="tr-TR"/>
              </w:rPr>
            </w:pPr>
            <w:r w:rsidRPr="00335310">
              <w:rPr>
                <w:rFonts w:ascii="Times New Roman" w:eastAsia="Times New Roman" w:hAnsi="Times New Roman" w:cs="Times New Roman"/>
                <w:color w:val="1F1F1F"/>
                <w:bdr w:val="none" w:sz="0" w:space="0" w:color="auto" w:frame="1"/>
                <w:lang w:eastAsia="tr-TR"/>
              </w:rPr>
              <w:t>Bölüm Başkanlığı tarafından belirlenen personel</w:t>
            </w:r>
          </w:p>
        </w:tc>
      </w:tr>
    </w:tbl>
    <w:p w14:paraId="4F491320" w14:textId="77777777" w:rsidR="00335310" w:rsidRPr="00335310" w:rsidRDefault="00000000" w:rsidP="00335310">
      <w:pPr>
        <w:spacing w:after="120" w:line="240" w:lineRule="auto"/>
        <w:rPr>
          <w:rFonts w:ascii="Times New Roman" w:eastAsia="Times New Roman" w:hAnsi="Times New Roman" w:cs="Times New Roman"/>
          <w:color w:val="1F1F1F"/>
          <w:lang w:eastAsia="tr-TR"/>
        </w:rPr>
      </w:pPr>
      <w:r>
        <w:rPr>
          <w:rFonts w:ascii="Times New Roman" w:eastAsia="Times New Roman" w:hAnsi="Times New Roman" w:cs="Times New Roman"/>
          <w:color w:val="1F1F1F"/>
          <w:lang w:eastAsia="tr-TR"/>
        </w:rPr>
        <w:pict w14:anchorId="0E1D1346">
          <v:rect id="_x0000_i1025" style="width:0;height:1.5pt" o:hralign="center" o:hrstd="t" o:hrnoshade="t" o:hr="t" fillcolor="gray" stroked="f"/>
        </w:pict>
      </w:r>
    </w:p>
    <w:p w14:paraId="416FA3FE" w14:textId="662D20ED" w:rsidR="00335310" w:rsidRPr="002374A9" w:rsidRDefault="002374A9" w:rsidP="00335310">
      <w:pPr>
        <w:spacing w:after="120" w:line="240" w:lineRule="auto"/>
        <w:outlineLvl w:val="2"/>
        <w:rPr>
          <w:rFonts w:ascii="Times New Roman" w:eastAsia="Times New Roman" w:hAnsi="Times New Roman" w:cs="Times New Roman"/>
          <w:b/>
          <w:bCs/>
          <w:color w:val="1F1F1F"/>
          <w:lang w:eastAsia="tr-TR"/>
        </w:rPr>
      </w:pPr>
      <w:r w:rsidRPr="002374A9">
        <w:rPr>
          <w:rFonts w:ascii="Times New Roman" w:eastAsia="Times New Roman" w:hAnsi="Times New Roman" w:cs="Times New Roman"/>
          <w:b/>
          <w:bCs/>
          <w:color w:val="1F1F1F"/>
          <w:lang w:eastAsia="tr-TR"/>
        </w:rPr>
        <w:t>GÖREV ALANI</w:t>
      </w:r>
    </w:p>
    <w:p w14:paraId="4AB927B5" w14:textId="16A232AB" w:rsidR="00DC1142" w:rsidRPr="002374A9" w:rsidRDefault="00D50466" w:rsidP="00D50466">
      <w:pPr>
        <w:jc w:val="both"/>
        <w:rPr>
          <w:rFonts w:ascii="Times New Roman" w:hAnsi="Times New Roman" w:cs="Times New Roman"/>
        </w:rPr>
      </w:pPr>
      <w:r w:rsidRPr="002374A9">
        <w:rPr>
          <w:rFonts w:ascii="Times New Roman" w:hAnsi="Times New Roman" w:cs="Times New Roman"/>
        </w:rPr>
        <w:t xml:space="preserve">Laboratuvar Görevlisi; 657 sayılı </w:t>
      </w:r>
      <w:proofErr w:type="gramStart"/>
      <w:r w:rsidRPr="002374A9">
        <w:rPr>
          <w:rFonts w:ascii="Times New Roman" w:hAnsi="Times New Roman" w:cs="Times New Roman"/>
        </w:rPr>
        <w:t>Devlet Memurları Kanununun</w:t>
      </w:r>
      <w:proofErr w:type="gramEnd"/>
      <w:r w:rsidRPr="002374A9">
        <w:rPr>
          <w:rFonts w:ascii="Times New Roman" w:hAnsi="Times New Roman" w:cs="Times New Roman"/>
        </w:rPr>
        <w:t xml:space="preserve"> Yardımcı Hizmetler Sınıfına ilişkin hükümleri kapsamında, laboratuvarda yürütülen faaliyetlerde ana hizmetlere yardımcı mahiyette olmak üzere laboratuvar ve hizmet alanlarının temizlik, düzen, aydınlatma, ısıtma ve muhafaza işlerine destek vermek ile birim amirlerince verilen benzer nitelikteki yardımcı hizmetleri yerine getirmekle sorumludur. Ana hizmet niteliğindeki teknik faaliyetleri yürütmez.</w:t>
      </w:r>
    </w:p>
    <w:p w14:paraId="68B1DA75" w14:textId="54C0D61F" w:rsidR="00335310" w:rsidRPr="002374A9" w:rsidRDefault="00335310" w:rsidP="00447A51">
      <w:pPr>
        <w:spacing w:after="120" w:line="240" w:lineRule="auto"/>
        <w:outlineLvl w:val="2"/>
        <w:rPr>
          <w:rFonts w:ascii="Times New Roman" w:eastAsia="Times New Roman" w:hAnsi="Times New Roman" w:cs="Times New Roman"/>
          <w:lang w:eastAsia="tr-TR"/>
        </w:rPr>
      </w:pPr>
      <w:r w:rsidRPr="002374A9">
        <w:rPr>
          <w:rFonts w:ascii="Times New Roman" w:eastAsia="Times New Roman" w:hAnsi="Times New Roman" w:cs="Times New Roman"/>
          <w:b/>
          <w:bCs/>
          <w:lang w:eastAsia="tr-TR"/>
        </w:rPr>
        <w:t xml:space="preserve">GÖREV, YETKİ VE </w:t>
      </w:r>
      <w:r w:rsidR="00263656" w:rsidRPr="002374A9">
        <w:rPr>
          <w:rFonts w:ascii="Times New Roman" w:eastAsia="Times New Roman" w:hAnsi="Times New Roman" w:cs="Times New Roman"/>
          <w:b/>
          <w:bCs/>
          <w:lang w:eastAsia="tr-TR"/>
        </w:rPr>
        <w:t>SORUM</w:t>
      </w:r>
      <w:r w:rsidR="007451A6" w:rsidRPr="002374A9">
        <w:rPr>
          <w:rFonts w:ascii="Times New Roman" w:eastAsia="Times New Roman" w:hAnsi="Times New Roman" w:cs="Times New Roman"/>
          <w:b/>
          <w:bCs/>
          <w:lang w:eastAsia="tr-TR"/>
        </w:rPr>
        <w:t>LU</w:t>
      </w:r>
      <w:r w:rsidR="00263656" w:rsidRPr="002374A9">
        <w:rPr>
          <w:rFonts w:ascii="Times New Roman" w:eastAsia="Times New Roman" w:hAnsi="Times New Roman" w:cs="Times New Roman"/>
          <w:b/>
          <w:bCs/>
          <w:lang w:eastAsia="tr-TR"/>
        </w:rPr>
        <w:t>LU</w:t>
      </w:r>
      <w:r w:rsidR="007451A6" w:rsidRPr="002374A9">
        <w:rPr>
          <w:rFonts w:ascii="Times New Roman" w:eastAsia="Times New Roman" w:hAnsi="Times New Roman" w:cs="Times New Roman"/>
          <w:b/>
          <w:bCs/>
          <w:lang w:eastAsia="tr-TR"/>
        </w:rPr>
        <w:t>KLARI</w:t>
      </w:r>
    </w:p>
    <w:p w14:paraId="17B40F62" w14:textId="24E9E5B0" w:rsidR="00507365" w:rsidRPr="002374A9" w:rsidRDefault="00507365" w:rsidP="00507365">
      <w:pPr>
        <w:pStyle w:val="NormalWeb"/>
        <w:numPr>
          <w:ilvl w:val="0"/>
          <w:numId w:val="8"/>
        </w:numPr>
        <w:jc w:val="both"/>
        <w:rPr>
          <w:sz w:val="22"/>
          <w:szCs w:val="22"/>
        </w:rPr>
      </w:pPr>
      <w:r w:rsidRPr="002374A9">
        <w:rPr>
          <w:rStyle w:val="Gl"/>
          <w:b w:val="0"/>
          <w:sz w:val="22"/>
          <w:szCs w:val="22"/>
        </w:rPr>
        <w:t>Laboratuvar ve hizmet alanlarının genel temizliğini yapmak</w:t>
      </w:r>
      <w:r w:rsidR="00A7410E" w:rsidRPr="002374A9">
        <w:rPr>
          <w:rStyle w:val="Gl"/>
          <w:b w:val="0"/>
          <w:sz w:val="22"/>
          <w:szCs w:val="22"/>
        </w:rPr>
        <w:t>/yaptırmak</w:t>
      </w:r>
      <w:r w:rsidRPr="002374A9">
        <w:rPr>
          <w:rStyle w:val="Gl"/>
          <w:b w:val="0"/>
          <w:sz w:val="22"/>
          <w:szCs w:val="22"/>
        </w:rPr>
        <w:t xml:space="preserve"> ve düzenli tutulmasına yardımcı olmak.</w:t>
      </w:r>
    </w:p>
    <w:p w14:paraId="28FA3CFF" w14:textId="4A95F198" w:rsidR="00507365" w:rsidRPr="002374A9" w:rsidRDefault="00507365" w:rsidP="00507365">
      <w:pPr>
        <w:pStyle w:val="NormalWeb"/>
        <w:numPr>
          <w:ilvl w:val="0"/>
          <w:numId w:val="8"/>
        </w:numPr>
        <w:jc w:val="both"/>
        <w:rPr>
          <w:rStyle w:val="Gl"/>
          <w:b w:val="0"/>
          <w:bCs w:val="0"/>
          <w:sz w:val="22"/>
          <w:szCs w:val="22"/>
        </w:rPr>
      </w:pPr>
      <w:r w:rsidRPr="002374A9">
        <w:rPr>
          <w:rStyle w:val="Gl"/>
          <w:b w:val="0"/>
          <w:sz w:val="22"/>
          <w:szCs w:val="22"/>
        </w:rPr>
        <w:t xml:space="preserve">Laboratuvarda kullanılan </w:t>
      </w:r>
      <w:r w:rsidR="002E2D84" w:rsidRPr="002374A9">
        <w:rPr>
          <w:sz w:val="22"/>
          <w:szCs w:val="22"/>
        </w:rPr>
        <w:t xml:space="preserve">(teknik müdahale gerektirmeyen) </w:t>
      </w:r>
      <w:r w:rsidRPr="002374A9">
        <w:rPr>
          <w:rStyle w:val="Gl"/>
          <w:b w:val="0"/>
          <w:sz w:val="22"/>
          <w:szCs w:val="22"/>
        </w:rPr>
        <w:t>araç, gereç ve malzemelerin temizliğine, muhafazasına ve düzeninin korunmasına yardımcı olmak.</w:t>
      </w:r>
    </w:p>
    <w:p w14:paraId="1FD28D3F" w14:textId="3625B63F" w:rsidR="002E2D84" w:rsidRPr="002374A9" w:rsidRDefault="002E2D84" w:rsidP="002E2D84">
      <w:pPr>
        <w:pStyle w:val="NormalWeb"/>
        <w:numPr>
          <w:ilvl w:val="0"/>
          <w:numId w:val="8"/>
        </w:numPr>
        <w:rPr>
          <w:sz w:val="22"/>
          <w:szCs w:val="22"/>
        </w:rPr>
      </w:pPr>
      <w:r w:rsidRPr="002374A9">
        <w:rPr>
          <w:sz w:val="22"/>
          <w:szCs w:val="22"/>
        </w:rPr>
        <w:t xml:space="preserve">Laboratuvarın fiziksel </w:t>
      </w:r>
      <w:r w:rsidR="00A43E70" w:rsidRPr="002374A9">
        <w:rPr>
          <w:sz w:val="22"/>
          <w:szCs w:val="22"/>
        </w:rPr>
        <w:t xml:space="preserve">çalışma koşullarına ve </w:t>
      </w:r>
      <w:r w:rsidRPr="002374A9">
        <w:rPr>
          <w:sz w:val="22"/>
          <w:szCs w:val="22"/>
        </w:rPr>
        <w:t>düzenine ilişkin uzmanlık gerektirmeyen basit bakım işlerine destek vermek.</w:t>
      </w:r>
    </w:p>
    <w:p w14:paraId="3A22635C" w14:textId="467D8469" w:rsidR="002E2D84" w:rsidRPr="002374A9" w:rsidRDefault="002E2D84" w:rsidP="002E2D84">
      <w:pPr>
        <w:pStyle w:val="NormalWeb"/>
        <w:numPr>
          <w:ilvl w:val="0"/>
          <w:numId w:val="8"/>
        </w:numPr>
        <w:rPr>
          <w:sz w:val="22"/>
          <w:szCs w:val="22"/>
        </w:rPr>
      </w:pPr>
      <w:r w:rsidRPr="002374A9">
        <w:rPr>
          <w:sz w:val="22"/>
          <w:szCs w:val="22"/>
        </w:rPr>
        <w:t xml:space="preserve">Hizmet yerlerinin aydınlatma ve ısıtma </w:t>
      </w:r>
      <w:r w:rsidR="0057322E" w:rsidRPr="002374A9">
        <w:rPr>
          <w:sz w:val="22"/>
          <w:szCs w:val="22"/>
        </w:rPr>
        <w:t>işlerine,</w:t>
      </w:r>
      <w:r w:rsidRPr="002374A9">
        <w:rPr>
          <w:sz w:val="22"/>
          <w:szCs w:val="22"/>
        </w:rPr>
        <w:t xml:space="preserve"> ortam düzeninin korunmasına yardımcı olmak.</w:t>
      </w:r>
    </w:p>
    <w:p w14:paraId="620EEF18" w14:textId="047E3E18" w:rsidR="002E2D84" w:rsidRPr="002374A9" w:rsidRDefault="002E2D84" w:rsidP="00507365">
      <w:pPr>
        <w:pStyle w:val="NormalWeb"/>
        <w:numPr>
          <w:ilvl w:val="0"/>
          <w:numId w:val="8"/>
        </w:numPr>
        <w:jc w:val="both"/>
        <w:rPr>
          <w:sz w:val="22"/>
          <w:szCs w:val="22"/>
        </w:rPr>
      </w:pPr>
      <w:r w:rsidRPr="002374A9">
        <w:rPr>
          <w:sz w:val="22"/>
          <w:szCs w:val="22"/>
        </w:rPr>
        <w:t>S</w:t>
      </w:r>
      <w:r w:rsidR="0057322E" w:rsidRPr="002374A9">
        <w:rPr>
          <w:sz w:val="22"/>
          <w:szCs w:val="22"/>
        </w:rPr>
        <w:t xml:space="preserve">arf malzemelerden (kimyasallar, numune </w:t>
      </w:r>
      <w:r w:rsidRPr="002374A9">
        <w:rPr>
          <w:sz w:val="22"/>
          <w:szCs w:val="22"/>
        </w:rPr>
        <w:t>kapları vb.) azalan veya eksilenleri Laboratuvar Sorumlusuna</w:t>
      </w:r>
      <w:r w:rsidR="0057322E" w:rsidRPr="002374A9">
        <w:rPr>
          <w:sz w:val="22"/>
          <w:szCs w:val="22"/>
        </w:rPr>
        <w:t xml:space="preserve"> bildirmek</w:t>
      </w:r>
      <w:r w:rsidRPr="002374A9">
        <w:rPr>
          <w:sz w:val="22"/>
          <w:szCs w:val="22"/>
        </w:rPr>
        <w:t>.</w:t>
      </w:r>
    </w:p>
    <w:p w14:paraId="085DD7A6" w14:textId="303E4D8D" w:rsidR="002E2D84" w:rsidRPr="002374A9" w:rsidRDefault="002E2D84" w:rsidP="002E2D84">
      <w:pPr>
        <w:pStyle w:val="NormalWeb"/>
        <w:numPr>
          <w:ilvl w:val="0"/>
          <w:numId w:val="8"/>
        </w:numPr>
        <w:rPr>
          <w:sz w:val="22"/>
          <w:szCs w:val="22"/>
        </w:rPr>
      </w:pPr>
      <w:r w:rsidRPr="002374A9">
        <w:rPr>
          <w:sz w:val="22"/>
          <w:szCs w:val="22"/>
        </w:rPr>
        <w:t>Laboratuvara gelen öğrenci, akademik personel ve ziyaretçileri kurumsal nezaket kuralları çerçevesinde karşılamak ve gerekli birimlere yönlendirmek.</w:t>
      </w:r>
    </w:p>
    <w:p w14:paraId="6131F7A8" w14:textId="684A8F06" w:rsidR="00F02BA2" w:rsidRPr="002374A9" w:rsidRDefault="00F02BA2" w:rsidP="002E2D84">
      <w:pPr>
        <w:pStyle w:val="NormalWeb"/>
        <w:numPr>
          <w:ilvl w:val="0"/>
          <w:numId w:val="8"/>
        </w:numPr>
        <w:rPr>
          <w:sz w:val="22"/>
          <w:szCs w:val="22"/>
        </w:rPr>
      </w:pPr>
      <w:r w:rsidRPr="002374A9">
        <w:rPr>
          <w:sz w:val="22"/>
          <w:szCs w:val="22"/>
        </w:rPr>
        <w:lastRenderedPageBreak/>
        <w:t>Laboratuvarla ilgili yazı, belge ve dosyaların ilgili birimler arasında dağıtım ve toplanmasına yardımcı olmak.</w:t>
      </w:r>
    </w:p>
    <w:p w14:paraId="160DAB00" w14:textId="6D6FA3A0" w:rsidR="002E2D84" w:rsidRPr="002374A9" w:rsidRDefault="002E2D84" w:rsidP="002E2D84">
      <w:pPr>
        <w:pStyle w:val="NormalWeb"/>
        <w:numPr>
          <w:ilvl w:val="0"/>
          <w:numId w:val="8"/>
        </w:numPr>
        <w:rPr>
          <w:sz w:val="22"/>
          <w:szCs w:val="22"/>
        </w:rPr>
      </w:pPr>
      <w:r w:rsidRPr="002374A9">
        <w:rPr>
          <w:sz w:val="22"/>
          <w:szCs w:val="22"/>
        </w:rPr>
        <w:t>Tüm görevlerini ilgili mevzuat ve kurum içi düzenlemelere uygun şekilde yerine getirmek.</w:t>
      </w:r>
    </w:p>
    <w:p w14:paraId="4924CDCB" w14:textId="20117CC4" w:rsidR="00507365" w:rsidRPr="000E4972" w:rsidRDefault="00507365" w:rsidP="002E2D84">
      <w:pPr>
        <w:pStyle w:val="NormalWeb"/>
        <w:numPr>
          <w:ilvl w:val="0"/>
          <w:numId w:val="8"/>
        </w:numPr>
        <w:rPr>
          <w:rStyle w:val="Gl"/>
          <w:b w:val="0"/>
          <w:bCs w:val="0"/>
          <w:sz w:val="22"/>
          <w:szCs w:val="22"/>
        </w:rPr>
      </w:pPr>
      <w:r w:rsidRPr="002374A9">
        <w:rPr>
          <w:rStyle w:val="Gl"/>
          <w:b w:val="0"/>
          <w:sz w:val="22"/>
          <w:szCs w:val="22"/>
        </w:rPr>
        <w:t>Birim amirlerince verilen görev tanımı kapsamındaki benzer nitelikteki yardımcı hizmetleri yerine getirmek.</w:t>
      </w:r>
    </w:p>
    <w:p w14:paraId="14D1CF95" w14:textId="77777777" w:rsidR="000E4972" w:rsidRPr="002374A9" w:rsidRDefault="000E4972" w:rsidP="000E4972">
      <w:pPr>
        <w:pStyle w:val="NormalWeb"/>
        <w:rPr>
          <w:sz w:val="22"/>
          <w:szCs w:val="22"/>
        </w:rPr>
      </w:pPr>
    </w:p>
    <w:p w14:paraId="69FB60E4" w14:textId="77777777" w:rsidR="00803AA3" w:rsidRPr="002374A9" w:rsidRDefault="00803AA3" w:rsidP="00803AA3">
      <w:pPr>
        <w:pStyle w:val="NormalWeb"/>
        <w:rPr>
          <w:sz w:val="22"/>
          <w:szCs w:val="22"/>
        </w:rPr>
      </w:pPr>
      <w:r w:rsidRPr="002374A9">
        <w:rPr>
          <w:rStyle w:val="Gl"/>
          <w:sz w:val="22"/>
          <w:szCs w:val="22"/>
        </w:rPr>
        <w:t>SORUMLULUK</w:t>
      </w:r>
    </w:p>
    <w:p w14:paraId="0D71056B" w14:textId="7CA89224" w:rsidR="00803AA3" w:rsidRPr="002374A9" w:rsidRDefault="00803AA3" w:rsidP="00803AA3">
      <w:pPr>
        <w:pStyle w:val="NormalWeb"/>
        <w:rPr>
          <w:sz w:val="22"/>
          <w:szCs w:val="22"/>
        </w:rPr>
      </w:pPr>
      <w:r w:rsidRPr="002374A9">
        <w:rPr>
          <w:sz w:val="22"/>
          <w:szCs w:val="22"/>
        </w:rPr>
        <w:t>Laboratuvar görevlisi, görevlerini yerine getirirken Laboratuvar Sorumlusuna ve Birim Amirine karşı sorumludur.</w:t>
      </w:r>
    </w:p>
    <w:p w14:paraId="7E6254AB" w14:textId="46F1FCA0" w:rsidR="00447A51" w:rsidRPr="002374A9" w:rsidRDefault="00447A51" w:rsidP="00447A51">
      <w:pPr>
        <w:jc w:val="both"/>
        <w:rPr>
          <w:rFonts w:ascii="Times New Roman" w:hAnsi="Times New Roman"/>
          <w:b/>
        </w:rPr>
      </w:pPr>
      <w:r w:rsidRPr="002374A9">
        <w:rPr>
          <w:rFonts w:ascii="Times New Roman" w:hAnsi="Times New Roman"/>
          <w:b/>
        </w:rPr>
        <w:t xml:space="preserve">GÖREVİN GEREKTİRDİĞİ NİTELİKLER:   </w:t>
      </w:r>
    </w:p>
    <w:p w14:paraId="1D572C45" w14:textId="77777777" w:rsidR="00447A51" w:rsidRPr="002374A9" w:rsidRDefault="00447A51" w:rsidP="00447A51">
      <w:pPr>
        <w:numPr>
          <w:ilvl w:val="0"/>
          <w:numId w:val="4"/>
        </w:numPr>
        <w:spacing w:after="0" w:line="276" w:lineRule="auto"/>
        <w:ind w:left="357" w:hanging="357"/>
        <w:jc w:val="both"/>
        <w:rPr>
          <w:rFonts w:ascii="Times New Roman" w:hAnsi="Times New Roman"/>
        </w:rPr>
      </w:pPr>
      <w:r w:rsidRPr="002374A9">
        <w:rPr>
          <w:rFonts w:ascii="Times New Roman" w:hAnsi="Times New Roman"/>
        </w:rPr>
        <w:t>En az ilköğretim okulu mezunu olmak,</w:t>
      </w:r>
    </w:p>
    <w:p w14:paraId="344A0831" w14:textId="39485A56" w:rsidR="00447A51" w:rsidRPr="002374A9" w:rsidRDefault="00447A51" w:rsidP="00447A51">
      <w:pPr>
        <w:numPr>
          <w:ilvl w:val="0"/>
          <w:numId w:val="4"/>
        </w:numPr>
        <w:spacing w:after="0" w:line="276" w:lineRule="auto"/>
        <w:ind w:left="357" w:hanging="357"/>
        <w:jc w:val="both"/>
        <w:rPr>
          <w:rFonts w:ascii="Times New Roman" w:hAnsi="Times New Roman"/>
        </w:rPr>
      </w:pPr>
      <w:r w:rsidRPr="002374A9">
        <w:rPr>
          <w:rFonts w:ascii="Times New Roman" w:hAnsi="Times New Roman"/>
        </w:rPr>
        <w:t>657 say</w:t>
      </w:r>
      <w:r w:rsidR="00803AA3" w:rsidRPr="002374A9">
        <w:rPr>
          <w:rFonts w:ascii="Times New Roman" w:hAnsi="Times New Roman"/>
        </w:rPr>
        <w:t>ı</w:t>
      </w:r>
      <w:r w:rsidRPr="002374A9">
        <w:rPr>
          <w:rFonts w:ascii="Times New Roman" w:hAnsi="Times New Roman"/>
        </w:rPr>
        <w:t>lı DMK kapsamında yer alan Yardımcı Hizmetler sınıfında yer almak.</w:t>
      </w:r>
    </w:p>
    <w:p w14:paraId="1F624591" w14:textId="543F5C38" w:rsidR="002E2D84" w:rsidRPr="002374A9" w:rsidRDefault="00335310" w:rsidP="00335310">
      <w:pPr>
        <w:spacing w:after="0" w:line="240" w:lineRule="auto"/>
        <w:rPr>
          <w:rFonts w:ascii="Times New Roman" w:eastAsia="Times New Roman" w:hAnsi="Times New Roman" w:cs="Times New Roman"/>
          <w:color w:val="FF0000"/>
          <w:bdr w:val="none" w:sz="0" w:space="0" w:color="auto" w:frame="1"/>
          <w:lang w:eastAsia="tr-TR"/>
        </w:rPr>
      </w:pPr>
      <w:r w:rsidRPr="002374A9">
        <w:rPr>
          <w:rFonts w:ascii="Times New Roman" w:eastAsia="Times New Roman" w:hAnsi="Times New Roman" w:cs="Times New Roman"/>
          <w:bdr w:val="none" w:sz="0" w:space="0" w:color="auto" w:frame="1"/>
          <w:lang w:eastAsia="tr-TR"/>
        </w:rPr>
        <w:t xml:space="preserve"> </w:t>
      </w:r>
    </w:p>
    <w:sectPr w:rsidR="002E2D84" w:rsidRPr="002374A9" w:rsidSect="002374A9">
      <w:headerReference w:type="even" r:id="rId7"/>
      <w:headerReference w:type="default" r:id="rId8"/>
      <w:footerReference w:type="even" r:id="rId9"/>
      <w:footerReference w:type="default" r:id="rId10"/>
      <w:headerReference w:type="first" r:id="rId11"/>
      <w:footerReference w:type="first" r:id="rId12"/>
      <w:pgSz w:w="11906" w:h="16838"/>
      <w:pgMar w:top="56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76990" w14:textId="77777777" w:rsidR="009B3703" w:rsidRDefault="009B3703" w:rsidP="000E4972">
      <w:pPr>
        <w:spacing w:after="0" w:line="240" w:lineRule="auto"/>
      </w:pPr>
      <w:r>
        <w:separator/>
      </w:r>
    </w:p>
  </w:endnote>
  <w:endnote w:type="continuationSeparator" w:id="0">
    <w:p w14:paraId="2A417896" w14:textId="77777777" w:rsidR="009B3703" w:rsidRDefault="009B3703" w:rsidP="000E4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D3279" w14:textId="77777777" w:rsidR="00D35E17" w:rsidRDefault="00D35E1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4A644" w14:textId="34C2E4A3" w:rsidR="000E4972" w:rsidRDefault="000E4972">
    <w:pPr>
      <w:pStyle w:val="AltBilgi"/>
    </w:pPr>
  </w:p>
  <w:tbl>
    <w:tblPr>
      <w:tblW w:w="98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59"/>
      <w:gridCol w:w="3259"/>
      <w:gridCol w:w="3371"/>
    </w:tblGrid>
    <w:tr w:rsidR="000E4972" w:rsidRPr="00AE6D38" w14:paraId="169C2FDE" w14:textId="77777777" w:rsidTr="00946444">
      <w:tc>
        <w:tcPr>
          <w:tcW w:w="3259" w:type="dxa"/>
        </w:tcPr>
        <w:p w14:paraId="762B5338" w14:textId="77777777" w:rsidR="000E4972" w:rsidRPr="00AE6D38" w:rsidRDefault="000E4972" w:rsidP="000E4972">
          <w:pPr>
            <w:jc w:val="center"/>
            <w:rPr>
              <w:rFonts w:ascii="Arial" w:hAnsi="Arial" w:cs="Arial"/>
              <w:sz w:val="20"/>
            </w:rPr>
          </w:pPr>
          <w:r w:rsidRPr="00AE6D38">
            <w:rPr>
              <w:rFonts w:ascii="Arial" w:hAnsi="Arial" w:cs="Arial"/>
              <w:sz w:val="20"/>
            </w:rPr>
            <w:t>Hazırlayan</w:t>
          </w:r>
        </w:p>
      </w:tc>
      <w:tc>
        <w:tcPr>
          <w:tcW w:w="3259" w:type="dxa"/>
        </w:tcPr>
        <w:p w14:paraId="77248759" w14:textId="77777777" w:rsidR="000E4972" w:rsidRPr="00AE6D38" w:rsidRDefault="000E4972" w:rsidP="000E4972">
          <w:pPr>
            <w:jc w:val="center"/>
            <w:rPr>
              <w:rFonts w:ascii="Arial" w:hAnsi="Arial" w:cs="Arial"/>
              <w:sz w:val="20"/>
            </w:rPr>
          </w:pPr>
          <w:r w:rsidRPr="00AE6D38">
            <w:rPr>
              <w:rFonts w:ascii="Arial" w:hAnsi="Arial" w:cs="Arial"/>
              <w:sz w:val="20"/>
            </w:rPr>
            <w:t>Sistem Onayı</w:t>
          </w:r>
        </w:p>
      </w:tc>
      <w:tc>
        <w:tcPr>
          <w:tcW w:w="3371" w:type="dxa"/>
        </w:tcPr>
        <w:p w14:paraId="4F6952D9" w14:textId="77777777" w:rsidR="000E4972" w:rsidRPr="00AE6D38" w:rsidRDefault="000E4972" w:rsidP="000E4972">
          <w:pPr>
            <w:jc w:val="center"/>
            <w:rPr>
              <w:rFonts w:ascii="Arial" w:hAnsi="Arial" w:cs="Arial"/>
              <w:sz w:val="20"/>
            </w:rPr>
          </w:pPr>
          <w:r w:rsidRPr="00AE6D38">
            <w:rPr>
              <w:rFonts w:ascii="Arial" w:hAnsi="Arial" w:cs="Arial"/>
              <w:sz w:val="20"/>
            </w:rPr>
            <w:t>Yürürlük Onayı</w:t>
          </w:r>
        </w:p>
      </w:tc>
    </w:tr>
    <w:tr w:rsidR="000E4972" w:rsidRPr="00AE6D38" w14:paraId="71FF8614" w14:textId="77777777" w:rsidTr="00946444">
      <w:trPr>
        <w:trHeight w:val="1002"/>
      </w:trPr>
      <w:tc>
        <w:tcPr>
          <w:tcW w:w="3259" w:type="dxa"/>
        </w:tcPr>
        <w:p w14:paraId="00E513BF" w14:textId="45CE9247" w:rsidR="000E4972" w:rsidRDefault="0001168B" w:rsidP="000E4972">
          <w:pPr>
            <w:jc w:val="center"/>
          </w:pPr>
          <w:r>
            <w:t>İlkay AŞIK</w:t>
          </w:r>
        </w:p>
      </w:tc>
      <w:tc>
        <w:tcPr>
          <w:tcW w:w="3259" w:type="dxa"/>
        </w:tcPr>
        <w:p w14:paraId="6F332D6C" w14:textId="77777777" w:rsidR="000E4972" w:rsidRDefault="000E4972" w:rsidP="000E4972">
          <w:pPr>
            <w:jc w:val="center"/>
          </w:pPr>
          <w:r>
            <w:t>Prof. Dr. Vatan KARAKAYA</w:t>
          </w:r>
        </w:p>
      </w:tc>
      <w:tc>
        <w:tcPr>
          <w:tcW w:w="3371" w:type="dxa"/>
        </w:tcPr>
        <w:p w14:paraId="19627A6E" w14:textId="7CA154CE" w:rsidR="000E4972" w:rsidRDefault="0001168B" w:rsidP="000E4972">
          <w:pPr>
            <w:jc w:val="center"/>
          </w:pPr>
          <w:r>
            <w:t>Prof. Dr. Uğur KURT</w:t>
          </w:r>
        </w:p>
      </w:tc>
    </w:tr>
  </w:tbl>
  <w:p w14:paraId="6BE1553B" w14:textId="3CE80C02" w:rsidR="000E4972" w:rsidRDefault="000E4972" w:rsidP="000E4972">
    <w:r>
      <w:rPr>
        <w:rFonts w:cs="Arial"/>
        <w:i/>
        <w:sz w:val="16"/>
      </w:rPr>
      <w:t>(Form No: FR-146; Revizyon Tarihi: 11.03.2026; Revizyon No:00)</w:t>
    </w:r>
  </w:p>
  <w:p w14:paraId="7F9705DE" w14:textId="2B6DF7A9" w:rsidR="000E4972" w:rsidRDefault="000E4972">
    <w:pPr>
      <w:pStyle w:val="AltBilgi"/>
    </w:pPr>
  </w:p>
  <w:p w14:paraId="475D6D9D" w14:textId="77777777" w:rsidR="000E4972" w:rsidRDefault="000E497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8FA93" w14:textId="77777777" w:rsidR="00D35E17" w:rsidRDefault="00D35E1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AF4BC" w14:textId="77777777" w:rsidR="009B3703" w:rsidRDefault="009B3703" w:rsidP="000E4972">
      <w:pPr>
        <w:spacing w:after="0" w:line="240" w:lineRule="auto"/>
      </w:pPr>
      <w:r>
        <w:separator/>
      </w:r>
    </w:p>
  </w:footnote>
  <w:footnote w:type="continuationSeparator" w:id="0">
    <w:p w14:paraId="74C2A4C0" w14:textId="77777777" w:rsidR="009B3703" w:rsidRDefault="009B3703" w:rsidP="000E4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2F8D" w14:textId="77777777" w:rsidR="00D35E17" w:rsidRDefault="00D35E1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27906" w14:textId="23E7AC13" w:rsidR="000E4972" w:rsidRDefault="000E4972">
    <w:pPr>
      <w:pStyle w:val="stBilgi"/>
    </w:pPr>
  </w:p>
  <w:tbl>
    <w:tblPr>
      <w:tblW w:w="10272" w:type="dxa"/>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5421"/>
      <w:gridCol w:w="1647"/>
      <w:gridCol w:w="1511"/>
    </w:tblGrid>
    <w:tr w:rsidR="000E4972" w:rsidRPr="00AE6D38" w14:paraId="58A62C20" w14:textId="77777777" w:rsidTr="000E4972">
      <w:trPr>
        <w:trHeight w:val="202"/>
      </w:trPr>
      <w:tc>
        <w:tcPr>
          <w:tcW w:w="1693" w:type="dxa"/>
          <w:vMerge w:val="restart"/>
          <w:vAlign w:val="center"/>
        </w:tcPr>
        <w:p w14:paraId="70E9C0B4" w14:textId="77777777" w:rsidR="000E4972" w:rsidRPr="00AE6D38" w:rsidRDefault="000E4972" w:rsidP="000E4972">
          <w:pPr>
            <w:jc w:val="center"/>
            <w:rPr>
              <w:rFonts w:ascii="Arial" w:hAnsi="Arial" w:cs="Arial"/>
            </w:rPr>
          </w:pPr>
          <w:r w:rsidRPr="00AE6D38">
            <w:rPr>
              <w:rFonts w:ascii="Arial" w:hAnsi="Arial" w:cs="Arial"/>
              <w:noProof/>
              <w:lang w:eastAsia="tr-TR"/>
            </w:rPr>
            <w:drawing>
              <wp:inline distT="0" distB="0" distL="0" distR="0" wp14:anchorId="7293217B" wp14:editId="11786465">
                <wp:extent cx="714375" cy="723900"/>
                <wp:effectExtent l="0" t="0" r="9525" b="0"/>
                <wp:docPr id="2143954693" name="Resim 1" descr="amblem, simge, sembol, daire, rozet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954693" name="Resim 1" descr="amblem, simge, sembol, daire, rozet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23900"/>
                        </a:xfrm>
                        <a:prstGeom prst="rect">
                          <a:avLst/>
                        </a:prstGeom>
                        <a:noFill/>
                        <a:ln>
                          <a:noFill/>
                        </a:ln>
                      </pic:spPr>
                    </pic:pic>
                  </a:graphicData>
                </a:graphic>
              </wp:inline>
            </w:drawing>
          </w:r>
        </w:p>
      </w:tc>
      <w:tc>
        <w:tcPr>
          <w:tcW w:w="5421" w:type="dxa"/>
          <w:vMerge w:val="restart"/>
          <w:vAlign w:val="center"/>
        </w:tcPr>
        <w:p w14:paraId="68EC6C59" w14:textId="77777777" w:rsidR="000E4972" w:rsidRPr="000E4972" w:rsidRDefault="000E4972" w:rsidP="000E4972">
          <w:pPr>
            <w:spacing w:after="120" w:line="240" w:lineRule="auto"/>
            <w:jc w:val="center"/>
            <w:outlineLvl w:val="1"/>
            <w:rPr>
              <w:rFonts w:ascii="Times New Roman" w:eastAsia="Times New Roman" w:hAnsi="Times New Roman" w:cs="Times New Roman"/>
              <w:b/>
              <w:bCs/>
              <w:color w:val="1F1F1F"/>
              <w:sz w:val="24"/>
              <w:szCs w:val="24"/>
              <w:lang w:eastAsia="tr-TR"/>
            </w:rPr>
          </w:pPr>
          <w:r w:rsidRPr="000E4972">
            <w:rPr>
              <w:rFonts w:ascii="Times New Roman" w:eastAsia="Times New Roman" w:hAnsi="Times New Roman" w:cs="Times New Roman"/>
              <w:b/>
              <w:bCs/>
              <w:color w:val="1F1F1F"/>
              <w:sz w:val="24"/>
              <w:szCs w:val="24"/>
              <w:lang w:eastAsia="tr-TR"/>
            </w:rPr>
            <w:t xml:space="preserve">YTÜ KUTAY ÖZAYDIN ZEMİN MEKANİĞİ </w:t>
          </w:r>
        </w:p>
        <w:p w14:paraId="5292BE50" w14:textId="51058951" w:rsidR="000E4972" w:rsidRPr="00C74ED0" w:rsidRDefault="000E4972" w:rsidP="000E4972">
          <w:pPr>
            <w:jc w:val="center"/>
            <w:rPr>
              <w:rFonts w:ascii="Times New Roman" w:hAnsi="Times New Roman"/>
              <w:b/>
              <w:i/>
              <w:sz w:val="32"/>
              <w:szCs w:val="32"/>
            </w:rPr>
          </w:pPr>
          <w:r w:rsidRPr="000E4972">
            <w:rPr>
              <w:rFonts w:ascii="Times New Roman" w:eastAsia="Times New Roman" w:hAnsi="Times New Roman" w:cs="Times New Roman"/>
              <w:b/>
              <w:bCs/>
              <w:color w:val="1F1F1F"/>
              <w:sz w:val="24"/>
              <w:szCs w:val="24"/>
              <w:lang w:eastAsia="tr-TR"/>
            </w:rPr>
            <w:t>LABORATUVAR GÖREVLİSİ</w:t>
          </w:r>
        </w:p>
      </w:tc>
      <w:tc>
        <w:tcPr>
          <w:tcW w:w="1647" w:type="dxa"/>
          <w:vAlign w:val="center"/>
        </w:tcPr>
        <w:p w14:paraId="629BE5E4" w14:textId="77777777" w:rsidR="000E4972" w:rsidRPr="00AE6D38" w:rsidRDefault="000E4972" w:rsidP="000E4972">
          <w:pPr>
            <w:rPr>
              <w:rFonts w:ascii="Arial" w:hAnsi="Arial" w:cs="Arial"/>
              <w:sz w:val="18"/>
            </w:rPr>
          </w:pPr>
          <w:r w:rsidRPr="00AE6D38">
            <w:rPr>
              <w:rFonts w:ascii="Arial" w:hAnsi="Arial" w:cs="Arial"/>
              <w:sz w:val="18"/>
            </w:rPr>
            <w:t>Doküman No</w:t>
          </w:r>
        </w:p>
      </w:tc>
      <w:tc>
        <w:tcPr>
          <w:tcW w:w="1511" w:type="dxa"/>
          <w:vAlign w:val="center"/>
        </w:tcPr>
        <w:p w14:paraId="11CF4C13" w14:textId="4F738B80" w:rsidR="000E4972" w:rsidRPr="00AE6D38" w:rsidRDefault="000E4972" w:rsidP="000E4972">
          <w:pPr>
            <w:rPr>
              <w:rFonts w:ascii="Arial" w:hAnsi="Arial" w:cs="Arial"/>
              <w:b/>
              <w:sz w:val="18"/>
            </w:rPr>
          </w:pPr>
          <w:r>
            <w:rPr>
              <w:rFonts w:ascii="Arial" w:hAnsi="Arial" w:cs="Arial"/>
              <w:b/>
              <w:sz w:val="18"/>
            </w:rPr>
            <w:t>GT-196</w:t>
          </w:r>
        </w:p>
      </w:tc>
    </w:tr>
    <w:tr w:rsidR="000E4972" w:rsidRPr="00AE6D38" w14:paraId="1A040E05" w14:textId="77777777" w:rsidTr="000E4972">
      <w:trPr>
        <w:trHeight w:val="202"/>
      </w:trPr>
      <w:tc>
        <w:tcPr>
          <w:tcW w:w="1693" w:type="dxa"/>
          <w:vMerge/>
          <w:vAlign w:val="center"/>
        </w:tcPr>
        <w:p w14:paraId="79F79C71" w14:textId="77777777" w:rsidR="000E4972" w:rsidRPr="00AE6D38" w:rsidRDefault="000E4972" w:rsidP="000E4972">
          <w:pPr>
            <w:jc w:val="center"/>
            <w:rPr>
              <w:rFonts w:ascii="Arial" w:hAnsi="Arial" w:cs="Arial"/>
            </w:rPr>
          </w:pPr>
        </w:p>
      </w:tc>
      <w:tc>
        <w:tcPr>
          <w:tcW w:w="5421" w:type="dxa"/>
          <w:vMerge/>
          <w:vAlign w:val="center"/>
        </w:tcPr>
        <w:p w14:paraId="2B398C92" w14:textId="77777777" w:rsidR="000E4972" w:rsidRPr="00AE6D38" w:rsidRDefault="000E4972" w:rsidP="000E4972">
          <w:pPr>
            <w:jc w:val="center"/>
            <w:rPr>
              <w:rFonts w:ascii="Arial" w:hAnsi="Arial" w:cs="Arial"/>
            </w:rPr>
          </w:pPr>
        </w:p>
      </w:tc>
      <w:tc>
        <w:tcPr>
          <w:tcW w:w="1647" w:type="dxa"/>
          <w:vAlign w:val="center"/>
        </w:tcPr>
        <w:p w14:paraId="59D277B5" w14:textId="77777777" w:rsidR="000E4972" w:rsidRPr="00AE6D38" w:rsidRDefault="000E4972" w:rsidP="000E4972">
          <w:pPr>
            <w:rPr>
              <w:rFonts w:ascii="Arial" w:hAnsi="Arial" w:cs="Arial"/>
              <w:sz w:val="18"/>
            </w:rPr>
          </w:pPr>
          <w:r w:rsidRPr="00AE6D38">
            <w:rPr>
              <w:rFonts w:ascii="Arial" w:hAnsi="Arial" w:cs="Arial"/>
              <w:sz w:val="18"/>
            </w:rPr>
            <w:t>İlk Yayın Tarihi</w:t>
          </w:r>
        </w:p>
      </w:tc>
      <w:tc>
        <w:tcPr>
          <w:tcW w:w="1511" w:type="dxa"/>
          <w:vAlign w:val="center"/>
        </w:tcPr>
        <w:p w14:paraId="7A473D35" w14:textId="747957A8" w:rsidR="000E4972" w:rsidRPr="00AE6D38" w:rsidRDefault="000E4972" w:rsidP="000E4972">
          <w:pPr>
            <w:rPr>
              <w:rFonts w:ascii="Arial" w:hAnsi="Arial" w:cs="Arial"/>
              <w:b/>
              <w:sz w:val="18"/>
            </w:rPr>
          </w:pPr>
          <w:r>
            <w:rPr>
              <w:rFonts w:ascii="Arial" w:hAnsi="Arial" w:cs="Arial"/>
              <w:b/>
              <w:sz w:val="18"/>
            </w:rPr>
            <w:t>11.03.2026</w:t>
          </w:r>
        </w:p>
      </w:tc>
    </w:tr>
    <w:tr w:rsidR="000E4972" w:rsidRPr="00AE6D38" w14:paraId="3B6DD439" w14:textId="77777777" w:rsidTr="000E4972">
      <w:trPr>
        <w:trHeight w:val="202"/>
      </w:trPr>
      <w:tc>
        <w:tcPr>
          <w:tcW w:w="1693" w:type="dxa"/>
          <w:vMerge/>
          <w:vAlign w:val="center"/>
        </w:tcPr>
        <w:p w14:paraId="289AA1B8" w14:textId="77777777" w:rsidR="000E4972" w:rsidRPr="00AE6D38" w:rsidRDefault="000E4972" w:rsidP="000E4972">
          <w:pPr>
            <w:jc w:val="center"/>
            <w:rPr>
              <w:rFonts w:ascii="Arial" w:hAnsi="Arial" w:cs="Arial"/>
            </w:rPr>
          </w:pPr>
        </w:p>
      </w:tc>
      <w:tc>
        <w:tcPr>
          <w:tcW w:w="5421" w:type="dxa"/>
          <w:vMerge/>
          <w:vAlign w:val="center"/>
        </w:tcPr>
        <w:p w14:paraId="4F3AE9C2" w14:textId="77777777" w:rsidR="000E4972" w:rsidRPr="00AE6D38" w:rsidRDefault="000E4972" w:rsidP="000E4972">
          <w:pPr>
            <w:jc w:val="center"/>
            <w:rPr>
              <w:rFonts w:ascii="Arial" w:hAnsi="Arial" w:cs="Arial"/>
            </w:rPr>
          </w:pPr>
        </w:p>
      </w:tc>
      <w:tc>
        <w:tcPr>
          <w:tcW w:w="1647" w:type="dxa"/>
          <w:vAlign w:val="center"/>
        </w:tcPr>
        <w:p w14:paraId="2226901E" w14:textId="77777777" w:rsidR="000E4972" w:rsidRPr="00AE6D38" w:rsidRDefault="000E4972" w:rsidP="000E4972">
          <w:pPr>
            <w:rPr>
              <w:rFonts w:ascii="Arial" w:hAnsi="Arial" w:cs="Arial"/>
              <w:sz w:val="18"/>
            </w:rPr>
          </w:pPr>
          <w:r w:rsidRPr="00AE6D38">
            <w:rPr>
              <w:rFonts w:ascii="Arial" w:hAnsi="Arial" w:cs="Arial"/>
              <w:sz w:val="18"/>
            </w:rPr>
            <w:t>Revizyon Tarihi</w:t>
          </w:r>
        </w:p>
      </w:tc>
      <w:tc>
        <w:tcPr>
          <w:tcW w:w="1511" w:type="dxa"/>
          <w:vAlign w:val="center"/>
        </w:tcPr>
        <w:p w14:paraId="3C73A42B" w14:textId="77777777" w:rsidR="000E4972" w:rsidRPr="00AE6D38" w:rsidRDefault="000E4972" w:rsidP="000E4972">
          <w:pPr>
            <w:rPr>
              <w:rFonts w:ascii="Arial" w:hAnsi="Arial" w:cs="Arial"/>
              <w:b/>
              <w:sz w:val="18"/>
            </w:rPr>
          </w:pPr>
        </w:p>
      </w:tc>
    </w:tr>
    <w:tr w:rsidR="000E4972" w:rsidRPr="00AE6D38" w14:paraId="6CBDB32B" w14:textId="77777777" w:rsidTr="000E4972">
      <w:trPr>
        <w:trHeight w:val="202"/>
      </w:trPr>
      <w:tc>
        <w:tcPr>
          <w:tcW w:w="1693" w:type="dxa"/>
          <w:vMerge/>
          <w:vAlign w:val="center"/>
        </w:tcPr>
        <w:p w14:paraId="7F7356EF" w14:textId="77777777" w:rsidR="000E4972" w:rsidRPr="00AE6D38" w:rsidRDefault="000E4972" w:rsidP="000E4972">
          <w:pPr>
            <w:jc w:val="center"/>
            <w:rPr>
              <w:rFonts w:ascii="Arial" w:hAnsi="Arial" w:cs="Arial"/>
            </w:rPr>
          </w:pPr>
        </w:p>
      </w:tc>
      <w:tc>
        <w:tcPr>
          <w:tcW w:w="5421" w:type="dxa"/>
          <w:vMerge/>
          <w:vAlign w:val="center"/>
        </w:tcPr>
        <w:p w14:paraId="06DB12ED" w14:textId="77777777" w:rsidR="000E4972" w:rsidRPr="00AE6D38" w:rsidRDefault="000E4972" w:rsidP="000E4972">
          <w:pPr>
            <w:jc w:val="center"/>
            <w:rPr>
              <w:rFonts w:ascii="Arial" w:hAnsi="Arial" w:cs="Arial"/>
            </w:rPr>
          </w:pPr>
        </w:p>
      </w:tc>
      <w:tc>
        <w:tcPr>
          <w:tcW w:w="1647" w:type="dxa"/>
          <w:vAlign w:val="center"/>
        </w:tcPr>
        <w:p w14:paraId="1D71CA91" w14:textId="77777777" w:rsidR="000E4972" w:rsidRPr="00AE6D38" w:rsidRDefault="000E4972" w:rsidP="000E4972">
          <w:pPr>
            <w:rPr>
              <w:rFonts w:ascii="Arial" w:hAnsi="Arial" w:cs="Arial"/>
              <w:sz w:val="18"/>
            </w:rPr>
          </w:pPr>
          <w:r w:rsidRPr="00AE6D38">
            <w:rPr>
              <w:rFonts w:ascii="Arial" w:hAnsi="Arial" w:cs="Arial"/>
              <w:sz w:val="18"/>
            </w:rPr>
            <w:t>Revizyon No</w:t>
          </w:r>
        </w:p>
      </w:tc>
      <w:tc>
        <w:tcPr>
          <w:tcW w:w="1511" w:type="dxa"/>
          <w:vAlign w:val="center"/>
        </w:tcPr>
        <w:p w14:paraId="3174E68E" w14:textId="77777777" w:rsidR="000E4972" w:rsidRPr="00AE6D38" w:rsidRDefault="000E4972" w:rsidP="000E4972">
          <w:pPr>
            <w:rPr>
              <w:rFonts w:ascii="Arial" w:hAnsi="Arial" w:cs="Arial"/>
              <w:b/>
              <w:sz w:val="18"/>
            </w:rPr>
          </w:pPr>
          <w:r>
            <w:rPr>
              <w:rFonts w:ascii="Arial" w:hAnsi="Arial" w:cs="Arial"/>
              <w:b/>
              <w:sz w:val="18"/>
            </w:rPr>
            <w:t>00</w:t>
          </w:r>
        </w:p>
      </w:tc>
    </w:tr>
    <w:tr w:rsidR="000E4972" w:rsidRPr="00AE6D38" w14:paraId="62DA7A4F" w14:textId="77777777" w:rsidTr="000E4972">
      <w:trPr>
        <w:trHeight w:val="202"/>
      </w:trPr>
      <w:tc>
        <w:tcPr>
          <w:tcW w:w="1693" w:type="dxa"/>
          <w:vMerge/>
          <w:vAlign w:val="center"/>
        </w:tcPr>
        <w:p w14:paraId="448F73CE" w14:textId="77777777" w:rsidR="000E4972" w:rsidRPr="00AE6D38" w:rsidRDefault="000E4972" w:rsidP="000E4972">
          <w:pPr>
            <w:jc w:val="center"/>
            <w:rPr>
              <w:rFonts w:ascii="Arial" w:hAnsi="Arial" w:cs="Arial"/>
            </w:rPr>
          </w:pPr>
        </w:p>
      </w:tc>
      <w:tc>
        <w:tcPr>
          <w:tcW w:w="5421" w:type="dxa"/>
          <w:vMerge/>
          <w:vAlign w:val="center"/>
        </w:tcPr>
        <w:p w14:paraId="4E5A70FD" w14:textId="77777777" w:rsidR="000E4972" w:rsidRPr="00AE6D38" w:rsidRDefault="000E4972" w:rsidP="000E4972">
          <w:pPr>
            <w:jc w:val="center"/>
            <w:rPr>
              <w:rFonts w:ascii="Arial" w:hAnsi="Arial" w:cs="Arial"/>
            </w:rPr>
          </w:pPr>
        </w:p>
      </w:tc>
      <w:tc>
        <w:tcPr>
          <w:tcW w:w="1647" w:type="dxa"/>
          <w:vAlign w:val="center"/>
        </w:tcPr>
        <w:p w14:paraId="7EAD7ADD" w14:textId="77777777" w:rsidR="000E4972" w:rsidRPr="00AE6D38" w:rsidRDefault="000E4972" w:rsidP="000E4972">
          <w:pPr>
            <w:rPr>
              <w:rFonts w:ascii="Arial" w:hAnsi="Arial" w:cs="Arial"/>
              <w:sz w:val="18"/>
            </w:rPr>
          </w:pPr>
          <w:r w:rsidRPr="00AE6D38">
            <w:rPr>
              <w:rFonts w:ascii="Arial" w:hAnsi="Arial" w:cs="Arial"/>
              <w:sz w:val="18"/>
            </w:rPr>
            <w:t>Sayfa</w:t>
          </w:r>
        </w:p>
      </w:tc>
      <w:tc>
        <w:tcPr>
          <w:tcW w:w="1511" w:type="dxa"/>
          <w:vAlign w:val="center"/>
        </w:tcPr>
        <w:p w14:paraId="604F7222" w14:textId="77777777" w:rsidR="000E4972" w:rsidRPr="00AE6D38" w:rsidRDefault="000E4972" w:rsidP="000E4972">
          <w:pPr>
            <w:rPr>
              <w:rFonts w:ascii="Arial" w:hAnsi="Arial" w:cs="Arial"/>
              <w:b/>
              <w:sz w:val="18"/>
            </w:rPr>
          </w:pPr>
        </w:p>
      </w:tc>
    </w:tr>
  </w:tbl>
  <w:p w14:paraId="56D21440" w14:textId="1D46102F" w:rsidR="000E4972" w:rsidRDefault="000E4972">
    <w:pPr>
      <w:pStyle w:val="stBilgi"/>
    </w:pPr>
  </w:p>
  <w:p w14:paraId="09FED907" w14:textId="77777777" w:rsidR="000E4972" w:rsidRDefault="000E497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B67EC" w14:textId="77777777" w:rsidR="00D35E17" w:rsidRDefault="00D35E1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3256"/>
    <w:multiLevelType w:val="multilevel"/>
    <w:tmpl w:val="734C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75940"/>
    <w:multiLevelType w:val="multilevel"/>
    <w:tmpl w:val="77568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6B367D"/>
    <w:multiLevelType w:val="multilevel"/>
    <w:tmpl w:val="4D5AF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FE343B"/>
    <w:multiLevelType w:val="multilevel"/>
    <w:tmpl w:val="4D5AF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AE6003"/>
    <w:multiLevelType w:val="hybridMultilevel"/>
    <w:tmpl w:val="4DD6A3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71904F8"/>
    <w:multiLevelType w:val="multilevel"/>
    <w:tmpl w:val="4D5AF02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0C11E4"/>
    <w:multiLevelType w:val="multilevel"/>
    <w:tmpl w:val="1890B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0021A8"/>
    <w:multiLevelType w:val="hybridMultilevel"/>
    <w:tmpl w:val="732E4F7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44884255">
    <w:abstractNumId w:val="2"/>
  </w:num>
  <w:num w:numId="2" w16cid:durableId="243489266">
    <w:abstractNumId w:val="1"/>
  </w:num>
  <w:num w:numId="3" w16cid:durableId="1043208934">
    <w:abstractNumId w:val="0"/>
  </w:num>
  <w:num w:numId="4" w16cid:durableId="1353341741">
    <w:abstractNumId w:val="5"/>
  </w:num>
  <w:num w:numId="5" w16cid:durableId="259804471">
    <w:abstractNumId w:val="5"/>
  </w:num>
  <w:num w:numId="6" w16cid:durableId="702754923">
    <w:abstractNumId w:val="3"/>
  </w:num>
  <w:num w:numId="7" w16cid:durableId="1453279170">
    <w:abstractNumId w:val="6"/>
  </w:num>
  <w:num w:numId="8" w16cid:durableId="1900628610">
    <w:abstractNumId w:val="4"/>
  </w:num>
  <w:num w:numId="9" w16cid:durableId="12705478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310"/>
    <w:rsid w:val="0001168B"/>
    <w:rsid w:val="000E4972"/>
    <w:rsid w:val="00191747"/>
    <w:rsid w:val="002374A9"/>
    <w:rsid w:val="002611B4"/>
    <w:rsid w:val="00263656"/>
    <w:rsid w:val="002E2D84"/>
    <w:rsid w:val="00335310"/>
    <w:rsid w:val="00447A51"/>
    <w:rsid w:val="00500129"/>
    <w:rsid w:val="00507365"/>
    <w:rsid w:val="0057322E"/>
    <w:rsid w:val="005D1491"/>
    <w:rsid w:val="005F343D"/>
    <w:rsid w:val="00643AF6"/>
    <w:rsid w:val="006D0E67"/>
    <w:rsid w:val="0072509E"/>
    <w:rsid w:val="007451A6"/>
    <w:rsid w:val="007F0B47"/>
    <w:rsid w:val="00803AA3"/>
    <w:rsid w:val="008A4F01"/>
    <w:rsid w:val="008B0E9F"/>
    <w:rsid w:val="008C1E40"/>
    <w:rsid w:val="008E487D"/>
    <w:rsid w:val="00927CA0"/>
    <w:rsid w:val="009B3703"/>
    <w:rsid w:val="00A43E70"/>
    <w:rsid w:val="00A620BA"/>
    <w:rsid w:val="00A7410E"/>
    <w:rsid w:val="00C220E3"/>
    <w:rsid w:val="00D2396D"/>
    <w:rsid w:val="00D35E17"/>
    <w:rsid w:val="00D50466"/>
    <w:rsid w:val="00DC1142"/>
    <w:rsid w:val="00DF434E"/>
    <w:rsid w:val="00E25C85"/>
    <w:rsid w:val="00F02BA2"/>
    <w:rsid w:val="00F94F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4E5ED"/>
  <w15:docId w15:val="{3A1767DF-725C-45F2-8761-8BCDEE5AD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142"/>
  </w:style>
  <w:style w:type="paragraph" w:styleId="Balk2">
    <w:name w:val="heading 2"/>
    <w:basedOn w:val="Normal"/>
    <w:link w:val="Balk2Char"/>
    <w:uiPriority w:val="9"/>
    <w:qFormat/>
    <w:rsid w:val="0033531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33531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335310"/>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35310"/>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335310"/>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335310"/>
    <w:rPr>
      <w:rFonts w:ascii="Times New Roman" w:eastAsia="Times New Roman" w:hAnsi="Times New Roman" w:cs="Times New Roman"/>
      <w:b/>
      <w:bCs/>
      <w:sz w:val="24"/>
      <w:szCs w:val="24"/>
      <w:lang w:eastAsia="tr-TR"/>
    </w:rPr>
  </w:style>
  <w:style w:type="paragraph" w:styleId="NormalWeb">
    <w:name w:val="Normal (Web)"/>
    <w:basedOn w:val="Normal"/>
    <w:uiPriority w:val="99"/>
    <w:unhideWhenUsed/>
    <w:rsid w:val="0033531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35310"/>
    <w:rPr>
      <w:b/>
      <w:bCs/>
    </w:rPr>
  </w:style>
  <w:style w:type="character" w:customStyle="1" w:styleId="citation-33">
    <w:name w:val="citation-33"/>
    <w:basedOn w:val="VarsaylanParagrafYazTipi"/>
    <w:rsid w:val="00335310"/>
  </w:style>
  <w:style w:type="character" w:customStyle="1" w:styleId="citation-32">
    <w:name w:val="citation-32"/>
    <w:basedOn w:val="VarsaylanParagrafYazTipi"/>
    <w:rsid w:val="00335310"/>
  </w:style>
  <w:style w:type="character" w:customStyle="1" w:styleId="citation-31">
    <w:name w:val="citation-31"/>
    <w:basedOn w:val="VarsaylanParagrafYazTipi"/>
    <w:rsid w:val="00335310"/>
  </w:style>
  <w:style w:type="character" w:customStyle="1" w:styleId="citation-30">
    <w:name w:val="citation-30"/>
    <w:basedOn w:val="VarsaylanParagrafYazTipi"/>
    <w:rsid w:val="00335310"/>
  </w:style>
  <w:style w:type="character" w:customStyle="1" w:styleId="citation-29">
    <w:name w:val="citation-29"/>
    <w:basedOn w:val="VarsaylanParagrafYazTipi"/>
    <w:rsid w:val="00335310"/>
  </w:style>
  <w:style w:type="character" w:customStyle="1" w:styleId="citation-28">
    <w:name w:val="citation-28"/>
    <w:basedOn w:val="VarsaylanParagrafYazTipi"/>
    <w:rsid w:val="00335310"/>
  </w:style>
  <w:style w:type="character" w:customStyle="1" w:styleId="citation-27">
    <w:name w:val="citation-27"/>
    <w:basedOn w:val="VarsaylanParagrafYazTipi"/>
    <w:rsid w:val="00335310"/>
  </w:style>
  <w:style w:type="character" w:customStyle="1" w:styleId="citation-26">
    <w:name w:val="citation-26"/>
    <w:basedOn w:val="VarsaylanParagrafYazTipi"/>
    <w:rsid w:val="00335310"/>
  </w:style>
  <w:style w:type="character" w:customStyle="1" w:styleId="citation-25">
    <w:name w:val="citation-25"/>
    <w:basedOn w:val="VarsaylanParagrafYazTipi"/>
    <w:rsid w:val="00335310"/>
  </w:style>
  <w:style w:type="character" w:customStyle="1" w:styleId="citation-24">
    <w:name w:val="citation-24"/>
    <w:basedOn w:val="VarsaylanParagrafYazTipi"/>
    <w:rsid w:val="00335310"/>
  </w:style>
  <w:style w:type="character" w:customStyle="1" w:styleId="citation-23">
    <w:name w:val="citation-23"/>
    <w:basedOn w:val="VarsaylanParagrafYazTipi"/>
    <w:rsid w:val="00335310"/>
  </w:style>
  <w:style w:type="character" w:customStyle="1" w:styleId="citation-22">
    <w:name w:val="citation-22"/>
    <w:basedOn w:val="VarsaylanParagrafYazTipi"/>
    <w:rsid w:val="00335310"/>
  </w:style>
  <w:style w:type="character" w:customStyle="1" w:styleId="citation-21">
    <w:name w:val="citation-21"/>
    <w:basedOn w:val="VarsaylanParagrafYazTipi"/>
    <w:rsid w:val="00335310"/>
  </w:style>
  <w:style w:type="character" w:customStyle="1" w:styleId="citation-20">
    <w:name w:val="citation-20"/>
    <w:basedOn w:val="VarsaylanParagrafYazTipi"/>
    <w:rsid w:val="00335310"/>
  </w:style>
  <w:style w:type="character" w:customStyle="1" w:styleId="citation-19">
    <w:name w:val="citation-19"/>
    <w:basedOn w:val="VarsaylanParagrafYazTipi"/>
    <w:rsid w:val="00335310"/>
  </w:style>
  <w:style w:type="character" w:customStyle="1" w:styleId="citation-18">
    <w:name w:val="citation-18"/>
    <w:basedOn w:val="VarsaylanParagrafYazTipi"/>
    <w:rsid w:val="00335310"/>
  </w:style>
  <w:style w:type="character" w:customStyle="1" w:styleId="citation-17">
    <w:name w:val="citation-17"/>
    <w:basedOn w:val="VarsaylanParagrafYazTipi"/>
    <w:rsid w:val="00335310"/>
  </w:style>
  <w:style w:type="character" w:customStyle="1" w:styleId="button-label">
    <w:name w:val="button-label"/>
    <w:basedOn w:val="VarsaylanParagrafYazTipi"/>
    <w:rsid w:val="00335310"/>
  </w:style>
  <w:style w:type="paragraph" w:styleId="ListeParagraf">
    <w:name w:val="List Paragraph"/>
    <w:basedOn w:val="Normal"/>
    <w:uiPriority w:val="34"/>
    <w:qFormat/>
    <w:rsid w:val="00C220E3"/>
    <w:pPr>
      <w:ind w:left="720"/>
      <w:contextualSpacing/>
    </w:pPr>
  </w:style>
  <w:style w:type="paragraph" w:styleId="stBilgi">
    <w:name w:val="header"/>
    <w:basedOn w:val="Normal"/>
    <w:link w:val="stBilgiChar"/>
    <w:uiPriority w:val="99"/>
    <w:unhideWhenUsed/>
    <w:rsid w:val="000E49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E4972"/>
  </w:style>
  <w:style w:type="paragraph" w:styleId="AltBilgi">
    <w:name w:val="footer"/>
    <w:basedOn w:val="Normal"/>
    <w:link w:val="AltBilgiChar"/>
    <w:uiPriority w:val="99"/>
    <w:unhideWhenUsed/>
    <w:rsid w:val="000E49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E4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67353">
      <w:bodyDiv w:val="1"/>
      <w:marLeft w:val="0"/>
      <w:marRight w:val="0"/>
      <w:marTop w:val="0"/>
      <w:marBottom w:val="0"/>
      <w:divBdr>
        <w:top w:val="none" w:sz="0" w:space="0" w:color="auto"/>
        <w:left w:val="none" w:sz="0" w:space="0" w:color="auto"/>
        <w:bottom w:val="none" w:sz="0" w:space="0" w:color="auto"/>
        <w:right w:val="none" w:sz="0" w:space="0" w:color="auto"/>
      </w:divBdr>
      <w:divsChild>
        <w:div w:id="587537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2490346">
      <w:bodyDiv w:val="1"/>
      <w:marLeft w:val="0"/>
      <w:marRight w:val="0"/>
      <w:marTop w:val="0"/>
      <w:marBottom w:val="0"/>
      <w:divBdr>
        <w:top w:val="none" w:sz="0" w:space="0" w:color="auto"/>
        <w:left w:val="none" w:sz="0" w:space="0" w:color="auto"/>
        <w:bottom w:val="none" w:sz="0" w:space="0" w:color="auto"/>
        <w:right w:val="none" w:sz="0" w:space="0" w:color="auto"/>
      </w:divBdr>
    </w:div>
    <w:div w:id="464394767">
      <w:bodyDiv w:val="1"/>
      <w:marLeft w:val="0"/>
      <w:marRight w:val="0"/>
      <w:marTop w:val="0"/>
      <w:marBottom w:val="0"/>
      <w:divBdr>
        <w:top w:val="none" w:sz="0" w:space="0" w:color="auto"/>
        <w:left w:val="none" w:sz="0" w:space="0" w:color="auto"/>
        <w:bottom w:val="none" w:sz="0" w:space="0" w:color="auto"/>
        <w:right w:val="none" w:sz="0" w:space="0" w:color="auto"/>
      </w:divBdr>
    </w:div>
    <w:div w:id="602493893">
      <w:bodyDiv w:val="1"/>
      <w:marLeft w:val="0"/>
      <w:marRight w:val="0"/>
      <w:marTop w:val="0"/>
      <w:marBottom w:val="0"/>
      <w:divBdr>
        <w:top w:val="none" w:sz="0" w:space="0" w:color="auto"/>
        <w:left w:val="none" w:sz="0" w:space="0" w:color="auto"/>
        <w:bottom w:val="none" w:sz="0" w:space="0" w:color="auto"/>
        <w:right w:val="none" w:sz="0" w:space="0" w:color="auto"/>
      </w:divBdr>
    </w:div>
    <w:div w:id="1336423863">
      <w:bodyDiv w:val="1"/>
      <w:marLeft w:val="0"/>
      <w:marRight w:val="0"/>
      <w:marTop w:val="0"/>
      <w:marBottom w:val="0"/>
      <w:divBdr>
        <w:top w:val="none" w:sz="0" w:space="0" w:color="auto"/>
        <w:left w:val="none" w:sz="0" w:space="0" w:color="auto"/>
        <w:bottom w:val="none" w:sz="0" w:space="0" w:color="auto"/>
        <w:right w:val="none" w:sz="0" w:space="0" w:color="auto"/>
      </w:divBdr>
      <w:divsChild>
        <w:div w:id="1251353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800580">
      <w:bodyDiv w:val="1"/>
      <w:marLeft w:val="0"/>
      <w:marRight w:val="0"/>
      <w:marTop w:val="0"/>
      <w:marBottom w:val="0"/>
      <w:divBdr>
        <w:top w:val="none" w:sz="0" w:space="0" w:color="auto"/>
        <w:left w:val="none" w:sz="0" w:space="0" w:color="auto"/>
        <w:bottom w:val="none" w:sz="0" w:space="0" w:color="auto"/>
        <w:right w:val="none" w:sz="0" w:space="0" w:color="auto"/>
      </w:divBdr>
    </w:div>
    <w:div w:id="1359309073">
      <w:bodyDiv w:val="1"/>
      <w:marLeft w:val="0"/>
      <w:marRight w:val="0"/>
      <w:marTop w:val="0"/>
      <w:marBottom w:val="0"/>
      <w:divBdr>
        <w:top w:val="none" w:sz="0" w:space="0" w:color="auto"/>
        <w:left w:val="none" w:sz="0" w:space="0" w:color="auto"/>
        <w:bottom w:val="none" w:sz="0" w:space="0" w:color="auto"/>
        <w:right w:val="none" w:sz="0" w:space="0" w:color="auto"/>
      </w:divBdr>
    </w:div>
    <w:div w:id="157065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260</Words>
  <Characters>1904</Characters>
  <Application>Microsoft Office Word</Application>
  <DocSecurity>0</DocSecurity>
  <Lines>46</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Özgür YILDIZ</dc:creator>
  <cp:lastModifiedBy>Ceylan Merve BİNİCİ</cp:lastModifiedBy>
  <cp:revision>8</cp:revision>
  <dcterms:created xsi:type="dcterms:W3CDTF">2026-03-10T12:32:00Z</dcterms:created>
  <dcterms:modified xsi:type="dcterms:W3CDTF">2026-03-11T09:13:00Z</dcterms:modified>
</cp:coreProperties>
</file>