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E151" w14:textId="7A69E420" w:rsidR="00F8191C" w:rsidRPr="00CC3ABB" w:rsidRDefault="00F8191C" w:rsidP="00F8191C">
      <w:pPr>
        <w:jc w:val="both"/>
        <w:rPr>
          <w:rFonts w:ascii="Times New Roman" w:hAnsi="Times New Roman"/>
          <w:b/>
          <w:sz w:val="24"/>
          <w:szCs w:val="24"/>
        </w:rPr>
      </w:pPr>
      <w:r w:rsidRPr="00CC3ABB">
        <w:rPr>
          <w:rFonts w:ascii="Times New Roman" w:hAnsi="Times New Roman"/>
          <w:b/>
          <w:sz w:val="24"/>
          <w:szCs w:val="24"/>
        </w:rPr>
        <w:t>ORGANİZASYONDAKİ YERİ</w:t>
      </w:r>
      <w:r w:rsidRPr="00CC3ABB">
        <w:rPr>
          <w:rFonts w:ascii="Times New Roman" w:hAnsi="Times New Roman"/>
          <w:b/>
          <w:sz w:val="24"/>
          <w:szCs w:val="24"/>
        </w:rPr>
        <w:tab/>
      </w:r>
      <w:r w:rsidRPr="00CC3ABB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C3ABB">
        <w:rPr>
          <w:rFonts w:ascii="Times New Roman" w:hAnsi="Times New Roman"/>
          <w:sz w:val="24"/>
          <w:szCs w:val="24"/>
        </w:rPr>
        <w:t>Sağlık Kültür ve Spor Daire Başkan</w:t>
      </w:r>
      <w:r>
        <w:rPr>
          <w:rFonts w:ascii="Times New Roman" w:hAnsi="Times New Roman"/>
          <w:sz w:val="24"/>
          <w:szCs w:val="24"/>
        </w:rPr>
        <w:t>lığı Beslenme Şube Müdürüne</w:t>
      </w:r>
      <w:r w:rsidRPr="00CC3A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CC3ABB">
        <w:rPr>
          <w:rFonts w:ascii="Times New Roman" w:hAnsi="Times New Roman"/>
          <w:sz w:val="24"/>
          <w:szCs w:val="24"/>
        </w:rPr>
        <w:t>ağlı görev yapar.</w:t>
      </w:r>
    </w:p>
    <w:p w14:paraId="7924A8A6" w14:textId="77777777" w:rsidR="00F8191C" w:rsidRDefault="00F8191C" w:rsidP="00F8191C">
      <w:pPr>
        <w:jc w:val="both"/>
        <w:rPr>
          <w:rFonts w:ascii="Times New Roman" w:hAnsi="Times New Roman"/>
          <w:b/>
          <w:sz w:val="24"/>
          <w:szCs w:val="24"/>
        </w:rPr>
      </w:pPr>
    </w:p>
    <w:p w14:paraId="3DFF9A97" w14:textId="1843B933" w:rsidR="00F8191C" w:rsidRPr="00F8191C" w:rsidRDefault="00F8191C" w:rsidP="00F8191C">
      <w:pPr>
        <w:jc w:val="both"/>
        <w:rPr>
          <w:rFonts w:ascii="Times New Roman" w:hAnsi="Times New Roman"/>
          <w:b/>
          <w:sz w:val="24"/>
          <w:szCs w:val="24"/>
        </w:rPr>
      </w:pPr>
      <w:r w:rsidRPr="00CC3ABB">
        <w:rPr>
          <w:rFonts w:ascii="Times New Roman" w:hAnsi="Times New Roman"/>
          <w:b/>
          <w:sz w:val="24"/>
          <w:szCs w:val="24"/>
        </w:rPr>
        <w:t xml:space="preserve">GÖREV, YETKİ VE SORUMLULUKLARI: </w:t>
      </w:r>
    </w:p>
    <w:p w14:paraId="1B48226C" w14:textId="0DFDFC0A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Üniversite bünyesinde sunulan yemek hizmetlerinde kullanılan tüm gıda maddelerinin Türk Gıda Kodeksi, ilgili mevzuat ve ihale teknik şartnamesine uygunluğunu denetlemek.</w:t>
      </w:r>
    </w:p>
    <w:p w14:paraId="4D3BD242" w14:textId="63BAD510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Yemeklerin gramaj, porsiyon ve kalori değerlerinin teknik şartnameye uygunluğunu günlük olarak kontrol etmek, gramaj tespit formlarını düzenlemek ve imzalamak.</w:t>
      </w:r>
    </w:p>
    <w:p w14:paraId="4D9B98D0" w14:textId="118CA0F4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Yüklenici firma tarafından temin edilen gıda maddelerinin teslim alma, muayene, depolama, hazırlama, pişirme ve servis aşamalarının tamamında gerekli kontrolleri yapmak.</w:t>
      </w:r>
    </w:p>
    <w:p w14:paraId="3BF4EAAA" w14:textId="5B0777D2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Mutfak, yemekhane, servis alanları ve depoların temizlik, hijyen ve düzenini ilgili talimatlar doğrultusunda denetlemek; uygunsuzlukları tespit ederek düzeltilmesini sağlamak.</w:t>
      </w:r>
    </w:p>
    <w:p w14:paraId="21C607E3" w14:textId="488CA28F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Yemek üretimi ve servisi sırasında kullanılan araç, gereç ve ekipmanların (kazan, tepsi, tabak, çatal, bıçak vb.) hijyenik koşullara uygunluğunu kontrol etmek.</w:t>
      </w:r>
    </w:p>
    <w:p w14:paraId="5CD9F3A0" w14:textId="564517AC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Yemek servisinden önce hazırlanan yemeklerin tat, koku, lezzet, görünüm, sıcaklık ve doku kontrollerini yapmak.</w:t>
      </w:r>
    </w:p>
    <w:p w14:paraId="0BB3242C" w14:textId="33AA0584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Mevzuata uygun şekilde yemek numunelerinin alınmasını, etiketlenmesini, saklanmasını sağlamak; gerekli durumlarda laboratuvar analizlerini takip etmek.</w:t>
      </w:r>
    </w:p>
    <w:p w14:paraId="1D3B8F7F" w14:textId="1CA25F3D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Aylık ve günlük yemek menülerinin, öğrenci ve personelin beslenme ihtiyaçları, mevsimsel koşullar ve gıda uyumu dikkate alınarak ihale şartnamesine uygun şekilde hazırlanmasını ve kontrolünü sağlamak.</w:t>
      </w:r>
    </w:p>
    <w:p w14:paraId="4AB7B834" w14:textId="1C2C692D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Yüklenici firma mutfağı ve üniversite mutfağında yapılan üretim süreçlerini yerinde denetlemek, tespit edilen eksiklik ve aksaklıkların giderilmesini sağlamak.</w:t>
      </w:r>
    </w:p>
    <w:p w14:paraId="18CCCFF3" w14:textId="6ECB97CC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Yemekhane ve mutfakta görev yapan yüklenici firma personelinin;</w:t>
      </w:r>
    </w:p>
    <w:p w14:paraId="46C09ABD" w14:textId="5D1C739F" w:rsidR="0080137A" w:rsidRPr="0080137A" w:rsidRDefault="0080137A" w:rsidP="0080137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Hijyen,</w:t>
      </w:r>
    </w:p>
    <w:p w14:paraId="65FD0D57" w14:textId="25F88495" w:rsidR="0080137A" w:rsidRPr="0080137A" w:rsidRDefault="0080137A" w:rsidP="0080137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Kıyafet,</w:t>
      </w:r>
    </w:p>
    <w:p w14:paraId="210B3A19" w14:textId="2938D3AF" w:rsidR="0080137A" w:rsidRPr="0080137A" w:rsidRDefault="0080137A" w:rsidP="0080137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 xml:space="preserve">Portör muayenesi, </w:t>
      </w:r>
    </w:p>
    <w:p w14:paraId="27193B20" w14:textId="25B74EE2" w:rsidR="0080137A" w:rsidRPr="0080137A" w:rsidRDefault="0080137A" w:rsidP="0080137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İş Sağlığı ve Güvenliği belgelerini kontrol etmek.</w:t>
      </w:r>
    </w:p>
    <w:p w14:paraId="32556A0A" w14:textId="7F271E82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lastRenderedPageBreak/>
        <w:t>Yemek servis alanlarında sunulan hizmetin düzenli, güvenli ve hijyenik şekilde yürütülmesini sağlamak.</w:t>
      </w:r>
    </w:p>
    <w:p w14:paraId="2B29FD80" w14:textId="1BA79A62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052461"/>
      <w:r w:rsidRPr="0080137A">
        <w:rPr>
          <w:rFonts w:ascii="Times New Roman" w:hAnsi="Times New Roman" w:cs="Times New Roman"/>
          <w:sz w:val="24"/>
          <w:szCs w:val="24"/>
        </w:rPr>
        <w:t>Yemekhane Kontrol Komisyonu</w:t>
      </w:r>
      <w:r>
        <w:rPr>
          <w:rFonts w:ascii="Times New Roman" w:hAnsi="Times New Roman" w:cs="Times New Roman"/>
          <w:sz w:val="24"/>
          <w:szCs w:val="24"/>
        </w:rPr>
        <w:t>, Menü Komisyonu</w:t>
      </w:r>
      <w:r w:rsidRPr="0080137A">
        <w:rPr>
          <w:rFonts w:ascii="Times New Roman" w:hAnsi="Times New Roman" w:cs="Times New Roman"/>
          <w:sz w:val="24"/>
          <w:szCs w:val="24"/>
        </w:rPr>
        <w:t xml:space="preserve"> ve ilgili diğer komisyonlarda görev almak; gerekli tutanak, rapor ve evrakları kontrol etmek ve imzalamak.</w:t>
      </w:r>
    </w:p>
    <w:bookmarkEnd w:id="0"/>
    <w:p w14:paraId="5A07324F" w14:textId="5DE195CD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Yemekhane ve mutfakta bulunan demirbaş, ekipman, bakım-onarım ve arıza ihtiyaçlarını ilgili birimlere bildirmek.</w:t>
      </w:r>
    </w:p>
    <w:p w14:paraId="6A371866" w14:textId="323CB4BD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Öğrenci ve personelden gelen geri bildirimleri ve memnuniyet taleplerini değerlendirmek, hizmet kalitesinin artırılmasına yönelik iyileştirme çalışmalarını yürütmek.</w:t>
      </w:r>
    </w:p>
    <w:p w14:paraId="4D9D4A89" w14:textId="1FC9429C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Sağlıklı beslenmenin teşvik edilmesi amacıyla ilgili kamu projeleri ve kurumsal uygulamalara destek vermek.</w:t>
      </w:r>
    </w:p>
    <w:p w14:paraId="2F083DA6" w14:textId="070D3005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Yemekhane hizmetlerine ilişkin teknik şartnamelerin hazırlanmasına katkı sağlamak, uygulama sürecini takip etmek.</w:t>
      </w:r>
    </w:p>
    <w:p w14:paraId="160C3DD1" w14:textId="1FF7DF06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Görev alanıyla ilgili güncel mevzuatı takip etmek ve uygulamaya yansıtmak.</w:t>
      </w:r>
    </w:p>
    <w:p w14:paraId="5EBF141D" w14:textId="0333AD4B" w:rsidR="0080137A" w:rsidRPr="0080137A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Kişisel Verilerin Korunması Kanunu (KVKK) hükümlerine uygun hareket etmek ve sorumluluğu altındaki işlemlerde bu hususu gözetmek.</w:t>
      </w:r>
    </w:p>
    <w:p w14:paraId="09ABF653" w14:textId="63738A4E" w:rsidR="00617338" w:rsidRDefault="0080137A" w:rsidP="0080137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37A">
        <w:rPr>
          <w:rFonts w:ascii="Times New Roman" w:hAnsi="Times New Roman" w:cs="Times New Roman"/>
          <w:sz w:val="24"/>
          <w:szCs w:val="24"/>
        </w:rPr>
        <w:t>Amirleri (Daire Başkanı / Şube Müdürü) tarafından verilen görev alanı ile ilgili diğer işleri yerine getirmek.</w:t>
      </w:r>
    </w:p>
    <w:p w14:paraId="3B5F8C0F" w14:textId="2EFA0139" w:rsidR="00810499" w:rsidRDefault="00810499" w:rsidP="0081049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Diyetisyen </w:t>
      </w:r>
      <w:r w:rsidRPr="00810499">
        <w:rPr>
          <w:rFonts w:ascii="Times New Roman" w:hAnsi="Times New Roman" w:cs="Times New Roman"/>
          <w:sz w:val="24"/>
          <w:szCs w:val="24"/>
        </w:rPr>
        <w:t xml:space="preserve">görevlerinden dolayı </w:t>
      </w:r>
      <w:r>
        <w:rPr>
          <w:rFonts w:ascii="Times New Roman" w:hAnsi="Times New Roman" w:cs="Times New Roman"/>
          <w:sz w:val="24"/>
          <w:szCs w:val="24"/>
        </w:rPr>
        <w:t xml:space="preserve">Beslenme Şube </w:t>
      </w:r>
      <w:r w:rsidR="00F8191C">
        <w:rPr>
          <w:rFonts w:ascii="Times New Roman" w:hAnsi="Times New Roman" w:cs="Times New Roman"/>
          <w:sz w:val="24"/>
          <w:szCs w:val="24"/>
        </w:rPr>
        <w:t xml:space="preserve">Müdürüne </w:t>
      </w:r>
      <w:r w:rsidRPr="00810499">
        <w:rPr>
          <w:rFonts w:ascii="Times New Roman" w:hAnsi="Times New Roman" w:cs="Times New Roman"/>
          <w:sz w:val="24"/>
          <w:szCs w:val="24"/>
        </w:rPr>
        <w:t>karşı sorumludur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1040A" w14:textId="4EE64CC6" w:rsidR="00F8191C" w:rsidRPr="00F8191C" w:rsidRDefault="00F8191C" w:rsidP="00F8191C">
      <w:pPr>
        <w:jc w:val="both"/>
        <w:rPr>
          <w:rFonts w:ascii="Times New Roman" w:hAnsi="Times New Roman"/>
          <w:b/>
          <w:sz w:val="24"/>
          <w:szCs w:val="24"/>
        </w:rPr>
      </w:pPr>
      <w:r w:rsidRPr="00F8191C">
        <w:rPr>
          <w:rFonts w:ascii="Times New Roman" w:hAnsi="Times New Roman"/>
          <w:b/>
          <w:sz w:val="24"/>
          <w:szCs w:val="24"/>
        </w:rPr>
        <w:t>GÖREVİN GEREKTİRDİĞİ NİTELİKLER</w:t>
      </w:r>
      <w:r w:rsidRPr="00F8191C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1C4D5D67" w14:textId="1B2C8899" w:rsidR="00F8191C" w:rsidRPr="00F8191C" w:rsidRDefault="00F8191C" w:rsidP="00F8191C">
      <w:pPr>
        <w:rPr>
          <w:rFonts w:ascii="Times New Roman" w:hAnsi="Times New Roman" w:cs="Times New Roman"/>
          <w:sz w:val="24"/>
          <w:szCs w:val="24"/>
        </w:rPr>
      </w:pPr>
      <w:r w:rsidRPr="00F8191C">
        <w:rPr>
          <w:rFonts w:ascii="Times New Roman" w:hAnsi="Times New Roman" w:cs="Times New Roman"/>
          <w:sz w:val="24"/>
          <w:szCs w:val="24"/>
        </w:rPr>
        <w:t>657 Sayılı Devlet Memurları Kanunu’nda belirtilen genel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91C">
        <w:rPr>
          <w:rFonts w:ascii="Times New Roman" w:hAnsi="Times New Roman" w:cs="Times New Roman"/>
          <w:sz w:val="24"/>
          <w:szCs w:val="24"/>
        </w:rPr>
        <w:t>niteliklere sahip olmak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65FD6" w14:textId="612B0C20" w:rsidR="00810499" w:rsidRPr="00F8191C" w:rsidRDefault="00F8191C" w:rsidP="00F81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</w:t>
      </w:r>
      <w:r w:rsidRPr="00F8191C">
        <w:rPr>
          <w:rFonts w:ascii="Times New Roman" w:hAnsi="Times New Roman" w:cs="Times New Roman"/>
          <w:sz w:val="24"/>
          <w:szCs w:val="24"/>
        </w:rPr>
        <w:t xml:space="preserve"> belirtilen görev ve sorumlulukları gerçekleştirme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91C">
        <w:rPr>
          <w:rFonts w:ascii="Times New Roman" w:hAnsi="Times New Roman" w:cs="Times New Roman"/>
          <w:sz w:val="24"/>
          <w:szCs w:val="24"/>
        </w:rPr>
        <w:t>yetkisine sahip olmak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10499" w:rsidRPr="00F819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E011" w14:textId="77777777" w:rsidR="00AA3FBF" w:rsidRDefault="00AA3FBF" w:rsidP="0079601C">
      <w:pPr>
        <w:spacing w:after="0" w:line="240" w:lineRule="auto"/>
      </w:pPr>
      <w:r>
        <w:separator/>
      </w:r>
    </w:p>
  </w:endnote>
  <w:endnote w:type="continuationSeparator" w:id="0">
    <w:p w14:paraId="08D8CF30" w14:textId="77777777" w:rsidR="00AA3FBF" w:rsidRDefault="00AA3FBF" w:rsidP="0079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0970" w14:textId="05AAE1C1" w:rsidR="0079601C" w:rsidRDefault="0079601C">
    <w:pPr>
      <w:pStyle w:val="AltBilgi"/>
    </w:pPr>
  </w:p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79601C" w:rsidRPr="00AE6D38" w14:paraId="5C7E2194" w14:textId="77777777" w:rsidTr="009F1732">
      <w:tc>
        <w:tcPr>
          <w:tcW w:w="3259" w:type="dxa"/>
        </w:tcPr>
        <w:p w14:paraId="2F03FE9B" w14:textId="77777777" w:rsidR="0079601C" w:rsidRPr="00AE6D38" w:rsidRDefault="0079601C" w:rsidP="0079601C">
          <w:pPr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474B4FF5" w14:textId="77777777" w:rsidR="0079601C" w:rsidRPr="00AE6D38" w:rsidRDefault="0079601C" w:rsidP="0079601C">
          <w:pPr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2F474711" w14:textId="77777777" w:rsidR="0079601C" w:rsidRPr="00AE6D38" w:rsidRDefault="0079601C" w:rsidP="0079601C">
          <w:pPr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79601C" w:rsidRPr="00AE6D38" w14:paraId="162880D3" w14:textId="77777777" w:rsidTr="009F1732">
      <w:trPr>
        <w:trHeight w:val="1002"/>
      </w:trPr>
      <w:tc>
        <w:tcPr>
          <w:tcW w:w="3259" w:type="dxa"/>
        </w:tcPr>
        <w:p w14:paraId="6DDB12C3" w14:textId="77777777" w:rsidR="0079601C" w:rsidRDefault="0079601C" w:rsidP="0079601C">
          <w:pPr>
            <w:jc w:val="center"/>
          </w:pPr>
          <w:r>
            <w:t>Sevim AYYILDIZ</w:t>
          </w:r>
        </w:p>
      </w:tc>
      <w:tc>
        <w:tcPr>
          <w:tcW w:w="3259" w:type="dxa"/>
        </w:tcPr>
        <w:p w14:paraId="086BC78B" w14:textId="77777777" w:rsidR="0079601C" w:rsidRDefault="0079601C" w:rsidP="0079601C">
          <w:pPr>
            <w:jc w:val="center"/>
          </w:pPr>
          <w:r>
            <w:t>Prof. Dr. Vatan KARAKAYA</w:t>
          </w:r>
        </w:p>
      </w:tc>
      <w:tc>
        <w:tcPr>
          <w:tcW w:w="3371" w:type="dxa"/>
        </w:tcPr>
        <w:p w14:paraId="29D2C6FC" w14:textId="77777777" w:rsidR="0079601C" w:rsidRDefault="0079601C" w:rsidP="0079601C">
          <w:pPr>
            <w:jc w:val="center"/>
          </w:pPr>
          <w:r>
            <w:t>Dr. Osman GÖRDEBİL</w:t>
          </w:r>
        </w:p>
      </w:tc>
    </w:tr>
  </w:tbl>
  <w:p w14:paraId="226E6FA8" w14:textId="77777777" w:rsidR="0079601C" w:rsidRDefault="0079601C" w:rsidP="0079601C">
    <w:r>
      <w:rPr>
        <w:rFonts w:cs="Arial"/>
        <w:i/>
        <w:sz w:val="16"/>
      </w:rPr>
      <w:t>(Form No: FR-146; Revizyon Tarihi: 23.01.2026; Revizyon No:00)</w:t>
    </w:r>
  </w:p>
  <w:p w14:paraId="5B8E34A8" w14:textId="398D8818" w:rsidR="0079601C" w:rsidRDefault="0079601C">
    <w:pPr>
      <w:pStyle w:val="AltBilgi"/>
    </w:pPr>
  </w:p>
  <w:p w14:paraId="494BDB81" w14:textId="77777777" w:rsidR="0079601C" w:rsidRDefault="007960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0115" w14:textId="77777777" w:rsidR="00AA3FBF" w:rsidRDefault="00AA3FBF" w:rsidP="0079601C">
      <w:pPr>
        <w:spacing w:after="0" w:line="240" w:lineRule="auto"/>
      </w:pPr>
      <w:r>
        <w:separator/>
      </w:r>
    </w:p>
  </w:footnote>
  <w:footnote w:type="continuationSeparator" w:id="0">
    <w:p w14:paraId="183929B1" w14:textId="77777777" w:rsidR="00AA3FBF" w:rsidRDefault="00AA3FBF" w:rsidP="0079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6938" w14:textId="3CB97D67" w:rsidR="0079601C" w:rsidRDefault="0079601C">
    <w:pPr>
      <w:pStyle w:val="s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4"/>
      <w:gridCol w:w="4781"/>
      <w:gridCol w:w="1454"/>
      <w:gridCol w:w="1333"/>
    </w:tblGrid>
    <w:tr w:rsidR="0079601C" w:rsidRPr="00AE6D38" w14:paraId="4B3A027A" w14:textId="77777777" w:rsidTr="009F1732">
      <w:trPr>
        <w:trHeight w:val="276"/>
      </w:trPr>
      <w:tc>
        <w:tcPr>
          <w:tcW w:w="1526" w:type="dxa"/>
          <w:vMerge w:val="restart"/>
          <w:vAlign w:val="center"/>
        </w:tcPr>
        <w:p w14:paraId="4C243EEB" w14:textId="77777777" w:rsidR="0079601C" w:rsidRPr="00AE6D38" w:rsidRDefault="0079601C" w:rsidP="0079601C">
          <w:pPr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70E7A50" wp14:editId="31772E39">
                <wp:extent cx="714375" cy="723900"/>
                <wp:effectExtent l="0" t="0" r="9525" b="0"/>
                <wp:docPr id="2143954693" name="Resim 1" descr="amblem, simge, sembol, daire, rozet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3954693" name="Resim 1" descr="amblem, simge, sembol, daire, rozet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58E9257" w14:textId="22F646BC" w:rsidR="0079601C" w:rsidRPr="00C74ED0" w:rsidRDefault="0079601C" w:rsidP="0079601C">
          <w:pPr>
            <w:jc w:val="center"/>
            <w:rPr>
              <w:rFonts w:ascii="Times New Roman" w:hAnsi="Times New Roman"/>
              <w:b/>
              <w:i/>
              <w:sz w:val="32"/>
              <w:szCs w:val="32"/>
            </w:rPr>
          </w:pPr>
          <w:r>
            <w:rPr>
              <w:rFonts w:ascii="Times New Roman" w:hAnsi="Times New Roman"/>
              <w:b/>
              <w:i/>
              <w:sz w:val="32"/>
              <w:szCs w:val="32"/>
            </w:rPr>
            <w:t>DİYETİSYEN</w:t>
          </w:r>
        </w:p>
      </w:tc>
      <w:tc>
        <w:tcPr>
          <w:tcW w:w="1560" w:type="dxa"/>
          <w:vAlign w:val="center"/>
        </w:tcPr>
        <w:p w14:paraId="6990ECB1" w14:textId="77777777" w:rsidR="0079601C" w:rsidRPr="00AE6D38" w:rsidRDefault="0079601C" w:rsidP="0079601C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7D54160" w14:textId="0E193DB4" w:rsidR="0079601C" w:rsidRPr="00AE6D38" w:rsidRDefault="0079601C" w:rsidP="0079601C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GT-19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79601C" w:rsidRPr="00AE6D38" w14:paraId="4F20CBD7" w14:textId="77777777" w:rsidTr="009F1732">
      <w:trPr>
        <w:trHeight w:val="276"/>
      </w:trPr>
      <w:tc>
        <w:tcPr>
          <w:tcW w:w="1526" w:type="dxa"/>
          <w:vMerge/>
          <w:vAlign w:val="center"/>
        </w:tcPr>
        <w:p w14:paraId="0B7DCCE1" w14:textId="77777777" w:rsidR="0079601C" w:rsidRPr="00AE6D38" w:rsidRDefault="0079601C" w:rsidP="0079601C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4297CF2" w14:textId="77777777" w:rsidR="0079601C" w:rsidRPr="00AE6D38" w:rsidRDefault="0079601C" w:rsidP="0079601C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6AB4C5E" w14:textId="77777777" w:rsidR="0079601C" w:rsidRPr="00AE6D38" w:rsidRDefault="0079601C" w:rsidP="0079601C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49DA71D" w14:textId="77777777" w:rsidR="0079601C" w:rsidRPr="00AE6D38" w:rsidRDefault="0079601C" w:rsidP="0079601C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23.01.2026</w:t>
          </w:r>
        </w:p>
      </w:tc>
    </w:tr>
    <w:tr w:rsidR="0079601C" w:rsidRPr="00AE6D38" w14:paraId="6B27FE83" w14:textId="77777777" w:rsidTr="009F1732">
      <w:trPr>
        <w:trHeight w:val="276"/>
      </w:trPr>
      <w:tc>
        <w:tcPr>
          <w:tcW w:w="1526" w:type="dxa"/>
          <w:vMerge/>
          <w:vAlign w:val="center"/>
        </w:tcPr>
        <w:p w14:paraId="3838DBCF" w14:textId="77777777" w:rsidR="0079601C" w:rsidRPr="00AE6D38" w:rsidRDefault="0079601C" w:rsidP="0079601C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85572D5" w14:textId="77777777" w:rsidR="0079601C" w:rsidRPr="00AE6D38" w:rsidRDefault="0079601C" w:rsidP="0079601C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1233F08" w14:textId="77777777" w:rsidR="0079601C" w:rsidRPr="00AE6D38" w:rsidRDefault="0079601C" w:rsidP="0079601C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4035CDE1" w14:textId="77777777" w:rsidR="0079601C" w:rsidRPr="00AE6D38" w:rsidRDefault="0079601C" w:rsidP="0079601C">
          <w:pPr>
            <w:rPr>
              <w:rFonts w:ascii="Arial" w:hAnsi="Arial" w:cs="Arial"/>
              <w:b/>
              <w:sz w:val="18"/>
            </w:rPr>
          </w:pPr>
        </w:p>
      </w:tc>
    </w:tr>
    <w:tr w:rsidR="0079601C" w:rsidRPr="00AE6D38" w14:paraId="207CFDB5" w14:textId="77777777" w:rsidTr="009F1732">
      <w:trPr>
        <w:trHeight w:val="276"/>
      </w:trPr>
      <w:tc>
        <w:tcPr>
          <w:tcW w:w="1526" w:type="dxa"/>
          <w:vMerge/>
          <w:vAlign w:val="center"/>
        </w:tcPr>
        <w:p w14:paraId="785BE1B8" w14:textId="77777777" w:rsidR="0079601C" w:rsidRPr="00AE6D38" w:rsidRDefault="0079601C" w:rsidP="0079601C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7EF530A" w14:textId="77777777" w:rsidR="0079601C" w:rsidRPr="00AE6D38" w:rsidRDefault="0079601C" w:rsidP="0079601C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351A8EF" w14:textId="77777777" w:rsidR="0079601C" w:rsidRPr="00AE6D38" w:rsidRDefault="0079601C" w:rsidP="0079601C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ECAADDE" w14:textId="77777777" w:rsidR="0079601C" w:rsidRPr="00AE6D38" w:rsidRDefault="0079601C" w:rsidP="0079601C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9601C" w:rsidRPr="00AE6D38" w14:paraId="23ED70D6" w14:textId="77777777" w:rsidTr="009F1732">
      <w:trPr>
        <w:trHeight w:val="276"/>
      </w:trPr>
      <w:tc>
        <w:tcPr>
          <w:tcW w:w="1526" w:type="dxa"/>
          <w:vMerge/>
          <w:vAlign w:val="center"/>
        </w:tcPr>
        <w:p w14:paraId="761DDD58" w14:textId="77777777" w:rsidR="0079601C" w:rsidRPr="00AE6D38" w:rsidRDefault="0079601C" w:rsidP="0079601C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2C17BF1" w14:textId="77777777" w:rsidR="0079601C" w:rsidRPr="00AE6D38" w:rsidRDefault="0079601C" w:rsidP="0079601C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3BCB9E0" w14:textId="77777777" w:rsidR="0079601C" w:rsidRPr="00AE6D38" w:rsidRDefault="0079601C" w:rsidP="0079601C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7A337A72" w14:textId="77777777" w:rsidR="0079601C" w:rsidRPr="00AE6D38" w:rsidRDefault="0079601C" w:rsidP="0079601C">
          <w:pPr>
            <w:rPr>
              <w:rFonts w:ascii="Arial" w:hAnsi="Arial" w:cs="Arial"/>
              <w:b/>
              <w:sz w:val="18"/>
            </w:rPr>
          </w:pPr>
        </w:p>
      </w:tc>
    </w:tr>
  </w:tbl>
  <w:p w14:paraId="7D5B7889" w14:textId="444240B7" w:rsidR="0079601C" w:rsidRDefault="0079601C">
    <w:pPr>
      <w:pStyle w:val="stBilgi"/>
    </w:pPr>
  </w:p>
  <w:p w14:paraId="26C35D88" w14:textId="77777777" w:rsidR="0079601C" w:rsidRDefault="007960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754"/>
    <w:multiLevelType w:val="multilevel"/>
    <w:tmpl w:val="9722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E7E50"/>
    <w:multiLevelType w:val="hybridMultilevel"/>
    <w:tmpl w:val="B5145A5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574F35"/>
    <w:multiLevelType w:val="hybridMultilevel"/>
    <w:tmpl w:val="DE40BD12"/>
    <w:lvl w:ilvl="0" w:tplc="0CCEBB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90D27"/>
    <w:multiLevelType w:val="multilevel"/>
    <w:tmpl w:val="A3162A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B6438"/>
    <w:multiLevelType w:val="hybridMultilevel"/>
    <w:tmpl w:val="22E2B59E"/>
    <w:lvl w:ilvl="0" w:tplc="A83ED1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1E6F39"/>
    <w:multiLevelType w:val="multilevel"/>
    <w:tmpl w:val="683A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AA3358"/>
    <w:multiLevelType w:val="hybridMultilevel"/>
    <w:tmpl w:val="14C6549C"/>
    <w:lvl w:ilvl="0" w:tplc="5B1818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9019546">
    <w:abstractNumId w:val="5"/>
  </w:num>
  <w:num w:numId="2" w16cid:durableId="516383280">
    <w:abstractNumId w:val="0"/>
  </w:num>
  <w:num w:numId="3" w16cid:durableId="1183474308">
    <w:abstractNumId w:val="3"/>
  </w:num>
  <w:num w:numId="4" w16cid:durableId="1860847170">
    <w:abstractNumId w:val="2"/>
  </w:num>
  <w:num w:numId="5" w16cid:durableId="1959753370">
    <w:abstractNumId w:val="1"/>
  </w:num>
  <w:num w:numId="6" w16cid:durableId="1111557671">
    <w:abstractNumId w:val="4"/>
  </w:num>
  <w:num w:numId="7" w16cid:durableId="716659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FF"/>
    <w:rsid w:val="001547FF"/>
    <w:rsid w:val="0025092E"/>
    <w:rsid w:val="002A51CE"/>
    <w:rsid w:val="003F7BF2"/>
    <w:rsid w:val="00617338"/>
    <w:rsid w:val="0079601C"/>
    <w:rsid w:val="0080137A"/>
    <w:rsid w:val="00810499"/>
    <w:rsid w:val="00815C62"/>
    <w:rsid w:val="00952E56"/>
    <w:rsid w:val="00AA3FBF"/>
    <w:rsid w:val="00BF39D5"/>
    <w:rsid w:val="00CF216D"/>
    <w:rsid w:val="00F8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B025"/>
  <w15:chartTrackingRefBased/>
  <w15:docId w15:val="{52FB34EC-FB2D-4687-8DEA-37D2F587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4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4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4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4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4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4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4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4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4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4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4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47F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47F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47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47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47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47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4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4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47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47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47F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4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47F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47FF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9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601C"/>
  </w:style>
  <w:style w:type="paragraph" w:styleId="AltBilgi">
    <w:name w:val="footer"/>
    <w:basedOn w:val="Normal"/>
    <w:link w:val="AltBilgiChar"/>
    <w:uiPriority w:val="99"/>
    <w:unhideWhenUsed/>
    <w:rsid w:val="0079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601C"/>
  </w:style>
  <w:style w:type="character" w:customStyle="1" w:styleId="AltbilgiChar0">
    <w:name w:val="Altbilgi Char"/>
    <w:basedOn w:val="VarsaylanParagrafYazTipi"/>
    <w:uiPriority w:val="99"/>
    <w:rsid w:val="0079601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2712</Characters>
  <Application>Microsoft Office Word</Application>
  <DocSecurity>0</DocSecurity>
  <Lines>52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Muhammet Arslan</dc:creator>
  <cp:keywords/>
  <dc:description/>
  <cp:lastModifiedBy>Ceylan Merve BİNİCİ</cp:lastModifiedBy>
  <cp:revision>3</cp:revision>
  <dcterms:created xsi:type="dcterms:W3CDTF">2026-01-23T08:50:00Z</dcterms:created>
  <dcterms:modified xsi:type="dcterms:W3CDTF">2026-01-23T11:30:00Z</dcterms:modified>
</cp:coreProperties>
</file>