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6ECD" w14:textId="77777777" w:rsidR="000154E6" w:rsidRPr="00130BF3" w:rsidRDefault="000154E6" w:rsidP="00C83980">
      <w:pPr>
        <w:spacing w:after="60" w:line="240" w:lineRule="auto"/>
        <w:ind w:left="-567" w:right="-567"/>
        <w:contextualSpacing/>
        <w:jc w:val="center"/>
        <w:rPr>
          <w:rFonts w:ascii="Times New Roman" w:hAnsi="Times New Roman" w:cs="Times New Roman"/>
          <w:b/>
          <w:bCs/>
        </w:rPr>
      </w:pPr>
      <w:r w:rsidRPr="00130BF3">
        <w:rPr>
          <w:rFonts w:ascii="Times New Roman" w:hAnsi="Times New Roman" w:cs="Times New Roman"/>
          <w:b/>
          <w:bCs/>
        </w:rPr>
        <w:t>Yıldız Teknik Üniversitesi</w:t>
      </w:r>
    </w:p>
    <w:p w14:paraId="286A8F35" w14:textId="77777777" w:rsidR="000154E6" w:rsidRPr="00130BF3" w:rsidRDefault="000154E6" w:rsidP="00C83980">
      <w:pPr>
        <w:spacing w:after="60" w:line="240" w:lineRule="auto"/>
        <w:ind w:left="-567" w:right="-567"/>
        <w:jc w:val="center"/>
        <w:rPr>
          <w:rFonts w:ascii="Times New Roman" w:hAnsi="Times New Roman" w:cs="Times New Roman"/>
          <w:b/>
          <w:bCs/>
        </w:rPr>
      </w:pPr>
      <w:r w:rsidRPr="00130BF3">
        <w:rPr>
          <w:rFonts w:ascii="Times New Roman" w:hAnsi="Times New Roman" w:cs="Times New Roman"/>
          <w:b/>
          <w:bCs/>
        </w:rPr>
        <w:t>Metalurji ve Malzeme Mühendisliği Staj Komisyonu’na</w:t>
      </w:r>
    </w:p>
    <w:p w14:paraId="1B04AAD7" w14:textId="77777777" w:rsidR="000154E6" w:rsidRPr="00E77FA9" w:rsidRDefault="00D55104" w:rsidP="00C83980">
      <w:pPr>
        <w:spacing w:after="60" w:line="240" w:lineRule="auto"/>
        <w:ind w:left="-567" w:right="-567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proofErr w:type="spellStart"/>
      <w:r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Yıldız</w:t>
      </w:r>
      <w:proofErr w:type="spellEnd"/>
      <w:r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Technical University</w:t>
      </w:r>
    </w:p>
    <w:p w14:paraId="1D1AB1A1" w14:textId="77777777" w:rsidR="00D55104" w:rsidRPr="00E77FA9" w:rsidRDefault="00E019ED" w:rsidP="00C139B8">
      <w:pPr>
        <w:spacing w:after="120" w:line="240" w:lineRule="auto"/>
        <w:ind w:left="-567" w:right="-567"/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Metallurgical and Materials Engineering </w:t>
      </w:r>
      <w:r w:rsidR="00D371AC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Internship Comm</w:t>
      </w:r>
      <w:r w:rsidR="00BF6378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i</w:t>
      </w:r>
      <w:r w:rsidR="00D371AC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ttee</w:t>
      </w:r>
    </w:p>
    <w:p w14:paraId="241D37D2" w14:textId="77777777" w:rsidR="00A5475C" w:rsidRDefault="00A5475C" w:rsidP="00833A6C">
      <w:pPr>
        <w:spacing w:after="6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1EE3">
        <w:rPr>
          <w:rFonts w:ascii="Times New Roman" w:hAnsi="Times New Roman" w:cs="Times New Roman"/>
        </w:rPr>
        <w:t>20…</w:t>
      </w:r>
      <w:r w:rsidR="004F4F7B" w:rsidRPr="002E1EE3">
        <w:rPr>
          <w:rFonts w:ascii="Times New Roman" w:hAnsi="Times New Roman" w:cs="Times New Roman"/>
        </w:rPr>
        <w:t>…</w:t>
      </w:r>
      <w:r w:rsidRPr="002E1EE3">
        <w:rPr>
          <w:rFonts w:ascii="Times New Roman" w:hAnsi="Times New Roman" w:cs="Times New Roman"/>
        </w:rPr>
        <w:t xml:space="preserve"> </w:t>
      </w:r>
      <w:proofErr w:type="gramStart"/>
      <w:r w:rsidRPr="002E1EE3">
        <w:rPr>
          <w:rFonts w:ascii="Times New Roman" w:hAnsi="Times New Roman" w:cs="Times New Roman"/>
        </w:rPr>
        <w:t>–  20</w:t>
      </w:r>
      <w:proofErr w:type="gramEnd"/>
      <w:r w:rsidRPr="002E1EE3">
        <w:rPr>
          <w:rFonts w:ascii="Times New Roman" w:hAnsi="Times New Roman" w:cs="Times New Roman"/>
        </w:rPr>
        <w:t>…</w:t>
      </w:r>
      <w:r w:rsidR="004F4F7B" w:rsidRPr="002E1EE3">
        <w:rPr>
          <w:rFonts w:ascii="Times New Roman" w:hAnsi="Times New Roman" w:cs="Times New Roman"/>
        </w:rPr>
        <w:t xml:space="preserve">… </w:t>
      </w:r>
      <w:r w:rsidRPr="002E1EE3">
        <w:rPr>
          <w:rFonts w:ascii="Times New Roman" w:hAnsi="Times New Roman" w:cs="Times New Roman"/>
        </w:rPr>
        <w:t xml:space="preserve">Eğitim Öğretim Yılı, </w:t>
      </w:r>
      <w:r w:rsidR="004F4F7B" w:rsidRPr="002E1EE3">
        <w:rPr>
          <w:rFonts w:ascii="Times New Roman" w:hAnsi="Times New Roman" w:cs="Times New Roman"/>
        </w:rPr>
        <w:t xml:space="preserve">………………. Dönemi </w:t>
      </w:r>
      <w:proofErr w:type="gramStart"/>
      <w:r w:rsidR="004F4F7B" w:rsidRPr="002E1EE3">
        <w:rPr>
          <w:rFonts w:ascii="Times New Roman" w:hAnsi="Times New Roman" w:cs="Times New Roman"/>
        </w:rPr>
        <w:t>…….</w:t>
      </w:r>
      <w:proofErr w:type="gramEnd"/>
      <w:r w:rsidR="004F4F7B" w:rsidRPr="002E1EE3">
        <w:rPr>
          <w:rFonts w:ascii="Times New Roman" w:hAnsi="Times New Roman" w:cs="Times New Roman"/>
        </w:rPr>
        <w:t xml:space="preserve">/……./20…..  - </w:t>
      </w:r>
      <w:proofErr w:type="gramStart"/>
      <w:r w:rsidR="004F4F7B" w:rsidRPr="002E1EE3">
        <w:rPr>
          <w:rFonts w:ascii="Times New Roman" w:hAnsi="Times New Roman" w:cs="Times New Roman"/>
        </w:rPr>
        <w:t>…….</w:t>
      </w:r>
      <w:proofErr w:type="gramEnd"/>
      <w:r w:rsidR="004F4F7B" w:rsidRPr="002E1EE3">
        <w:rPr>
          <w:rFonts w:ascii="Times New Roman" w:hAnsi="Times New Roman" w:cs="Times New Roman"/>
        </w:rPr>
        <w:t xml:space="preserve">/……./20…..    </w:t>
      </w:r>
      <w:proofErr w:type="gramStart"/>
      <w:r w:rsidR="004F4F7B" w:rsidRPr="002E1EE3">
        <w:rPr>
          <w:rFonts w:ascii="Times New Roman" w:hAnsi="Times New Roman" w:cs="Times New Roman"/>
        </w:rPr>
        <w:t>tarihleri</w:t>
      </w:r>
      <w:proofErr w:type="gramEnd"/>
      <w:r w:rsidR="004F4F7B" w:rsidRPr="002E1EE3">
        <w:rPr>
          <w:rFonts w:ascii="Times New Roman" w:hAnsi="Times New Roman" w:cs="Times New Roman"/>
        </w:rPr>
        <w:t xml:space="preserve"> arasında</w:t>
      </w:r>
      <w:r w:rsidR="00FF3A9C" w:rsidRPr="002E1EE3">
        <w:rPr>
          <w:rFonts w:ascii="Times New Roman" w:hAnsi="Times New Roman" w:cs="Times New Roman"/>
        </w:rPr>
        <w:t xml:space="preserve"> ……………………………… </w:t>
      </w:r>
      <w:proofErr w:type="spellStart"/>
      <w:r w:rsidR="00FF3A9C" w:rsidRPr="002E1EE3">
        <w:rPr>
          <w:rFonts w:ascii="Times New Roman" w:hAnsi="Times New Roman" w:cs="Times New Roman"/>
        </w:rPr>
        <w:t>no’lu</w:t>
      </w:r>
      <w:proofErr w:type="spellEnd"/>
      <w:r w:rsidR="00FF3A9C" w:rsidRPr="002E1EE3">
        <w:rPr>
          <w:rFonts w:ascii="Times New Roman" w:hAnsi="Times New Roman" w:cs="Times New Roman"/>
        </w:rPr>
        <w:t xml:space="preserve"> ……………………………………….. </w:t>
      </w:r>
      <w:proofErr w:type="gramStart"/>
      <w:r w:rsidR="00FF3A9C" w:rsidRPr="002E1EE3">
        <w:rPr>
          <w:rFonts w:ascii="Times New Roman" w:hAnsi="Times New Roman" w:cs="Times New Roman"/>
        </w:rPr>
        <w:t>isimli</w:t>
      </w:r>
      <w:proofErr w:type="gramEnd"/>
      <w:r w:rsidR="00FF3A9C" w:rsidRPr="002E1EE3">
        <w:rPr>
          <w:rFonts w:ascii="Times New Roman" w:hAnsi="Times New Roman" w:cs="Times New Roman"/>
        </w:rPr>
        <w:t xml:space="preserve"> öğrencinin firmamızda </w:t>
      </w:r>
      <w:r w:rsidR="004F4F7B" w:rsidRPr="002E1EE3">
        <w:rPr>
          <w:rFonts w:ascii="Times New Roman" w:hAnsi="Times New Roman" w:cs="Times New Roman"/>
        </w:rPr>
        <w:t xml:space="preserve">yapacağı </w:t>
      </w:r>
      <w:r w:rsidRPr="002E1EE3">
        <w:rPr>
          <w:rFonts w:ascii="Times New Roman" w:hAnsi="Times New Roman" w:cs="Times New Roman"/>
        </w:rPr>
        <w:t xml:space="preserve">Metalurjik Üretim Prosesleri </w:t>
      </w:r>
      <w:proofErr w:type="spellStart"/>
      <w:r w:rsidRPr="002E1EE3">
        <w:rPr>
          <w:rFonts w:ascii="Times New Roman" w:hAnsi="Times New Roman" w:cs="Times New Roman"/>
        </w:rPr>
        <w:t>Stajı’n</w:t>
      </w:r>
      <w:r w:rsidR="00FF3A9C" w:rsidRPr="002E1EE3">
        <w:rPr>
          <w:rFonts w:ascii="Times New Roman" w:hAnsi="Times New Roman" w:cs="Times New Roman"/>
        </w:rPr>
        <w:t>da</w:t>
      </w:r>
      <w:proofErr w:type="spellEnd"/>
      <w:r w:rsidRPr="002E1EE3">
        <w:rPr>
          <w:rFonts w:ascii="Times New Roman" w:hAnsi="Times New Roman" w:cs="Times New Roman"/>
        </w:rPr>
        <w:t xml:space="preserve"> </w:t>
      </w:r>
      <w:r w:rsidR="004F4F7B" w:rsidRPr="002E1EE3">
        <w:rPr>
          <w:rFonts w:ascii="Times New Roman" w:hAnsi="Times New Roman" w:cs="Times New Roman"/>
        </w:rPr>
        <w:t xml:space="preserve">aşağıda belirtilen </w:t>
      </w:r>
      <w:r w:rsidR="00FF3A9C" w:rsidRPr="002E1EE3">
        <w:rPr>
          <w:rFonts w:ascii="Times New Roman" w:hAnsi="Times New Roman" w:cs="Times New Roman"/>
        </w:rPr>
        <w:t>konular</w:t>
      </w:r>
      <w:r w:rsidR="007118CF" w:rsidRPr="002E1EE3">
        <w:rPr>
          <w:rFonts w:ascii="Times New Roman" w:hAnsi="Times New Roman" w:cs="Times New Roman"/>
        </w:rPr>
        <w:t>dan en az bir tanesinin</w:t>
      </w:r>
      <w:r w:rsidR="00FF3A9C" w:rsidRPr="002E1EE3">
        <w:rPr>
          <w:rFonts w:ascii="Times New Roman" w:hAnsi="Times New Roman" w:cs="Times New Roman"/>
        </w:rPr>
        <w:t xml:space="preserve"> firmamıza uygun olduğunu ve bu konularla ilgili bölümlerde stajını yapacağını</w:t>
      </w:r>
      <w:r w:rsidR="004F4F7B" w:rsidRPr="002E1EE3">
        <w:rPr>
          <w:rFonts w:ascii="Times New Roman" w:hAnsi="Times New Roman" w:cs="Times New Roman"/>
        </w:rPr>
        <w:t xml:space="preserve"> beyan ederim.</w:t>
      </w:r>
    </w:p>
    <w:p w14:paraId="0FF32DF6" w14:textId="77777777" w:rsidR="003B700F" w:rsidRPr="00E77FA9" w:rsidRDefault="003A73C1" w:rsidP="00741173">
      <w:pPr>
        <w:shd w:val="clear" w:color="auto" w:fill="FFFFFF"/>
        <w:spacing w:after="120" w:line="240" w:lineRule="auto"/>
        <w:ind w:left="-567" w:right="-567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I declare that</w:t>
      </w:r>
      <w:r w:rsidR="00CB07BF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,</w:t>
      </w:r>
      <w:r w:rsidR="00007A18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in the Metallurgical Production Processes Internship </w:t>
      </w:r>
      <w:r w:rsidR="00787E94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which will be held </w:t>
      </w:r>
      <w:r w:rsidR="004C01ED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between </w:t>
      </w:r>
      <w:r w:rsidR="00CB07BF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dates </w:t>
      </w:r>
      <w:r w:rsidR="004C01ED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…</w:t>
      </w:r>
      <w:proofErr w:type="gramStart"/>
      <w:r w:rsidR="004C01ED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…./</w:t>
      </w:r>
      <w:proofErr w:type="gramEnd"/>
      <w:r w:rsidR="004C01ED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……./20….. </w:t>
      </w:r>
      <w:r w:rsidR="00093A58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- </w:t>
      </w:r>
      <w:r w:rsidR="004C01ED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…</w:t>
      </w:r>
      <w:proofErr w:type="gramStart"/>
      <w:r w:rsidR="004C01ED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…./</w:t>
      </w:r>
      <w:proofErr w:type="gramEnd"/>
      <w:r w:rsidR="004C01ED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……./20….. in the 20……</w:t>
      </w:r>
      <w:r w:rsidR="00093A58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- </w:t>
      </w:r>
      <w:r w:rsidR="004C01ED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20…… Academic Year, ………………. Semester </w:t>
      </w:r>
      <w:r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that the student named </w:t>
      </w:r>
      <w:r w:rsidR="0064321D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……………………………………….</w:t>
      </w:r>
      <w:r w:rsidR="00007A18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student ID </w:t>
      </w:r>
      <w:r w:rsidR="00007A18" w:rsidRPr="00E77FA9">
        <w:rPr>
          <w:rFonts w:ascii="Times New Roman" w:hAnsi="Times New Roman" w:cs="Times New Roman"/>
          <w:sz w:val="18"/>
          <w:szCs w:val="18"/>
          <w:lang w:val="en-US"/>
        </w:rPr>
        <w:t>………………………………</w:t>
      </w:r>
      <w:r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will do in our company</w:t>
      </w:r>
      <w:r w:rsidR="00CB07BF"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, at least one of the following subjects is suitable for our company and they will do their internship in the relevant departments</w:t>
      </w:r>
      <w:r w:rsidRPr="00E77FA9">
        <w:rPr>
          <w:rFonts w:ascii="Times New Roman" w:hAnsi="Times New Roman" w:cs="Times New Roman"/>
          <w:i/>
          <w:iCs/>
          <w:sz w:val="18"/>
          <w:szCs w:val="18"/>
          <w:lang w:val="en-US"/>
        </w:rPr>
        <w:t>.</w:t>
      </w:r>
    </w:p>
    <w:p w14:paraId="7F36F275" w14:textId="77777777" w:rsidR="008249FA" w:rsidRDefault="002F6E91" w:rsidP="0058105D">
      <w:pPr>
        <w:shd w:val="clear" w:color="auto" w:fill="FFFFFF"/>
        <w:spacing w:after="120" w:line="240" w:lineRule="auto"/>
        <w:ind w:left="-567" w:right="-567"/>
        <w:contextualSpacing/>
        <w:jc w:val="both"/>
        <w:rPr>
          <w:rFonts w:ascii="Times New Roman" w:hAnsi="Times New Roman" w:cs="Times New Roman"/>
        </w:rPr>
      </w:pPr>
      <w:r w:rsidRPr="002E1EE3">
        <w:rPr>
          <w:rFonts w:ascii="Times New Roman" w:hAnsi="Times New Roman" w:cs="Times New Roman"/>
          <w:b/>
          <w:bCs/>
        </w:rPr>
        <w:sym w:font="Symbol" w:char="F0A0"/>
      </w:r>
      <w:r w:rsidRPr="002E1EE3">
        <w:rPr>
          <w:rFonts w:ascii="Times New Roman" w:hAnsi="Times New Roman" w:cs="Times New Roman"/>
          <w:b/>
          <w:bCs/>
        </w:rPr>
        <w:t xml:space="preserve"> </w:t>
      </w:r>
      <w:r w:rsidR="007118CF" w:rsidRPr="002E1EE3">
        <w:rPr>
          <w:rFonts w:ascii="Times New Roman" w:hAnsi="Times New Roman" w:cs="Times New Roman"/>
          <w:b/>
          <w:bCs/>
        </w:rPr>
        <w:t>Cevher</w:t>
      </w:r>
      <w:r w:rsidR="00432ADC" w:rsidRPr="002E1EE3">
        <w:rPr>
          <w:rFonts w:ascii="Times New Roman" w:hAnsi="Times New Roman" w:cs="Times New Roman"/>
          <w:b/>
          <w:bCs/>
        </w:rPr>
        <w:t xml:space="preserve"> Hazırlama</w:t>
      </w:r>
      <w:r w:rsidRPr="002E1EE3">
        <w:rPr>
          <w:rFonts w:ascii="Times New Roman" w:hAnsi="Times New Roman" w:cs="Times New Roman"/>
          <w:b/>
          <w:bCs/>
        </w:rPr>
        <w:t xml:space="preserve">: </w:t>
      </w:r>
      <w:r w:rsidR="0091080B">
        <w:rPr>
          <w:rFonts w:ascii="Times New Roman" w:hAnsi="Times New Roman" w:cs="Times New Roman"/>
        </w:rPr>
        <w:t>Çeşitli</w:t>
      </w:r>
      <w:r w:rsidRPr="002E1EE3">
        <w:rPr>
          <w:rFonts w:ascii="Times New Roman" w:hAnsi="Times New Roman" w:cs="Times New Roman"/>
        </w:rPr>
        <w:t xml:space="preserve"> amaçlar için kullanılacak cevherlerin, boyut küçültme (kırma, öğütme vb.) ve zenginleştirme işlemleriyle (manyetik ayırma, flotasyon vb.) nihai veya ara ürün haline getirilmesi.</w:t>
      </w:r>
    </w:p>
    <w:p w14:paraId="7A006644" w14:textId="77777777" w:rsidR="009200F7" w:rsidRPr="00157364" w:rsidRDefault="008249FA" w:rsidP="005C4DB1">
      <w:pPr>
        <w:shd w:val="clear" w:color="auto" w:fill="FFFFFF"/>
        <w:spacing w:after="12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15736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 w:rsidR="009200F7" w:rsidRPr="00157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Ore</w:t>
      </w:r>
      <w:r w:rsidR="001379A3" w:rsidRPr="00157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Dressing: </w:t>
      </w:r>
      <w:r w:rsidR="00AA5480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Transforming ores to be used for </w:t>
      </w:r>
      <w:r w:rsidR="005F518E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>various</w:t>
      </w:r>
      <w:r w:rsidR="00AA5480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purposes into final or intermediate products by size reduction (crushing, grinding, etc.) and enrichment processes (magnetic separation, flotation, etc.).</w:t>
      </w:r>
    </w:p>
    <w:p w14:paraId="7C6030F7" w14:textId="77777777" w:rsidR="00A05648" w:rsidRDefault="002F6E91" w:rsidP="00A05648">
      <w:pPr>
        <w:shd w:val="clear" w:color="auto" w:fill="FFFFFF"/>
        <w:spacing w:after="60" w:line="240" w:lineRule="auto"/>
        <w:ind w:left="-567" w:right="-567"/>
        <w:contextualSpacing/>
        <w:jc w:val="both"/>
        <w:rPr>
          <w:rFonts w:ascii="Times New Roman" w:hAnsi="Times New Roman" w:cs="Times New Roman"/>
        </w:rPr>
      </w:pPr>
      <w:r w:rsidRPr="002E1EE3">
        <w:rPr>
          <w:rFonts w:ascii="Times New Roman" w:hAnsi="Times New Roman" w:cs="Times New Roman"/>
          <w:b/>
          <w:bCs/>
        </w:rPr>
        <w:sym w:font="Symbol" w:char="F0A0"/>
      </w:r>
      <w:r w:rsidRPr="002E1EE3">
        <w:rPr>
          <w:rFonts w:ascii="Times New Roman" w:hAnsi="Times New Roman" w:cs="Times New Roman"/>
          <w:b/>
          <w:bCs/>
        </w:rPr>
        <w:t xml:space="preserve"> Ekstraksiyon Prosesleri</w:t>
      </w:r>
      <w:r w:rsidR="00432ADC" w:rsidRPr="002E1EE3">
        <w:rPr>
          <w:rFonts w:ascii="Times New Roman" w:hAnsi="Times New Roman" w:cs="Times New Roman"/>
          <w:b/>
          <w:bCs/>
        </w:rPr>
        <w:t>:</w:t>
      </w:r>
      <w:r w:rsidRPr="002E1EE3">
        <w:rPr>
          <w:rFonts w:ascii="Times New Roman" w:hAnsi="Times New Roman" w:cs="Times New Roman"/>
        </w:rPr>
        <w:t xml:space="preserve"> Çeşitli hammaddelerden (Cevher, aglomere, hurda, atık vb.) pirometalurjik, hidrometalurjik ve/veya </w:t>
      </w:r>
      <w:proofErr w:type="spellStart"/>
      <w:r w:rsidRPr="002E1EE3">
        <w:rPr>
          <w:rFonts w:ascii="Times New Roman" w:hAnsi="Times New Roman" w:cs="Times New Roman"/>
        </w:rPr>
        <w:t>elektrometalurjik</w:t>
      </w:r>
      <w:proofErr w:type="spellEnd"/>
      <w:r w:rsidRPr="002E1EE3">
        <w:rPr>
          <w:rFonts w:ascii="Times New Roman" w:hAnsi="Times New Roman" w:cs="Times New Roman"/>
        </w:rPr>
        <w:t xml:space="preserve"> prosesler kullanılarak ürün (metal, seramik, polimer vb.) haline getirilmesi.</w:t>
      </w:r>
    </w:p>
    <w:p w14:paraId="11437416" w14:textId="77777777" w:rsidR="002F6E91" w:rsidRPr="00B55CE0" w:rsidRDefault="00772776" w:rsidP="005C4DB1">
      <w:pPr>
        <w:shd w:val="clear" w:color="auto" w:fill="FFFFFF"/>
        <w:spacing w:after="120" w:line="240" w:lineRule="auto"/>
        <w:ind w:left="-567" w:right="-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57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   Extraction Processes:</w:t>
      </w:r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Turning various raw materials (ore, agglomerated, scrap, waste, etc.) into products (metal, ceramics, polymers, etc.) using pyrometallurgical, hydrometallurgical and/or electrometallurgical processes.</w:t>
      </w:r>
    </w:p>
    <w:p w14:paraId="63C9294F" w14:textId="77777777" w:rsidR="004A112D" w:rsidRDefault="002F6E91" w:rsidP="00753AFA">
      <w:pPr>
        <w:shd w:val="clear" w:color="auto" w:fill="FFFFFF"/>
        <w:spacing w:after="60" w:line="240" w:lineRule="auto"/>
        <w:ind w:left="-567" w:right="-567"/>
        <w:contextualSpacing/>
        <w:jc w:val="both"/>
        <w:rPr>
          <w:rFonts w:ascii="Times New Roman" w:hAnsi="Times New Roman" w:cs="Times New Roman"/>
        </w:rPr>
      </w:pPr>
      <w:bookmarkStart w:id="0" w:name="_Hlk130898416"/>
      <w:r w:rsidRPr="002E1EE3">
        <w:rPr>
          <w:rFonts w:ascii="Times New Roman" w:hAnsi="Times New Roman" w:cs="Times New Roman"/>
          <w:b/>
          <w:bCs/>
        </w:rPr>
        <w:sym w:font="Symbol" w:char="F0A0"/>
      </w:r>
      <w:r w:rsidRPr="002E1EE3">
        <w:rPr>
          <w:rFonts w:ascii="Times New Roman" w:hAnsi="Times New Roman" w:cs="Times New Roman"/>
          <w:b/>
          <w:bCs/>
        </w:rPr>
        <w:t xml:space="preserve"> </w:t>
      </w:r>
      <w:r w:rsidR="004A112D" w:rsidRPr="002E1EE3">
        <w:rPr>
          <w:rFonts w:ascii="Times New Roman" w:hAnsi="Times New Roman" w:cs="Times New Roman"/>
          <w:b/>
          <w:bCs/>
        </w:rPr>
        <w:t>Toz</w:t>
      </w:r>
      <w:r w:rsidR="003B700F" w:rsidRPr="002E1EE3">
        <w:rPr>
          <w:rFonts w:ascii="Times New Roman" w:hAnsi="Times New Roman" w:cs="Times New Roman"/>
          <w:b/>
          <w:bCs/>
        </w:rPr>
        <w:t xml:space="preserve">, </w:t>
      </w:r>
      <w:r w:rsidR="00833A6C">
        <w:rPr>
          <w:rFonts w:ascii="Times New Roman" w:hAnsi="Times New Roman" w:cs="Times New Roman"/>
          <w:b/>
          <w:bCs/>
        </w:rPr>
        <w:t>F</w:t>
      </w:r>
      <w:r w:rsidR="003B700F" w:rsidRPr="002E1EE3">
        <w:rPr>
          <w:rFonts w:ascii="Times New Roman" w:hAnsi="Times New Roman" w:cs="Times New Roman"/>
          <w:b/>
          <w:bCs/>
        </w:rPr>
        <w:t xml:space="preserve">iber veya </w:t>
      </w:r>
      <w:proofErr w:type="spellStart"/>
      <w:r w:rsidR="00833A6C">
        <w:rPr>
          <w:rFonts w:ascii="Times New Roman" w:hAnsi="Times New Roman" w:cs="Times New Roman"/>
          <w:b/>
          <w:bCs/>
        </w:rPr>
        <w:t>P</w:t>
      </w:r>
      <w:r w:rsidR="003B700F" w:rsidRPr="002E1EE3">
        <w:rPr>
          <w:rFonts w:ascii="Times New Roman" w:hAnsi="Times New Roman" w:cs="Times New Roman"/>
          <w:b/>
          <w:bCs/>
        </w:rPr>
        <w:t>repreg</w:t>
      </w:r>
      <w:proofErr w:type="spellEnd"/>
      <w:r w:rsidR="004A112D" w:rsidRPr="002E1EE3">
        <w:rPr>
          <w:rFonts w:ascii="Times New Roman" w:hAnsi="Times New Roman" w:cs="Times New Roman"/>
          <w:b/>
          <w:bCs/>
        </w:rPr>
        <w:t xml:space="preserve"> </w:t>
      </w:r>
      <w:r w:rsidRPr="002E1EE3">
        <w:rPr>
          <w:rFonts w:ascii="Times New Roman" w:hAnsi="Times New Roman" w:cs="Times New Roman"/>
          <w:b/>
          <w:bCs/>
        </w:rPr>
        <w:t>Üretimi</w:t>
      </w:r>
      <w:r w:rsidR="004A112D" w:rsidRPr="002E1EE3">
        <w:rPr>
          <w:rFonts w:ascii="Times New Roman" w:hAnsi="Times New Roman" w:cs="Times New Roman"/>
          <w:b/>
          <w:bCs/>
        </w:rPr>
        <w:t xml:space="preserve">: </w:t>
      </w:r>
      <w:r w:rsidR="0091080B">
        <w:rPr>
          <w:rFonts w:ascii="Times New Roman" w:hAnsi="Times New Roman" w:cs="Times New Roman"/>
        </w:rPr>
        <w:t>Çeşitli</w:t>
      </w:r>
      <w:r w:rsidR="004A112D" w:rsidRPr="002E1EE3">
        <w:rPr>
          <w:rFonts w:ascii="Times New Roman" w:hAnsi="Times New Roman" w:cs="Times New Roman"/>
        </w:rPr>
        <w:t xml:space="preserve"> amaçlar için kullanılacak toz</w:t>
      </w:r>
      <w:r w:rsidR="003B700F" w:rsidRPr="002E1EE3">
        <w:rPr>
          <w:rFonts w:ascii="Times New Roman" w:hAnsi="Times New Roman" w:cs="Times New Roman"/>
        </w:rPr>
        <w:t xml:space="preserve"> veya fiberlerin </w:t>
      </w:r>
      <w:r w:rsidRPr="002E1EE3">
        <w:rPr>
          <w:rFonts w:ascii="Times New Roman" w:hAnsi="Times New Roman" w:cs="Times New Roman"/>
        </w:rPr>
        <w:t>(metal, polimer, seramik vb.)</w:t>
      </w:r>
      <w:r w:rsidR="004A112D" w:rsidRPr="002E1EE3">
        <w:rPr>
          <w:rFonts w:ascii="Times New Roman" w:hAnsi="Times New Roman" w:cs="Times New Roman"/>
        </w:rPr>
        <w:t xml:space="preserve"> farklı yöntemlerle</w:t>
      </w:r>
      <w:r w:rsidRPr="002E1EE3">
        <w:rPr>
          <w:rFonts w:ascii="Times New Roman" w:hAnsi="Times New Roman" w:cs="Times New Roman"/>
        </w:rPr>
        <w:t xml:space="preserve"> (atomizasyon, mekanik alaşımlama, öğütme, elektroliz, kimyasal işlemler vb.)</w:t>
      </w:r>
      <w:r w:rsidR="004A112D" w:rsidRPr="002E1EE3">
        <w:rPr>
          <w:rFonts w:ascii="Times New Roman" w:hAnsi="Times New Roman" w:cs="Times New Roman"/>
        </w:rPr>
        <w:t xml:space="preserve"> üretilmesi.</w:t>
      </w:r>
    </w:p>
    <w:p w14:paraId="3742BA2E" w14:textId="77777777" w:rsidR="00753AFA" w:rsidRPr="00157364" w:rsidRDefault="00753AFA" w:rsidP="005C4DB1">
      <w:pPr>
        <w:shd w:val="clear" w:color="auto" w:fill="FFFFFF"/>
        <w:spacing w:after="120" w:line="240" w:lineRule="auto"/>
        <w:ind w:left="-567" w:right="-567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15736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</w:t>
      </w:r>
      <w:r w:rsidRPr="00157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Powder, </w:t>
      </w:r>
      <w:r w:rsidR="005F518E" w:rsidRPr="00157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Fiber,</w:t>
      </w:r>
      <w:r w:rsidRPr="00157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or Prepreg Production:</w:t>
      </w:r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Production of powder or fibers (metal, polymer, ceramic, etc.) by different methods (atomization, mechanical alloying, grinding, electrolysis, chemical processes, etc.)</w:t>
      </w:r>
      <w:r w:rsidR="00B1367B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to be used for </w:t>
      </w:r>
      <w:r w:rsidR="005F518E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>various</w:t>
      </w:r>
      <w:r w:rsidR="00B1367B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purposes</w:t>
      </w:r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>.</w:t>
      </w:r>
    </w:p>
    <w:p w14:paraId="15ED4191" w14:textId="77777777" w:rsidR="004B3D68" w:rsidRDefault="002F6E91" w:rsidP="009D4141">
      <w:pPr>
        <w:shd w:val="clear" w:color="auto" w:fill="FFFFFF"/>
        <w:spacing w:after="60" w:line="240" w:lineRule="auto"/>
        <w:ind w:left="-567" w:right="-567"/>
        <w:contextualSpacing/>
        <w:jc w:val="both"/>
        <w:rPr>
          <w:rFonts w:ascii="Times New Roman" w:hAnsi="Times New Roman" w:cs="Times New Roman"/>
        </w:rPr>
      </w:pPr>
      <w:r w:rsidRPr="002E1EE3">
        <w:rPr>
          <w:rFonts w:ascii="Times New Roman" w:hAnsi="Times New Roman" w:cs="Times New Roman"/>
          <w:b/>
          <w:bCs/>
        </w:rPr>
        <w:sym w:font="Symbol" w:char="F0A0"/>
      </w:r>
      <w:r w:rsidRPr="002E1EE3">
        <w:rPr>
          <w:rFonts w:ascii="Times New Roman" w:hAnsi="Times New Roman" w:cs="Times New Roman"/>
          <w:b/>
          <w:bCs/>
        </w:rPr>
        <w:t xml:space="preserve"> </w:t>
      </w:r>
      <w:r w:rsidR="00BB00BB" w:rsidRPr="002E1EE3">
        <w:rPr>
          <w:rFonts w:ascii="Times New Roman" w:hAnsi="Times New Roman" w:cs="Times New Roman"/>
          <w:b/>
          <w:bCs/>
        </w:rPr>
        <w:t xml:space="preserve">Döküm: </w:t>
      </w:r>
      <w:r w:rsidR="00BB00BB" w:rsidRPr="002E1EE3">
        <w:rPr>
          <w:rFonts w:ascii="Times New Roman" w:hAnsi="Times New Roman" w:cs="Times New Roman"/>
        </w:rPr>
        <w:t xml:space="preserve">Bir metal veya alaşımının herhangi bir ergitme pratiği ve döküm prosesi ile </w:t>
      </w:r>
      <w:r w:rsidR="007C52A3" w:rsidRPr="002E1EE3">
        <w:rPr>
          <w:rFonts w:ascii="Times New Roman" w:hAnsi="Times New Roman" w:cs="Times New Roman"/>
        </w:rPr>
        <w:t>üretilmesi</w:t>
      </w:r>
      <w:r w:rsidR="00BB00BB" w:rsidRPr="002E1EE3">
        <w:rPr>
          <w:rFonts w:ascii="Times New Roman" w:hAnsi="Times New Roman" w:cs="Times New Roman"/>
        </w:rPr>
        <w:t>.</w:t>
      </w:r>
    </w:p>
    <w:p w14:paraId="49F91CC2" w14:textId="77777777" w:rsidR="005A196B" w:rsidRPr="007D616A" w:rsidRDefault="007D616A" w:rsidP="005C4DB1">
      <w:pPr>
        <w:shd w:val="clear" w:color="auto" w:fill="FFFFFF"/>
        <w:spacing w:after="120" w:line="240" w:lineRule="auto"/>
        <w:ind w:left="-567" w:right="-567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   </w:t>
      </w:r>
      <w:r w:rsidR="009D4141" w:rsidRPr="007D616A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Casting:</w:t>
      </w:r>
      <w:r w:rsidR="009D4141" w:rsidRPr="007D616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The production of a metal or its alloy by any melting practice and casting process.</w:t>
      </w:r>
    </w:p>
    <w:p w14:paraId="74D12A72" w14:textId="77777777" w:rsidR="00B303ED" w:rsidRDefault="002F6E91" w:rsidP="00F15DE1">
      <w:pPr>
        <w:shd w:val="clear" w:color="auto" w:fill="FFFFFF"/>
        <w:spacing w:after="60" w:line="240" w:lineRule="auto"/>
        <w:ind w:left="-567" w:right="-567"/>
        <w:contextualSpacing/>
        <w:jc w:val="both"/>
        <w:rPr>
          <w:rFonts w:ascii="Times New Roman" w:hAnsi="Times New Roman" w:cs="Times New Roman"/>
        </w:rPr>
      </w:pPr>
      <w:r w:rsidRPr="002E1EE3">
        <w:rPr>
          <w:rFonts w:ascii="Times New Roman" w:hAnsi="Times New Roman" w:cs="Times New Roman"/>
          <w:b/>
          <w:bCs/>
        </w:rPr>
        <w:sym w:font="Symbol" w:char="F0A0"/>
      </w:r>
      <w:r w:rsidRPr="002E1EE3">
        <w:rPr>
          <w:rFonts w:ascii="Times New Roman" w:hAnsi="Times New Roman" w:cs="Times New Roman"/>
          <w:b/>
          <w:bCs/>
        </w:rPr>
        <w:t xml:space="preserve"> </w:t>
      </w:r>
      <w:r w:rsidR="00951137" w:rsidRPr="002E1EE3">
        <w:rPr>
          <w:rFonts w:ascii="Times New Roman" w:hAnsi="Times New Roman" w:cs="Times New Roman"/>
          <w:b/>
          <w:bCs/>
        </w:rPr>
        <w:t xml:space="preserve">Polimer </w:t>
      </w:r>
      <w:r w:rsidR="007C52A3" w:rsidRPr="002E1EE3">
        <w:rPr>
          <w:rFonts w:ascii="Times New Roman" w:hAnsi="Times New Roman" w:cs="Times New Roman"/>
          <w:b/>
          <w:bCs/>
        </w:rPr>
        <w:t>Üretimi</w:t>
      </w:r>
      <w:r w:rsidR="00951137" w:rsidRPr="002E1EE3">
        <w:rPr>
          <w:rFonts w:ascii="Times New Roman" w:hAnsi="Times New Roman" w:cs="Times New Roman"/>
          <w:b/>
          <w:bCs/>
        </w:rPr>
        <w:t xml:space="preserve">: </w:t>
      </w:r>
      <w:r w:rsidR="004B3D68" w:rsidRPr="002E1EE3">
        <w:rPr>
          <w:rFonts w:ascii="Times New Roman" w:hAnsi="Times New Roman" w:cs="Times New Roman"/>
        </w:rPr>
        <w:t>Petrol, doğal gaz gibi çeşitli hidrokarbon kaynaklarından termoplastik, termoset ve elastomer polimer hammaddelerinin veya yarı mamullerinin üretilmesi</w:t>
      </w:r>
      <w:r w:rsidR="00313C2E">
        <w:rPr>
          <w:rFonts w:ascii="Times New Roman" w:hAnsi="Times New Roman" w:cs="Times New Roman"/>
        </w:rPr>
        <w:t xml:space="preserve"> ya da hazır alınan polimer hammaddeleri ya </w:t>
      </w:r>
      <w:proofErr w:type="gramStart"/>
      <w:r w:rsidR="00313C2E">
        <w:rPr>
          <w:rFonts w:ascii="Times New Roman" w:hAnsi="Times New Roman" w:cs="Times New Roman"/>
        </w:rPr>
        <w:t xml:space="preserve">da </w:t>
      </w:r>
      <w:r w:rsidR="004B3D68" w:rsidRPr="002E1EE3">
        <w:rPr>
          <w:rFonts w:ascii="Times New Roman" w:hAnsi="Times New Roman" w:cs="Times New Roman"/>
        </w:rPr>
        <w:t xml:space="preserve"> yarı</w:t>
      </w:r>
      <w:proofErr w:type="gramEnd"/>
      <w:r w:rsidR="004B3D68" w:rsidRPr="002E1EE3">
        <w:rPr>
          <w:rFonts w:ascii="Times New Roman" w:hAnsi="Times New Roman" w:cs="Times New Roman"/>
        </w:rPr>
        <w:t xml:space="preserve"> mamuller</w:t>
      </w:r>
      <w:r w:rsidR="00C14781">
        <w:rPr>
          <w:rFonts w:ascii="Times New Roman" w:hAnsi="Times New Roman" w:cs="Times New Roman"/>
        </w:rPr>
        <w:t>in</w:t>
      </w:r>
      <w:r w:rsidR="00847690">
        <w:rPr>
          <w:rFonts w:ascii="Times New Roman" w:hAnsi="Times New Roman" w:cs="Times New Roman"/>
        </w:rPr>
        <w:t>den</w:t>
      </w:r>
      <w:r w:rsidR="004B3D68" w:rsidRPr="002E1EE3">
        <w:rPr>
          <w:rFonts w:ascii="Times New Roman" w:hAnsi="Times New Roman" w:cs="Times New Roman"/>
        </w:rPr>
        <w:t xml:space="preserve"> ilave kimyasal katkılar kullanılarak yarı mamul veya son ürün </w:t>
      </w:r>
      <w:r w:rsidR="00770B46">
        <w:rPr>
          <w:rFonts w:ascii="Times New Roman" w:hAnsi="Times New Roman" w:cs="Times New Roman"/>
        </w:rPr>
        <w:t>elde edilmesi</w:t>
      </w:r>
      <w:r w:rsidR="004B3D68" w:rsidRPr="002E1EE3">
        <w:rPr>
          <w:rFonts w:ascii="Times New Roman" w:hAnsi="Times New Roman" w:cs="Times New Roman"/>
        </w:rPr>
        <w:t>.</w:t>
      </w:r>
    </w:p>
    <w:p w14:paraId="17564DCE" w14:textId="77777777" w:rsidR="00486FC8" w:rsidRPr="00157364" w:rsidRDefault="00851097" w:rsidP="005C4DB1">
      <w:pPr>
        <w:shd w:val="clear" w:color="auto" w:fill="FFFFFF"/>
        <w:spacing w:after="120" w:line="240" w:lineRule="auto"/>
        <w:ind w:left="-567" w:right="-567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157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   </w:t>
      </w:r>
      <w:r w:rsidR="00486FC8" w:rsidRPr="00157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Polymer Production:</w:t>
      </w:r>
      <w:r w:rsidR="00486FC8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Production of thermoplastic, thermoset and elastomer polymer raw materials or semi-finished products from various hydrocarbon sources such as petroleum and natural gas</w:t>
      </w:r>
      <w:r w:rsidR="006B3A8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or </w:t>
      </w:r>
      <w:r w:rsidR="00526EA8">
        <w:rPr>
          <w:rFonts w:ascii="Times New Roman" w:hAnsi="Times New Roman" w:cs="Times New Roman"/>
          <w:i/>
          <w:iCs/>
          <w:sz w:val="18"/>
          <w:szCs w:val="18"/>
          <w:lang w:val="en-US"/>
        </w:rPr>
        <w:t>produc</w:t>
      </w:r>
      <w:r w:rsidR="00770B4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tion of </w:t>
      </w:r>
      <w:r w:rsidR="001A627E" w:rsidRPr="006B3A8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semi-finished products or final products by using </w:t>
      </w:r>
      <w:r w:rsidR="006B3A86" w:rsidRPr="006B3A8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ready-made polymer raw materials or semi-finished products </w:t>
      </w:r>
      <w:r w:rsidR="001A627E">
        <w:rPr>
          <w:rFonts w:ascii="Times New Roman" w:hAnsi="Times New Roman" w:cs="Times New Roman"/>
          <w:i/>
          <w:iCs/>
          <w:sz w:val="18"/>
          <w:szCs w:val="18"/>
          <w:lang w:val="en-US"/>
        </w:rPr>
        <w:t>and</w:t>
      </w:r>
      <w:r w:rsidR="006B3A86" w:rsidRPr="006B3A8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additional chemical additives.</w:t>
      </w:r>
    </w:p>
    <w:p w14:paraId="64F38B03" w14:textId="77777777" w:rsidR="00476C4A" w:rsidRDefault="002F6E91" w:rsidP="008D29DB">
      <w:pPr>
        <w:shd w:val="clear" w:color="auto" w:fill="FFFFFF"/>
        <w:spacing w:after="60" w:line="240" w:lineRule="auto"/>
        <w:ind w:left="-567" w:right="-567"/>
        <w:contextualSpacing/>
        <w:jc w:val="both"/>
        <w:rPr>
          <w:rFonts w:ascii="Times New Roman" w:hAnsi="Times New Roman" w:cs="Times New Roman"/>
        </w:rPr>
      </w:pPr>
      <w:r w:rsidRPr="002E1EE3">
        <w:rPr>
          <w:rFonts w:ascii="Times New Roman" w:hAnsi="Times New Roman" w:cs="Times New Roman"/>
          <w:b/>
          <w:bCs/>
        </w:rPr>
        <w:sym w:font="Symbol" w:char="F0A0"/>
      </w:r>
      <w:r w:rsidRPr="002E1EE3">
        <w:rPr>
          <w:rFonts w:ascii="Times New Roman" w:hAnsi="Times New Roman" w:cs="Times New Roman"/>
          <w:b/>
          <w:bCs/>
        </w:rPr>
        <w:t xml:space="preserve"> </w:t>
      </w:r>
      <w:r w:rsidR="00513D6D" w:rsidRPr="002E1EE3">
        <w:rPr>
          <w:rFonts w:ascii="Times New Roman" w:hAnsi="Times New Roman" w:cs="Times New Roman"/>
          <w:b/>
          <w:bCs/>
        </w:rPr>
        <w:t>Seramik</w:t>
      </w:r>
      <w:r w:rsidR="00034799">
        <w:rPr>
          <w:rFonts w:ascii="Times New Roman" w:hAnsi="Times New Roman" w:cs="Times New Roman"/>
          <w:b/>
          <w:bCs/>
        </w:rPr>
        <w:t xml:space="preserve"> Üretimi</w:t>
      </w:r>
      <w:r w:rsidR="00513D6D" w:rsidRPr="002E1EE3">
        <w:rPr>
          <w:rFonts w:ascii="Times New Roman" w:hAnsi="Times New Roman" w:cs="Times New Roman"/>
          <w:b/>
          <w:bCs/>
        </w:rPr>
        <w:t xml:space="preserve">: </w:t>
      </w:r>
      <w:r w:rsidR="003B700F" w:rsidRPr="002E1EE3">
        <w:rPr>
          <w:rFonts w:ascii="Times New Roman" w:hAnsi="Times New Roman" w:cs="Times New Roman"/>
        </w:rPr>
        <w:t>H</w:t>
      </w:r>
      <w:r w:rsidR="00476C4A" w:rsidRPr="002E1EE3">
        <w:rPr>
          <w:rFonts w:ascii="Times New Roman" w:hAnsi="Times New Roman" w:cs="Times New Roman"/>
        </w:rPr>
        <w:t>ammadde-çamur hazırlama, hazırlanan çamur ile ürün meydana getirilmesi süreçleri, ürünlerin sırlanması ve</w:t>
      </w:r>
      <w:r w:rsidR="003B700F" w:rsidRPr="002E1EE3">
        <w:rPr>
          <w:rFonts w:ascii="Times New Roman" w:hAnsi="Times New Roman" w:cs="Times New Roman"/>
        </w:rPr>
        <w:t>/veya</w:t>
      </w:r>
      <w:r w:rsidR="00476C4A" w:rsidRPr="002E1EE3">
        <w:rPr>
          <w:rFonts w:ascii="Times New Roman" w:hAnsi="Times New Roman" w:cs="Times New Roman"/>
        </w:rPr>
        <w:t xml:space="preserve"> fırınlar biriminde son halini alması.</w:t>
      </w:r>
    </w:p>
    <w:p w14:paraId="6E28CE40" w14:textId="77777777" w:rsidR="00F15DE1" w:rsidRPr="00157364" w:rsidRDefault="00F15DE1" w:rsidP="005C4DB1">
      <w:pPr>
        <w:shd w:val="clear" w:color="auto" w:fill="FFFFFF"/>
        <w:spacing w:after="120" w:line="240" w:lineRule="auto"/>
        <w:ind w:left="-567" w:right="-567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</w:t>
      </w:r>
      <w:r w:rsidRPr="00157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Ceramic Production:</w:t>
      </w:r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Raw material-sludge preparation, production processes with the prepared mud, glazing of the products and/or finalization in the </w:t>
      </w:r>
      <w:proofErr w:type="gramStart"/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>kilns</w:t>
      </w:r>
      <w:proofErr w:type="gramEnd"/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unit.</w:t>
      </w:r>
    </w:p>
    <w:p w14:paraId="2E7D5720" w14:textId="77777777" w:rsidR="00513D6D" w:rsidRDefault="002F6E91" w:rsidP="008D29DB">
      <w:pPr>
        <w:shd w:val="clear" w:color="auto" w:fill="FFFFFF"/>
        <w:spacing w:after="60" w:line="240" w:lineRule="auto"/>
        <w:ind w:left="-567" w:right="-567"/>
        <w:contextualSpacing/>
        <w:jc w:val="both"/>
        <w:rPr>
          <w:rFonts w:ascii="Times New Roman" w:hAnsi="Times New Roman" w:cs="Times New Roman"/>
        </w:rPr>
      </w:pPr>
      <w:bookmarkStart w:id="1" w:name="_Hlk132094700"/>
      <w:r w:rsidRPr="002E1EE3">
        <w:rPr>
          <w:rFonts w:ascii="Times New Roman" w:hAnsi="Times New Roman" w:cs="Times New Roman"/>
          <w:b/>
          <w:bCs/>
        </w:rPr>
        <w:sym w:font="Symbol" w:char="F0A0"/>
      </w:r>
      <w:r w:rsidRPr="002E1EE3">
        <w:rPr>
          <w:rFonts w:ascii="Times New Roman" w:hAnsi="Times New Roman" w:cs="Times New Roman"/>
          <w:b/>
          <w:bCs/>
        </w:rPr>
        <w:t xml:space="preserve"> </w:t>
      </w:r>
      <w:r w:rsidR="00513D6D" w:rsidRPr="002E1EE3">
        <w:rPr>
          <w:rFonts w:ascii="Times New Roman" w:hAnsi="Times New Roman" w:cs="Times New Roman"/>
          <w:b/>
          <w:bCs/>
        </w:rPr>
        <w:t>Cam</w:t>
      </w:r>
      <w:r w:rsidR="00C57E2E" w:rsidRPr="002E1EE3">
        <w:rPr>
          <w:rFonts w:ascii="Times New Roman" w:hAnsi="Times New Roman" w:cs="Times New Roman"/>
          <w:b/>
          <w:bCs/>
        </w:rPr>
        <w:t xml:space="preserve"> Üretimi</w:t>
      </w:r>
      <w:r w:rsidR="00513D6D" w:rsidRPr="002E1EE3">
        <w:rPr>
          <w:rFonts w:ascii="Times New Roman" w:hAnsi="Times New Roman" w:cs="Times New Roman"/>
          <w:b/>
          <w:bCs/>
        </w:rPr>
        <w:t>:</w:t>
      </w:r>
      <w:r w:rsidR="00C57E2E" w:rsidRPr="002E1EE3">
        <w:rPr>
          <w:rFonts w:ascii="Times New Roman" w:hAnsi="Times New Roman" w:cs="Times New Roman"/>
          <w:b/>
          <w:bCs/>
        </w:rPr>
        <w:t xml:space="preserve"> </w:t>
      </w:r>
      <w:r w:rsidR="00C57E2E" w:rsidRPr="002E1EE3">
        <w:rPr>
          <w:rFonts w:ascii="Times New Roman" w:hAnsi="Times New Roman" w:cs="Times New Roman"/>
        </w:rPr>
        <w:t>Hammaddesi kum olan, ihtiyaca göre içine soda, kalker, kireç, dolomit, feldspa</w:t>
      </w:r>
      <w:r w:rsidR="00572F1E">
        <w:rPr>
          <w:rFonts w:ascii="Times New Roman" w:hAnsi="Times New Roman" w:cs="Times New Roman"/>
        </w:rPr>
        <w:t>t</w:t>
      </w:r>
      <w:r w:rsidR="00C57E2E" w:rsidRPr="002E1EE3">
        <w:rPr>
          <w:rFonts w:ascii="Times New Roman" w:hAnsi="Times New Roman" w:cs="Times New Roman"/>
        </w:rPr>
        <w:t xml:space="preserve"> ve benzeri mineraller eklen</w:t>
      </w:r>
      <w:r w:rsidR="003B700F" w:rsidRPr="002E1EE3">
        <w:rPr>
          <w:rFonts w:ascii="Times New Roman" w:hAnsi="Times New Roman" w:cs="Times New Roman"/>
        </w:rPr>
        <w:t>ip</w:t>
      </w:r>
      <w:r w:rsidR="00C57E2E" w:rsidRPr="002E1EE3">
        <w:rPr>
          <w:rFonts w:ascii="Times New Roman" w:hAnsi="Times New Roman" w:cs="Times New Roman"/>
        </w:rPr>
        <w:t xml:space="preserve"> fırınlarda eritilerek yarı mamul veya mamul haline getirilene kadarki işlemler.</w:t>
      </w:r>
    </w:p>
    <w:p w14:paraId="1984336E" w14:textId="77777777" w:rsidR="008D29DB" w:rsidRPr="00157364" w:rsidRDefault="008D29DB" w:rsidP="005C4DB1">
      <w:pPr>
        <w:shd w:val="clear" w:color="auto" w:fill="FFFFFF"/>
        <w:spacing w:after="120" w:line="240" w:lineRule="auto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57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   Glass Production:</w:t>
      </w:r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Processes of which sand is the raw material, </w:t>
      </w:r>
      <w:r w:rsidR="005D1705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and </w:t>
      </w:r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soda, limestone, lime, dolomite, </w:t>
      </w:r>
      <w:r w:rsidR="0071591D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>feldspar</w:t>
      </w:r>
      <w:r w:rsidR="005D1705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>,</w:t>
      </w:r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and similar minerals are added </w:t>
      </w:r>
      <w:r w:rsidR="005D1705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according to </w:t>
      </w:r>
      <w:r w:rsidR="00107AAC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>necessities</w:t>
      </w:r>
      <w:r w:rsidR="00F439DF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>,</w:t>
      </w:r>
      <w:r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melted in furnaces until they become semi-finished or finished products.</w:t>
      </w:r>
    </w:p>
    <w:bookmarkEnd w:id="0"/>
    <w:bookmarkEnd w:id="1"/>
    <w:p w14:paraId="7FB5BD67" w14:textId="77777777" w:rsidR="00A91C89" w:rsidRPr="00157364" w:rsidRDefault="004B7C1F" w:rsidP="00E77FA9">
      <w:pPr>
        <w:shd w:val="clear" w:color="auto" w:fill="FFFFFF"/>
        <w:spacing w:after="60" w:line="240" w:lineRule="auto"/>
        <w:ind w:left="-505" w:right="-425"/>
        <w:contextualSpacing/>
        <w:rPr>
          <w:rFonts w:ascii="Times New Roman" w:hAnsi="Times New Roman" w:cs="Times New Roman"/>
          <w:sz w:val="20"/>
          <w:szCs w:val="20"/>
        </w:rPr>
      </w:pPr>
      <w:r w:rsidRPr="002E1EE3">
        <w:rPr>
          <w:rFonts w:ascii="Times New Roman" w:hAnsi="Times New Roman" w:cs="Times New Roman"/>
          <w:b/>
          <w:bCs/>
        </w:rPr>
        <w:sym w:font="Symbol" w:char="F0A0"/>
      </w:r>
      <w:r w:rsidRPr="002E1EE3">
        <w:rPr>
          <w:rFonts w:ascii="Times New Roman" w:hAnsi="Times New Roman" w:cs="Times New Roman"/>
        </w:rPr>
        <w:t xml:space="preserve"> </w:t>
      </w:r>
      <w:r w:rsidRPr="002E1EE3">
        <w:rPr>
          <w:rFonts w:ascii="Times New Roman" w:hAnsi="Times New Roman" w:cs="Times New Roman"/>
          <w:b/>
          <w:bCs/>
        </w:rPr>
        <w:t>Diğer</w:t>
      </w:r>
      <w:r w:rsidR="00130BF3">
        <w:rPr>
          <w:rFonts w:ascii="Times New Roman" w:hAnsi="Times New Roman" w:cs="Times New Roman"/>
          <w:b/>
          <w:bCs/>
        </w:rPr>
        <w:t xml:space="preserve"> /</w:t>
      </w:r>
      <w:r w:rsidR="00741173">
        <w:rPr>
          <w:rFonts w:ascii="Times New Roman" w:hAnsi="Times New Roman" w:cs="Times New Roman"/>
          <w:b/>
          <w:bCs/>
        </w:rPr>
        <w:t xml:space="preserve"> </w:t>
      </w:r>
      <w:r w:rsidR="00130BF3" w:rsidRPr="00157364">
        <w:rPr>
          <w:rFonts w:ascii="Times New Roman" w:hAnsi="Times New Roman" w:cs="Times New Roman"/>
          <w:i/>
          <w:iCs/>
          <w:sz w:val="18"/>
          <w:szCs w:val="18"/>
          <w:lang w:val="en-US"/>
        </w:rPr>
        <w:t>Other</w:t>
      </w:r>
    </w:p>
    <w:p w14:paraId="7A300C54" w14:textId="77777777" w:rsidR="004B7C1F" w:rsidRPr="002E1EE3" w:rsidRDefault="004B7C1F" w:rsidP="00790EBC">
      <w:pPr>
        <w:shd w:val="clear" w:color="auto" w:fill="FFFFFF"/>
        <w:spacing w:after="120" w:line="240" w:lineRule="auto"/>
        <w:ind w:left="-505" w:right="-425"/>
        <w:jc w:val="both"/>
        <w:rPr>
          <w:rFonts w:ascii="Times New Roman" w:hAnsi="Times New Roman" w:cs="Times New Roman"/>
        </w:rPr>
      </w:pPr>
      <w:r w:rsidRPr="002E1EE3">
        <w:rPr>
          <w:rFonts w:ascii="Times New Roman" w:hAnsi="Times New Roman" w:cs="Times New Roman"/>
        </w:rPr>
        <w:t>…….……….……….……….……….……….……….……….……….……….……….……….……….………</w:t>
      </w:r>
      <w:r w:rsidR="0071591D">
        <w:rPr>
          <w:rFonts w:ascii="Times New Roman" w:hAnsi="Times New Roman" w:cs="Times New Roman"/>
        </w:rPr>
        <w:t>…</w:t>
      </w:r>
      <w:r w:rsidRPr="002E1EE3">
        <w:rPr>
          <w:rFonts w:ascii="Times New Roman" w:hAnsi="Times New Roman" w:cs="Times New Roman"/>
        </w:rPr>
        <w:t>……….……….……….……….………</w:t>
      </w:r>
      <w:r w:rsidR="00186E15" w:rsidRPr="002E1EE3">
        <w:rPr>
          <w:rFonts w:ascii="Times New Roman" w:hAnsi="Times New Roman" w:cs="Times New Roman"/>
        </w:rPr>
        <w:t>…….……….……….……….……….……….……….……….……….……….……….……….……….……….……….……….……….……….………</w:t>
      </w:r>
      <w:r w:rsidR="0071591D">
        <w:rPr>
          <w:rFonts w:ascii="Times New Roman" w:hAnsi="Times New Roman" w:cs="Times New Roman"/>
        </w:rPr>
        <w:t>……………………………………</w:t>
      </w:r>
    </w:p>
    <w:tbl>
      <w:tblPr>
        <w:tblStyle w:val="TabloKlavuzu"/>
        <w:tblW w:w="1035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48"/>
      </w:tblGrid>
      <w:tr w:rsidR="00FF3A9C" w:rsidRPr="002E1EE3" w14:paraId="1173CF1F" w14:textId="77777777" w:rsidTr="00741173">
        <w:trPr>
          <w:trHeight w:val="617"/>
        </w:trPr>
        <w:tc>
          <w:tcPr>
            <w:tcW w:w="4111" w:type="dxa"/>
          </w:tcPr>
          <w:p w14:paraId="2055F2B8" w14:textId="77777777" w:rsidR="00FF3A9C" w:rsidRDefault="00FF3A9C" w:rsidP="002A4617">
            <w:pPr>
              <w:spacing w:after="60"/>
              <w:contextualSpacing/>
              <w:jc w:val="both"/>
              <w:rPr>
                <w:rFonts w:ascii="Times New Roman" w:hAnsi="Times New Roman" w:cs="Times New Roman"/>
              </w:rPr>
            </w:pPr>
            <w:r w:rsidRPr="002E1EE3">
              <w:rPr>
                <w:rFonts w:ascii="Times New Roman" w:hAnsi="Times New Roman" w:cs="Times New Roman"/>
              </w:rPr>
              <w:t>Öğrenc</w:t>
            </w:r>
            <w:r w:rsidR="007C4FF9">
              <w:rPr>
                <w:rFonts w:ascii="Times New Roman" w:hAnsi="Times New Roman" w:cs="Times New Roman"/>
              </w:rPr>
              <w:t xml:space="preserve">i </w:t>
            </w:r>
            <w:r w:rsidRPr="002E1EE3">
              <w:rPr>
                <w:rFonts w:ascii="Times New Roman" w:hAnsi="Times New Roman" w:cs="Times New Roman"/>
              </w:rPr>
              <w:t>No:</w:t>
            </w:r>
            <w:r w:rsidRPr="002E1EE3">
              <w:rPr>
                <w:rFonts w:ascii="Times New Roman" w:hAnsi="Times New Roman" w:cs="Times New Roman"/>
              </w:rPr>
              <w:tab/>
            </w:r>
            <w:r w:rsidRPr="002E1EE3">
              <w:rPr>
                <w:rFonts w:ascii="Times New Roman" w:hAnsi="Times New Roman" w:cs="Times New Roman"/>
              </w:rPr>
              <w:tab/>
            </w:r>
            <w:r w:rsidRPr="002E1EE3">
              <w:rPr>
                <w:rFonts w:ascii="Times New Roman" w:hAnsi="Times New Roman" w:cs="Times New Roman"/>
              </w:rPr>
              <w:tab/>
            </w:r>
          </w:p>
          <w:p w14:paraId="1C4D4E98" w14:textId="77777777" w:rsidR="00572F1E" w:rsidRPr="002A4617" w:rsidRDefault="00572F1E" w:rsidP="00790EBC">
            <w:pPr>
              <w:spacing w:after="360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573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Student ID</w:t>
            </w:r>
            <w:r w:rsidR="003F0F76" w:rsidRPr="001573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  <w:r w:rsidR="003F0F76" w:rsidRPr="001573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F0F76" w:rsidRPr="001573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F0F76" w:rsidRPr="001573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248" w:type="dxa"/>
          </w:tcPr>
          <w:p w14:paraId="5CCCD736" w14:textId="77777777" w:rsidR="00FF3A9C" w:rsidRDefault="00FF3A9C" w:rsidP="003B700F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2E1EE3">
              <w:rPr>
                <w:rFonts w:ascii="Times New Roman" w:hAnsi="Times New Roman" w:cs="Times New Roman"/>
              </w:rPr>
              <w:t>Firma Adı:</w:t>
            </w:r>
          </w:p>
          <w:p w14:paraId="39692316" w14:textId="77777777" w:rsidR="009B2781" w:rsidRPr="009B2781" w:rsidRDefault="009B2781" w:rsidP="009B2781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573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Company Name:</w:t>
            </w:r>
          </w:p>
        </w:tc>
      </w:tr>
      <w:tr w:rsidR="00FF3A9C" w:rsidRPr="002E1EE3" w14:paraId="0877FE52" w14:textId="77777777" w:rsidTr="00741173">
        <w:trPr>
          <w:trHeight w:val="584"/>
        </w:trPr>
        <w:tc>
          <w:tcPr>
            <w:tcW w:w="4111" w:type="dxa"/>
          </w:tcPr>
          <w:p w14:paraId="22DDA0B8" w14:textId="77777777" w:rsidR="00FF3A9C" w:rsidRDefault="00FF3A9C" w:rsidP="003B700F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2E1EE3">
              <w:rPr>
                <w:rFonts w:ascii="Times New Roman" w:hAnsi="Times New Roman" w:cs="Times New Roman"/>
              </w:rPr>
              <w:t>Adı-Soyadı:</w:t>
            </w:r>
            <w:r w:rsidRPr="002E1EE3">
              <w:rPr>
                <w:rFonts w:ascii="Times New Roman" w:hAnsi="Times New Roman" w:cs="Times New Roman"/>
              </w:rPr>
              <w:tab/>
            </w:r>
            <w:r w:rsidRPr="002E1EE3">
              <w:rPr>
                <w:rFonts w:ascii="Times New Roman" w:hAnsi="Times New Roman" w:cs="Times New Roman"/>
              </w:rPr>
              <w:tab/>
            </w:r>
            <w:r w:rsidRPr="002E1EE3">
              <w:rPr>
                <w:rFonts w:ascii="Times New Roman" w:hAnsi="Times New Roman" w:cs="Times New Roman"/>
              </w:rPr>
              <w:tab/>
            </w:r>
          </w:p>
          <w:p w14:paraId="2B6B7F1F" w14:textId="77777777" w:rsidR="003F0F76" w:rsidRPr="003F0F76" w:rsidRDefault="003F0F76" w:rsidP="00790EBC">
            <w:pPr>
              <w:spacing w:after="360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573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Name</w:t>
            </w:r>
            <w:r w:rsidR="00380221" w:rsidRPr="001573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and </w:t>
            </w:r>
            <w:r w:rsidRPr="001573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Surname:</w:t>
            </w:r>
            <w:r w:rsidR="00C83980" w:rsidRPr="001573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83980" w:rsidRPr="001573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248" w:type="dxa"/>
          </w:tcPr>
          <w:p w14:paraId="55F89EA7" w14:textId="77777777" w:rsidR="00FF3A9C" w:rsidRDefault="00FF3A9C" w:rsidP="003B700F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2E1EE3">
              <w:rPr>
                <w:rFonts w:ascii="Times New Roman" w:hAnsi="Times New Roman" w:cs="Times New Roman"/>
              </w:rPr>
              <w:t xml:space="preserve">Firma Staj Yetkilisi </w:t>
            </w:r>
            <w:r w:rsidR="007118CF" w:rsidRPr="002E1EE3">
              <w:rPr>
                <w:rFonts w:ascii="Times New Roman" w:hAnsi="Times New Roman" w:cs="Times New Roman"/>
              </w:rPr>
              <w:t>Pozisyonu,</w:t>
            </w:r>
            <w:r w:rsidRPr="002E1EE3">
              <w:rPr>
                <w:rFonts w:ascii="Times New Roman" w:hAnsi="Times New Roman" w:cs="Times New Roman"/>
              </w:rPr>
              <w:t xml:space="preserve"> Adı</w:t>
            </w:r>
            <w:r w:rsidR="007118CF" w:rsidRPr="002E1EE3">
              <w:rPr>
                <w:rFonts w:ascii="Times New Roman" w:hAnsi="Times New Roman" w:cs="Times New Roman"/>
              </w:rPr>
              <w:t xml:space="preserve"> ve </w:t>
            </w:r>
            <w:r w:rsidRPr="002E1EE3">
              <w:rPr>
                <w:rFonts w:ascii="Times New Roman" w:hAnsi="Times New Roman" w:cs="Times New Roman"/>
              </w:rPr>
              <w:t>Soyadı:</w:t>
            </w:r>
          </w:p>
          <w:p w14:paraId="3DEB5711" w14:textId="77777777" w:rsidR="009B2781" w:rsidRPr="00380221" w:rsidRDefault="00CB00EE" w:rsidP="00BD67BD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573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Company Internship Officer</w:t>
            </w:r>
            <w:r w:rsidR="008912F1" w:rsidRPr="001573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’s</w:t>
            </w:r>
            <w:r w:rsidRPr="001573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Position, Name and Surname:</w:t>
            </w:r>
          </w:p>
        </w:tc>
      </w:tr>
      <w:tr w:rsidR="00FF3A9C" w:rsidRPr="002E1EE3" w14:paraId="49D0D6F7" w14:textId="77777777" w:rsidTr="00741173">
        <w:trPr>
          <w:trHeight w:val="617"/>
        </w:trPr>
        <w:tc>
          <w:tcPr>
            <w:tcW w:w="4111" w:type="dxa"/>
          </w:tcPr>
          <w:p w14:paraId="7E644CC7" w14:textId="77777777" w:rsidR="00FF3A9C" w:rsidRDefault="007118CF" w:rsidP="003B700F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2E1EE3">
              <w:rPr>
                <w:rFonts w:ascii="Times New Roman" w:hAnsi="Times New Roman" w:cs="Times New Roman"/>
              </w:rPr>
              <w:t xml:space="preserve">Öğrenci </w:t>
            </w:r>
            <w:r w:rsidR="00FF3A9C" w:rsidRPr="002E1EE3">
              <w:rPr>
                <w:rFonts w:ascii="Times New Roman" w:hAnsi="Times New Roman" w:cs="Times New Roman"/>
              </w:rPr>
              <w:t>İmza</w:t>
            </w:r>
            <w:r w:rsidRPr="002E1EE3">
              <w:rPr>
                <w:rFonts w:ascii="Times New Roman" w:hAnsi="Times New Roman" w:cs="Times New Roman"/>
              </w:rPr>
              <w:t>sı</w:t>
            </w:r>
            <w:r w:rsidR="00FF3A9C" w:rsidRPr="002E1EE3">
              <w:rPr>
                <w:rFonts w:ascii="Times New Roman" w:hAnsi="Times New Roman" w:cs="Times New Roman"/>
              </w:rPr>
              <w:t>:</w:t>
            </w:r>
            <w:r w:rsidR="00FF3A9C" w:rsidRPr="002E1EE3">
              <w:rPr>
                <w:rFonts w:ascii="Times New Roman" w:hAnsi="Times New Roman" w:cs="Times New Roman"/>
              </w:rPr>
              <w:tab/>
            </w:r>
            <w:r w:rsidR="00FF3A9C" w:rsidRPr="002E1EE3">
              <w:rPr>
                <w:rFonts w:ascii="Times New Roman" w:hAnsi="Times New Roman" w:cs="Times New Roman"/>
              </w:rPr>
              <w:tab/>
            </w:r>
            <w:r w:rsidR="00FF3A9C" w:rsidRPr="002E1EE3">
              <w:rPr>
                <w:rFonts w:ascii="Times New Roman" w:hAnsi="Times New Roman" w:cs="Times New Roman"/>
              </w:rPr>
              <w:tab/>
            </w:r>
          </w:p>
          <w:p w14:paraId="68E268F3" w14:textId="77777777" w:rsidR="00DC6B8C" w:rsidRPr="00DC6B8C" w:rsidRDefault="00DC6B8C" w:rsidP="00790EBC">
            <w:pPr>
              <w:spacing w:after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C4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Student’s Signature:</w:t>
            </w:r>
            <w:r w:rsidR="003753E6" w:rsidRPr="005C4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3E6" w:rsidRPr="005C4D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53E6" w:rsidRPr="005C4D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248" w:type="dxa"/>
          </w:tcPr>
          <w:p w14:paraId="50E11974" w14:textId="77777777" w:rsidR="00FF3A9C" w:rsidRDefault="007118CF" w:rsidP="003B700F">
            <w:pPr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2E1EE3">
              <w:rPr>
                <w:rFonts w:ascii="Times New Roman" w:hAnsi="Times New Roman" w:cs="Times New Roman"/>
              </w:rPr>
              <w:t>Firma Kaşesi ve Yetkili İmzası:</w:t>
            </w:r>
          </w:p>
          <w:p w14:paraId="669A558C" w14:textId="77777777" w:rsidR="00DC6B8C" w:rsidRPr="003753E6" w:rsidRDefault="00DC6B8C" w:rsidP="003B700F">
            <w:pPr>
              <w:spacing w:after="240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C4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Company </w:t>
            </w:r>
            <w:r w:rsidR="003753E6" w:rsidRPr="005C4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Stamp and Officer’s Signature</w:t>
            </w:r>
            <w:r w:rsidR="008C1FC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</w:tc>
      </w:tr>
    </w:tbl>
    <w:p w14:paraId="6BD3AC47" w14:textId="77777777" w:rsidR="00D154D2" w:rsidRPr="002E1EE3" w:rsidRDefault="00D154D2" w:rsidP="003753E6">
      <w:pPr>
        <w:spacing w:after="240" w:line="240" w:lineRule="auto"/>
        <w:ind w:right="-567"/>
        <w:rPr>
          <w:rFonts w:ascii="Times New Roman" w:hAnsi="Times New Roman" w:cs="Times New Roman"/>
        </w:rPr>
      </w:pPr>
    </w:p>
    <w:sectPr w:rsidR="00D154D2" w:rsidRPr="002E1EE3" w:rsidSect="00790EBC">
      <w:foot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962" w14:textId="77777777" w:rsidR="00782C2C" w:rsidRDefault="00782C2C" w:rsidP="005E77C0">
      <w:pPr>
        <w:spacing w:after="0" w:line="240" w:lineRule="auto"/>
      </w:pPr>
      <w:r>
        <w:separator/>
      </w:r>
    </w:p>
  </w:endnote>
  <w:endnote w:type="continuationSeparator" w:id="0">
    <w:p w14:paraId="112DCD44" w14:textId="77777777" w:rsidR="00782C2C" w:rsidRDefault="00782C2C" w:rsidP="005E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0C3D" w14:textId="65407ABC" w:rsidR="005E77C0" w:rsidRDefault="005E77C0">
    <w:pPr>
      <w:pStyle w:val="AltBilgi"/>
    </w:pPr>
    <w:r>
      <w:t>Doküman No: FR-1848; Revizyon Tarihi: 26.04.2023; Revizyon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2F13" w14:textId="77777777" w:rsidR="00782C2C" w:rsidRDefault="00782C2C" w:rsidP="005E77C0">
      <w:pPr>
        <w:spacing w:after="0" w:line="240" w:lineRule="auto"/>
      </w:pPr>
      <w:r>
        <w:separator/>
      </w:r>
    </w:p>
  </w:footnote>
  <w:footnote w:type="continuationSeparator" w:id="0">
    <w:p w14:paraId="5F3A7C66" w14:textId="77777777" w:rsidR="00782C2C" w:rsidRDefault="00782C2C" w:rsidP="005E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0487C"/>
    <w:multiLevelType w:val="hybridMultilevel"/>
    <w:tmpl w:val="236AF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241D"/>
    <w:multiLevelType w:val="hybridMultilevel"/>
    <w:tmpl w:val="2520C76E"/>
    <w:lvl w:ilvl="0" w:tplc="D6307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D1274"/>
    <w:multiLevelType w:val="hybridMultilevel"/>
    <w:tmpl w:val="CE7611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832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316143">
    <w:abstractNumId w:val="2"/>
  </w:num>
  <w:num w:numId="3" w16cid:durableId="1478300922">
    <w:abstractNumId w:val="2"/>
  </w:num>
  <w:num w:numId="4" w16cid:durableId="528375364">
    <w:abstractNumId w:val="1"/>
  </w:num>
  <w:num w:numId="5" w16cid:durableId="90402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E6"/>
    <w:rsid w:val="00007A18"/>
    <w:rsid w:val="000154E6"/>
    <w:rsid w:val="00016D11"/>
    <w:rsid w:val="00034799"/>
    <w:rsid w:val="00093A58"/>
    <w:rsid w:val="000D2671"/>
    <w:rsid w:val="00107AAC"/>
    <w:rsid w:val="00121BAE"/>
    <w:rsid w:val="00130BF3"/>
    <w:rsid w:val="001375C9"/>
    <w:rsid w:val="001379A3"/>
    <w:rsid w:val="00157364"/>
    <w:rsid w:val="001615C5"/>
    <w:rsid w:val="00186E15"/>
    <w:rsid w:val="001A627E"/>
    <w:rsid w:val="00212EE4"/>
    <w:rsid w:val="00292393"/>
    <w:rsid w:val="002A4617"/>
    <w:rsid w:val="002E1EE3"/>
    <w:rsid w:val="002F6E91"/>
    <w:rsid w:val="00313C2E"/>
    <w:rsid w:val="003753E6"/>
    <w:rsid w:val="00380221"/>
    <w:rsid w:val="003A73C1"/>
    <w:rsid w:val="003B700F"/>
    <w:rsid w:val="003F0F76"/>
    <w:rsid w:val="004132D3"/>
    <w:rsid w:val="00421AE3"/>
    <w:rsid w:val="00432ADC"/>
    <w:rsid w:val="00442C6E"/>
    <w:rsid w:val="00476C4A"/>
    <w:rsid w:val="00486FC8"/>
    <w:rsid w:val="004A112D"/>
    <w:rsid w:val="004B3D68"/>
    <w:rsid w:val="004B7C1F"/>
    <w:rsid w:val="004C01ED"/>
    <w:rsid w:val="004D38BA"/>
    <w:rsid w:val="004F4F7B"/>
    <w:rsid w:val="00513D6D"/>
    <w:rsid w:val="00526EA8"/>
    <w:rsid w:val="00572F1E"/>
    <w:rsid w:val="0058105D"/>
    <w:rsid w:val="005A196B"/>
    <w:rsid w:val="005C4DB1"/>
    <w:rsid w:val="005D1705"/>
    <w:rsid w:val="005E77C0"/>
    <w:rsid w:val="005E79A9"/>
    <w:rsid w:val="005F518E"/>
    <w:rsid w:val="0064321D"/>
    <w:rsid w:val="00661F88"/>
    <w:rsid w:val="006B3A86"/>
    <w:rsid w:val="007118CF"/>
    <w:rsid w:val="0071591D"/>
    <w:rsid w:val="0073195E"/>
    <w:rsid w:val="00741173"/>
    <w:rsid w:val="00753AFA"/>
    <w:rsid w:val="00753F74"/>
    <w:rsid w:val="00770B46"/>
    <w:rsid w:val="00772776"/>
    <w:rsid w:val="00782C2C"/>
    <w:rsid w:val="00787E94"/>
    <w:rsid w:val="00790EBC"/>
    <w:rsid w:val="007C4FF9"/>
    <w:rsid w:val="007C52A3"/>
    <w:rsid w:val="007D616A"/>
    <w:rsid w:val="008249FA"/>
    <w:rsid w:val="00833A6C"/>
    <w:rsid w:val="00847690"/>
    <w:rsid w:val="00851097"/>
    <w:rsid w:val="008912F1"/>
    <w:rsid w:val="008C1FC0"/>
    <w:rsid w:val="008D29DB"/>
    <w:rsid w:val="0091080B"/>
    <w:rsid w:val="009200F7"/>
    <w:rsid w:val="00951137"/>
    <w:rsid w:val="009B2781"/>
    <w:rsid w:val="009D4141"/>
    <w:rsid w:val="00A05648"/>
    <w:rsid w:val="00A5475C"/>
    <w:rsid w:val="00A84740"/>
    <w:rsid w:val="00A91C89"/>
    <w:rsid w:val="00AA5480"/>
    <w:rsid w:val="00B1367B"/>
    <w:rsid w:val="00B303ED"/>
    <w:rsid w:val="00B371C3"/>
    <w:rsid w:val="00B55CE0"/>
    <w:rsid w:val="00B94A55"/>
    <w:rsid w:val="00BB00BB"/>
    <w:rsid w:val="00BD67BD"/>
    <w:rsid w:val="00BF6378"/>
    <w:rsid w:val="00C139B8"/>
    <w:rsid w:val="00C14781"/>
    <w:rsid w:val="00C5729F"/>
    <w:rsid w:val="00C57E2E"/>
    <w:rsid w:val="00C83980"/>
    <w:rsid w:val="00CB00EE"/>
    <w:rsid w:val="00CB07BF"/>
    <w:rsid w:val="00D154D2"/>
    <w:rsid w:val="00D371AC"/>
    <w:rsid w:val="00D55104"/>
    <w:rsid w:val="00DC6B8C"/>
    <w:rsid w:val="00DC7873"/>
    <w:rsid w:val="00E019ED"/>
    <w:rsid w:val="00E53BDF"/>
    <w:rsid w:val="00E77FA9"/>
    <w:rsid w:val="00F15DE1"/>
    <w:rsid w:val="00F17C45"/>
    <w:rsid w:val="00F439DF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BA33"/>
  <w15:docId w15:val="{F6A112E3-01FE-4070-89D3-385C6D9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1137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77C0"/>
  </w:style>
  <w:style w:type="paragraph" w:styleId="AltBilgi">
    <w:name w:val="footer"/>
    <w:basedOn w:val="Normal"/>
    <w:link w:val="AltBilgiChar"/>
    <w:uiPriority w:val="99"/>
    <w:unhideWhenUsed/>
    <w:rsid w:val="005E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B32D285104E84292CAC9B4CC081AD3" ma:contentTypeVersion="2" ma:contentTypeDescription="Yeni belge oluşturun." ma:contentTypeScope="" ma:versionID="f831ebc661b728f798da989fe19b7ca8">
  <xsd:schema xmlns:xsd="http://www.w3.org/2001/XMLSchema" xmlns:xs="http://www.w3.org/2001/XMLSchema" xmlns:p="http://schemas.microsoft.com/office/2006/metadata/properties" xmlns:ns3="703e5a30-5667-4e91-a283-82abcde52358" targetNamespace="http://schemas.microsoft.com/office/2006/metadata/properties" ma:root="true" ma:fieldsID="d7f77416c6faaf72ca08a5ba6f67f8c8" ns3:_="">
    <xsd:import namespace="703e5a30-5667-4e91-a283-82abcde52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e5a30-5667-4e91-a283-82abcde5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6CFE-8749-421F-8255-4B61B5FFA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A4A8F-3347-4A44-AB78-820299338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e5a30-5667-4e91-a283-82abcde52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F20B3-48EC-42FC-9B6F-679B3FC95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65D88-24ED-4851-96B9-23571D17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Purple</dc:creator>
  <cp:lastModifiedBy>Recep BAŞAK</cp:lastModifiedBy>
  <cp:revision>2</cp:revision>
  <dcterms:created xsi:type="dcterms:W3CDTF">2023-04-26T10:34:00Z</dcterms:created>
  <dcterms:modified xsi:type="dcterms:W3CDTF">2023-04-26T10:34:00Z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0x0101005BB32D285104E84292CAC9B4CC081AD3</vt:lpwstr>
  </property>
</Properties>
</file>