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77777777" w:rsidR="00AD66E8" w:rsidRPr="00C100AF" w:rsidRDefault="00AD66E8" w:rsidP="00C61CED">
      <w:pPr>
        <w:pStyle w:val="GvdeMetni"/>
        <w:jc w:val="center"/>
        <w:rPr>
          <w:rFonts w:asciiTheme="minorHAnsi" w:hAnsiTheme="minorHAnsi"/>
          <w:b/>
          <w:bCs/>
          <w:color w:val="0F243E" w:themeColor="text2" w:themeShade="7F"/>
          <w:sz w:val="28"/>
          <w:szCs w:val="28"/>
        </w:rPr>
      </w:pPr>
      <w:r w:rsidRPr="00C100AF">
        <w:rPr>
          <w:rFonts w:asciiTheme="minorHAnsi" w:hAnsiTheme="minorHAnsi"/>
          <w:b/>
          <w:bCs/>
          <w:color w:val="0F243E" w:themeColor="text2" w:themeShade="7F"/>
          <w:sz w:val="28"/>
          <w:szCs w:val="28"/>
        </w:rPr>
        <w:t>CHECKLIST</w:t>
      </w:r>
    </w:p>
    <w:p w14:paraId="3874682E" w14:textId="77777777" w:rsidR="00AD66E8" w:rsidRPr="00C100AF" w:rsidRDefault="00AD66E8" w:rsidP="00AD66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Erasmus+ Incoming Student Mobility for Studies</w:t>
      </w:r>
    </w:p>
    <w:p w14:paraId="64CD7431" w14:textId="27CBBC65" w:rsidR="00AD66E8" w:rsidRPr="00C100AF" w:rsidRDefault="00026F5A" w:rsidP="00AD66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E066AC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Full</w:t>
      </w:r>
      <w:r w:rsidR="00AD66E8" w:rsidRPr="00E066AC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 xml:space="preserve"> </w:t>
      </w:r>
      <w:r w:rsidRPr="00E066AC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Year</w:t>
      </w:r>
      <w:r w:rsidR="00C100AF" w:rsidRPr="00E066AC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 xml:space="preserve"> (September - July)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7E158F9E" w14:textId="67D15DBB" w:rsidR="00E37423" w:rsidRDefault="00A059E7" w:rsidP="00E37423">
      <w:pPr>
        <w:rPr>
          <w:rStyle w:val="Kpr"/>
          <w:rFonts w:asciiTheme="minorHAnsi" w:hAnsiTheme="minorHAnsi"/>
          <w:bCs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Pr="0040743C">
          <w:rPr>
            <w:rStyle w:val="Kpr"/>
            <w:rFonts w:asciiTheme="minorHAnsi" w:hAnsiTheme="minorHAnsi"/>
            <w:bCs/>
            <w:sz w:val="18"/>
            <w:szCs w:val="20"/>
          </w:rPr>
          <w:t>www.erasmus.yildiz.edu.tr/en</w:t>
        </w:r>
      </w:hyperlink>
    </w:p>
    <w:p w14:paraId="6605C205" w14:textId="77777777" w:rsidR="00A059E7" w:rsidRPr="00E37423" w:rsidRDefault="00A059E7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A059E7" w:rsidRPr="001E684D" w14:paraId="33532814" w14:textId="77777777" w:rsidTr="00466D75">
        <w:trPr>
          <w:trHeight w:val="407"/>
        </w:trPr>
        <w:tc>
          <w:tcPr>
            <w:tcW w:w="9870" w:type="dxa"/>
            <w:gridSpan w:val="4"/>
            <w:shd w:val="clear" w:color="auto" w:fill="302A78"/>
          </w:tcPr>
          <w:p w14:paraId="67E41053" w14:textId="77777777" w:rsidR="00A059E7" w:rsidRPr="00AD66E8" w:rsidRDefault="00A059E7" w:rsidP="00466D7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Plan your mobility / Before nomination</w:t>
            </w:r>
          </w:p>
        </w:tc>
      </w:tr>
      <w:tr w:rsidR="00A059E7" w:rsidRPr="001E684D" w14:paraId="3C1EAF91" w14:textId="77777777" w:rsidTr="00466D75">
        <w:trPr>
          <w:trHeight w:val="219"/>
        </w:trPr>
        <w:tc>
          <w:tcPr>
            <w:tcW w:w="2835" w:type="dxa"/>
            <w:shd w:val="clear" w:color="auto" w:fill="DFDFDF"/>
          </w:tcPr>
          <w:p w14:paraId="18355EA3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527C3EBF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038013AF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37FE26F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28446183" w14:textId="77777777" w:rsidTr="00466D75">
        <w:trPr>
          <w:trHeight w:val="645"/>
        </w:trPr>
        <w:tc>
          <w:tcPr>
            <w:tcW w:w="2835" w:type="dxa"/>
            <w:shd w:val="clear" w:color="auto" w:fill="302A78"/>
          </w:tcPr>
          <w:p w14:paraId="00420F18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 xml:space="preserve">Check </w:t>
            </w:r>
            <w:r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your eligibility</w:t>
            </w:r>
          </w:p>
        </w:tc>
        <w:tc>
          <w:tcPr>
            <w:tcW w:w="4536" w:type="dxa"/>
          </w:tcPr>
          <w:p w14:paraId="0149AEC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2C32F2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1985" w:type="dxa"/>
            <w:vMerge w:val="restart"/>
          </w:tcPr>
          <w:p w14:paraId="14F50D74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1811D3DE" w14:textId="77777777" w:rsidR="00A059E7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7EF9A304" w14:textId="77777777" w:rsidR="00A059E7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9EFD992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  <w:r>
              <w:rPr>
                <w:rFonts w:asciiTheme="minorHAnsi" w:hAnsiTheme="minorHAnsi" w:cs="Segoe UI"/>
                <w:sz w:val="16"/>
              </w:rPr>
              <w:t xml:space="preserve"> </w:t>
            </w:r>
            <w:hyperlink r:id="rId8" w:history="1">
              <w:r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514" w:type="dxa"/>
          </w:tcPr>
          <w:p w14:paraId="117A9F77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11A0E9DF" w14:textId="77777777" w:rsidTr="00466D75">
        <w:trPr>
          <w:trHeight w:val="467"/>
        </w:trPr>
        <w:tc>
          <w:tcPr>
            <w:tcW w:w="2835" w:type="dxa"/>
            <w:shd w:val="clear" w:color="auto" w:fill="302A78"/>
          </w:tcPr>
          <w:p w14:paraId="625DAACA" w14:textId="77777777" w:rsidR="00A059E7" w:rsidRPr="001E684D" w:rsidRDefault="00A059E7" w:rsidP="00466D7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536" w:type="dxa"/>
          </w:tcPr>
          <w:p w14:paraId="3E6DFD2C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C964925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1985" w:type="dxa"/>
            <w:vMerge/>
          </w:tcPr>
          <w:p w14:paraId="4C80C0D8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02730559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64774116" w14:textId="77777777" w:rsidTr="00466D75">
        <w:trPr>
          <w:trHeight w:val="354"/>
        </w:trPr>
        <w:tc>
          <w:tcPr>
            <w:tcW w:w="2835" w:type="dxa"/>
            <w:shd w:val="clear" w:color="auto" w:fill="302A78"/>
          </w:tcPr>
          <w:p w14:paraId="6538CEE1" w14:textId="77777777" w:rsidR="00A059E7" w:rsidRPr="001E684D" w:rsidRDefault="00A059E7" w:rsidP="00466D7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536" w:type="dxa"/>
          </w:tcPr>
          <w:p w14:paraId="4F65676D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1985" w:type="dxa"/>
            <w:vMerge/>
          </w:tcPr>
          <w:p w14:paraId="003DAAB3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58CA504B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A059E7" w:rsidRPr="001E684D" w14:paraId="5D514AC9" w14:textId="77777777" w:rsidTr="00466D75">
        <w:trPr>
          <w:trHeight w:val="407"/>
        </w:trPr>
        <w:tc>
          <w:tcPr>
            <w:tcW w:w="9870" w:type="dxa"/>
            <w:gridSpan w:val="4"/>
            <w:shd w:val="clear" w:color="auto" w:fill="463EB4"/>
          </w:tcPr>
          <w:p w14:paraId="0CDEE058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Before the Mobility</w:t>
            </w:r>
          </w:p>
        </w:tc>
      </w:tr>
      <w:tr w:rsidR="00A059E7" w:rsidRPr="001E684D" w14:paraId="6FC0BA5F" w14:textId="77777777" w:rsidTr="00466D75">
        <w:trPr>
          <w:trHeight w:val="295"/>
        </w:trPr>
        <w:tc>
          <w:tcPr>
            <w:tcW w:w="2835" w:type="dxa"/>
            <w:shd w:val="clear" w:color="auto" w:fill="DFDFDF"/>
          </w:tcPr>
          <w:p w14:paraId="12AEF16A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5C7034AA" w14:textId="77777777" w:rsidR="00A059E7" w:rsidRPr="00AD66E8" w:rsidRDefault="00A059E7" w:rsidP="00466D7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57A150B2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2A1AEE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7EA78CCD" w14:textId="77777777" w:rsidTr="00466D75">
        <w:trPr>
          <w:trHeight w:val="642"/>
        </w:trPr>
        <w:tc>
          <w:tcPr>
            <w:tcW w:w="2835" w:type="dxa"/>
            <w:shd w:val="clear" w:color="auto" w:fill="463EB4"/>
          </w:tcPr>
          <w:p w14:paraId="4FBACD84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C6B164C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536" w:type="dxa"/>
          </w:tcPr>
          <w:p w14:paraId="4343372D" w14:textId="77777777" w:rsidR="00A059E7" w:rsidRPr="00BF6088" w:rsidRDefault="00A059E7" w:rsidP="00466D75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6088">
              <w:rPr>
                <w:rFonts w:asciiTheme="minorHAnsi" w:hAnsiTheme="minorHAnsi"/>
                <w:b/>
                <w:bCs/>
                <w:sz w:val="16"/>
                <w:szCs w:val="16"/>
              </w:rPr>
              <w:t>15 May – 15 July</w:t>
            </w:r>
          </w:p>
          <w:p w14:paraId="04A8A3D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BF608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1985" w:type="dxa"/>
          </w:tcPr>
          <w:p w14:paraId="54A18D66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54BA614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514" w:type="dxa"/>
          </w:tcPr>
          <w:p w14:paraId="0D33288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7FD1B916" w14:textId="77777777" w:rsidTr="00466D75">
        <w:trPr>
          <w:trHeight w:val="467"/>
        </w:trPr>
        <w:tc>
          <w:tcPr>
            <w:tcW w:w="2835" w:type="dxa"/>
            <w:shd w:val="clear" w:color="auto" w:fill="463EB4"/>
          </w:tcPr>
          <w:p w14:paraId="7CD17DAB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536" w:type="dxa"/>
          </w:tcPr>
          <w:p w14:paraId="0BCF0A3A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before the mobility</w:t>
            </w:r>
          </w:p>
        </w:tc>
        <w:tc>
          <w:tcPr>
            <w:tcW w:w="1985" w:type="dxa"/>
          </w:tcPr>
          <w:p w14:paraId="20C80559" w14:textId="77777777" w:rsidR="00A059E7" w:rsidRPr="002C5F6C" w:rsidRDefault="00A059E7" w:rsidP="00466D75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481FC9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14" w:type="dxa"/>
          </w:tcPr>
          <w:p w14:paraId="79C46E8B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0986F5EA" w14:textId="77777777" w:rsidTr="00466D75">
        <w:trPr>
          <w:trHeight w:val="354"/>
        </w:trPr>
        <w:tc>
          <w:tcPr>
            <w:tcW w:w="2835" w:type="dxa"/>
            <w:shd w:val="clear" w:color="auto" w:fill="463EB4"/>
          </w:tcPr>
          <w:p w14:paraId="2BB68518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536" w:type="dxa"/>
          </w:tcPr>
          <w:p w14:paraId="141CA630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</w:t>
            </w:r>
            <w:r>
              <w:rPr>
                <w:rFonts w:asciiTheme="minorHAnsi" w:hAnsiTheme="minorHAnsi"/>
                <w:sz w:val="16"/>
                <w:szCs w:val="16"/>
              </w:rPr>
              <w:t>ly as possible</w:t>
            </w:r>
          </w:p>
        </w:tc>
        <w:tc>
          <w:tcPr>
            <w:tcW w:w="1985" w:type="dxa"/>
          </w:tcPr>
          <w:p w14:paraId="2A204952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3A98603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3CA44349" w14:textId="77777777" w:rsidTr="00466D75">
        <w:trPr>
          <w:trHeight w:val="352"/>
        </w:trPr>
        <w:tc>
          <w:tcPr>
            <w:tcW w:w="2835" w:type="dxa"/>
            <w:shd w:val="clear" w:color="auto" w:fill="463EB4"/>
          </w:tcPr>
          <w:p w14:paraId="1994B6CD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536" w:type="dxa"/>
          </w:tcPr>
          <w:p w14:paraId="79359110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170B14AB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1985" w:type="dxa"/>
          </w:tcPr>
          <w:p w14:paraId="1F248F5B" w14:textId="77777777" w:rsidR="00A059E7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589C687B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03610909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273D75E3" w14:textId="77777777" w:rsidTr="00466D75">
        <w:trPr>
          <w:trHeight w:val="465"/>
        </w:trPr>
        <w:tc>
          <w:tcPr>
            <w:tcW w:w="2835" w:type="dxa"/>
            <w:shd w:val="clear" w:color="auto" w:fill="463EB4"/>
          </w:tcPr>
          <w:p w14:paraId="04B61706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536" w:type="dxa"/>
          </w:tcPr>
          <w:p w14:paraId="589DE9F1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 xml:space="preserve">Make sure you have an adequate health insurance for your </w:t>
            </w:r>
            <w:r>
              <w:rPr>
                <w:rFonts w:asciiTheme="minorHAnsi" w:hAnsiTheme="minorHAnsi"/>
                <w:sz w:val="16"/>
                <w:szCs w:val="16"/>
              </w:rPr>
              <w:t>stay abroad before your arrival</w:t>
            </w:r>
          </w:p>
        </w:tc>
        <w:tc>
          <w:tcPr>
            <w:tcW w:w="1985" w:type="dxa"/>
          </w:tcPr>
          <w:p w14:paraId="3D249532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F7C866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28996EE2" w14:textId="77777777" w:rsidTr="00466D75">
        <w:trPr>
          <w:trHeight w:val="480"/>
        </w:trPr>
        <w:tc>
          <w:tcPr>
            <w:tcW w:w="2835" w:type="dxa"/>
            <w:shd w:val="clear" w:color="auto" w:fill="463EB4"/>
          </w:tcPr>
          <w:p w14:paraId="7BE05616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Turkish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language course</w:t>
            </w:r>
          </w:p>
        </w:tc>
        <w:tc>
          <w:tcPr>
            <w:tcW w:w="4536" w:type="dxa"/>
          </w:tcPr>
          <w:p w14:paraId="685374E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You can add this course to your Learning Agreement</w:t>
            </w:r>
          </w:p>
        </w:tc>
        <w:tc>
          <w:tcPr>
            <w:tcW w:w="1985" w:type="dxa"/>
          </w:tcPr>
          <w:p w14:paraId="64B916A3" w14:textId="77777777" w:rsidR="00A059E7" w:rsidRPr="00BF608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514" w:type="dxa"/>
          </w:tcPr>
          <w:p w14:paraId="2BA65F0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425"/>
      </w:tblGrid>
      <w:tr w:rsidR="00A059E7" w:rsidRPr="00AD66E8" w14:paraId="6B5E3AFC" w14:textId="77777777" w:rsidTr="00466D75">
        <w:trPr>
          <w:trHeight w:val="407"/>
        </w:trPr>
        <w:tc>
          <w:tcPr>
            <w:tcW w:w="9786" w:type="dxa"/>
            <w:gridSpan w:val="4"/>
            <w:shd w:val="clear" w:color="auto" w:fill="625AC6"/>
          </w:tcPr>
          <w:p w14:paraId="7D5CC77E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beginning of the semester</w:t>
            </w:r>
          </w:p>
        </w:tc>
      </w:tr>
      <w:tr w:rsidR="00A059E7" w:rsidRPr="00AD66E8" w14:paraId="6BC00EE5" w14:textId="77777777" w:rsidTr="00466D75">
        <w:trPr>
          <w:trHeight w:val="345"/>
        </w:trPr>
        <w:tc>
          <w:tcPr>
            <w:tcW w:w="2699" w:type="dxa"/>
            <w:shd w:val="clear" w:color="auto" w:fill="DFDFDF"/>
          </w:tcPr>
          <w:p w14:paraId="1909CC76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27F58889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1183B60E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425" w:type="dxa"/>
            <w:shd w:val="clear" w:color="auto" w:fill="DFDFDF"/>
          </w:tcPr>
          <w:p w14:paraId="04EBF91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4F2F30AC" w14:textId="77777777" w:rsidTr="00466D75">
        <w:trPr>
          <w:trHeight w:val="817"/>
        </w:trPr>
        <w:tc>
          <w:tcPr>
            <w:tcW w:w="2699" w:type="dxa"/>
            <w:shd w:val="clear" w:color="auto" w:fill="625AC6"/>
          </w:tcPr>
          <w:p w14:paraId="420846B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Register for courses</w:t>
            </w:r>
          </w:p>
        </w:tc>
        <w:tc>
          <w:tcPr>
            <w:tcW w:w="4677" w:type="dxa"/>
          </w:tcPr>
          <w:p w14:paraId="528E17D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3034D3B8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85" w:type="dxa"/>
          </w:tcPr>
          <w:p w14:paraId="75AAFA0E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3B47DE7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4F2EBDAB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43F9CEA0" w14:textId="77777777" w:rsidTr="00466D75">
        <w:trPr>
          <w:trHeight w:val="470"/>
        </w:trPr>
        <w:tc>
          <w:tcPr>
            <w:tcW w:w="2699" w:type="dxa"/>
            <w:shd w:val="clear" w:color="auto" w:fill="625AC6"/>
          </w:tcPr>
          <w:p w14:paraId="606B115F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port courses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 university teams</w:t>
            </w:r>
          </w:p>
        </w:tc>
        <w:tc>
          <w:tcPr>
            <w:tcW w:w="4677" w:type="dxa"/>
          </w:tcPr>
          <w:p w14:paraId="06865004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85" w:type="dxa"/>
          </w:tcPr>
          <w:p w14:paraId="69B86F82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425" w:type="dxa"/>
          </w:tcPr>
          <w:p w14:paraId="639AC80F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36F2839A" w14:textId="77777777" w:rsidTr="00466D75">
        <w:trPr>
          <w:trHeight w:val="463"/>
        </w:trPr>
        <w:tc>
          <w:tcPr>
            <w:tcW w:w="2699" w:type="dxa"/>
            <w:shd w:val="clear" w:color="auto" w:fill="625AC6"/>
          </w:tcPr>
          <w:p w14:paraId="6178AE88" w14:textId="03BE2186" w:rsidR="00A059E7" w:rsidRPr="00AD66E8" w:rsidRDefault="00A059E7" w:rsidP="006A2CAA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(recommended) Arrival in </w:t>
            </w:r>
            <w:r w:rsidR="006A2C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Istanbul</w:t>
            </w:r>
          </w:p>
        </w:tc>
        <w:tc>
          <w:tcPr>
            <w:tcW w:w="4677" w:type="dxa"/>
          </w:tcPr>
          <w:p w14:paraId="6DCC928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85" w:type="dxa"/>
          </w:tcPr>
          <w:p w14:paraId="5C1D9623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7615A1F1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778E5402" w14:textId="77777777" w:rsidTr="00466D75">
        <w:trPr>
          <w:trHeight w:val="640"/>
        </w:trPr>
        <w:tc>
          <w:tcPr>
            <w:tcW w:w="2699" w:type="dxa"/>
            <w:shd w:val="clear" w:color="auto" w:fill="625AC6"/>
          </w:tcPr>
          <w:p w14:paraId="10AF77E6" w14:textId="77777777" w:rsidR="00A059E7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6977AF0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Orientation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6C540E7E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6FBCF8A6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85" w:type="dxa"/>
          </w:tcPr>
          <w:p w14:paraId="3F9BE254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5A468B41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5F59152D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62569762" w14:textId="77777777" w:rsidTr="00466D75">
        <w:trPr>
          <w:trHeight w:val="818"/>
        </w:trPr>
        <w:tc>
          <w:tcPr>
            <w:tcW w:w="2699" w:type="dxa"/>
            <w:shd w:val="clear" w:color="auto" w:fill="625AC6"/>
          </w:tcPr>
          <w:p w14:paraId="2A39C9D0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05FFF86C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Sign up for the ESN Buddy System</w:t>
            </w:r>
          </w:p>
        </w:tc>
        <w:tc>
          <w:tcPr>
            <w:tcW w:w="4677" w:type="dxa"/>
          </w:tcPr>
          <w:p w14:paraId="47EA0221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77607CFC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85" w:type="dxa"/>
          </w:tcPr>
          <w:p w14:paraId="4BA7B6F3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7C22553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425" w:type="dxa"/>
          </w:tcPr>
          <w:p w14:paraId="4C2C80D0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4A731749" w14:textId="77777777" w:rsidR="00C61CED" w:rsidRDefault="00C61CED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40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C61CED" w:rsidRPr="00C61CED" w14:paraId="4D438E0C" w14:textId="77777777" w:rsidTr="00A059E7">
        <w:trPr>
          <w:trHeight w:val="373"/>
        </w:trPr>
        <w:tc>
          <w:tcPr>
            <w:tcW w:w="9749" w:type="dxa"/>
            <w:gridSpan w:val="4"/>
            <w:shd w:val="clear" w:color="auto" w:fill="928DD7"/>
          </w:tcPr>
          <w:p w14:paraId="6B6643CA" w14:textId="3C512E80" w:rsidR="00C61CED" w:rsidRPr="00C61CED" w:rsidRDefault="00C61CED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Fall Semester</w:t>
            </w:r>
          </w:p>
        </w:tc>
      </w:tr>
      <w:tr w:rsidR="00C61CED" w:rsidRPr="00C61CED" w14:paraId="39083764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1B15DDBB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30E81D16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53B099C7" w14:textId="77777777" w:rsidR="00C61CED" w:rsidRPr="00C61CED" w:rsidRDefault="00C61CED" w:rsidP="00A059E7">
            <w:pPr>
              <w:spacing w:before="40"/>
            </w:pPr>
          </w:p>
        </w:tc>
      </w:tr>
      <w:tr w:rsidR="00C61CED" w:rsidRPr="00C61CED" w14:paraId="007E56E9" w14:textId="77777777" w:rsidTr="00A059E7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A059E7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4F68B3C8" w:rsidR="00C61CED" w:rsidRPr="00C61CED" w:rsidRDefault="006B2CFB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A059E7">
              <w:rPr>
                <w:rFonts w:asciiTheme="minorHAnsi" w:hAnsiTheme="minorHAnsi"/>
                <w:b/>
                <w:sz w:val="16"/>
              </w:rPr>
              <w:t>September</w:t>
            </w:r>
          </w:p>
        </w:tc>
      </w:tr>
      <w:tr w:rsidR="00A059E7" w:rsidRPr="00C61CED" w14:paraId="725C4E5B" w14:textId="77777777" w:rsidTr="00A059E7">
        <w:trPr>
          <w:trHeight w:val="470"/>
        </w:trPr>
        <w:tc>
          <w:tcPr>
            <w:tcW w:w="2699" w:type="dxa"/>
            <w:shd w:val="clear" w:color="auto" w:fill="928DD7"/>
          </w:tcPr>
          <w:p w14:paraId="09D8CBA4" w14:textId="485CBBCE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 xml:space="preserve">Contact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departmental coordinator</w:t>
            </w:r>
          </w:p>
        </w:tc>
        <w:tc>
          <w:tcPr>
            <w:tcW w:w="4677" w:type="dxa"/>
          </w:tcPr>
          <w:p w14:paraId="43058BB8" w14:textId="77777777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Upon</w:t>
            </w:r>
            <w:r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46CDE49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85" w:type="dxa"/>
          </w:tcPr>
          <w:p w14:paraId="01130FC9" w14:textId="4AF280AA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388" w:type="dxa"/>
          </w:tcPr>
          <w:p w14:paraId="535155FB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2E655855" w14:textId="77777777" w:rsidTr="00A059E7">
        <w:trPr>
          <w:trHeight w:val="467"/>
        </w:trPr>
        <w:tc>
          <w:tcPr>
            <w:tcW w:w="2699" w:type="dxa"/>
            <w:shd w:val="clear" w:color="auto" w:fill="928DD7"/>
          </w:tcPr>
          <w:p w14:paraId="5A36EBFF" w14:textId="314B381A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Course changes</w:t>
            </w:r>
          </w:p>
        </w:tc>
        <w:tc>
          <w:tcPr>
            <w:tcW w:w="4677" w:type="dxa"/>
          </w:tcPr>
          <w:p w14:paraId="706FA2E1" w14:textId="77777777" w:rsidR="00A059E7" w:rsidRPr="0059414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05C8870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36FED1CD" w14:textId="27B78BEF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388" w:type="dxa"/>
          </w:tcPr>
          <w:p w14:paraId="68C37B7D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1F826B55" w14:textId="77777777" w:rsidTr="00A059E7">
        <w:trPr>
          <w:trHeight w:val="467"/>
        </w:trPr>
        <w:tc>
          <w:tcPr>
            <w:tcW w:w="2699" w:type="dxa"/>
            <w:shd w:val="clear" w:color="auto" w:fill="928DD7"/>
          </w:tcPr>
          <w:p w14:paraId="00FA7A44" w14:textId="1E199FAD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Residence p</w:t>
            </w: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ermit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4677" w:type="dxa"/>
          </w:tcPr>
          <w:p w14:paraId="24313DD3" w14:textId="580F68F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85" w:type="dxa"/>
          </w:tcPr>
          <w:p w14:paraId="101D8732" w14:textId="6239CF1F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388" w:type="dxa"/>
          </w:tcPr>
          <w:p w14:paraId="57D84957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1D5702C2" w14:textId="77777777" w:rsidTr="00A059E7">
        <w:trPr>
          <w:trHeight w:val="46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928DD7"/>
          </w:tcPr>
          <w:p w14:paraId="695C5A11" w14:textId="3800D7CB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Student clubs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6F8353D" w14:textId="13635C9E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1F30B0" w14:textId="65E4D304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9BAD60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2116D914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2F0E37" w14:textId="2B1489E5" w:rsidR="00A059E7" w:rsidRPr="00C61CED" w:rsidRDefault="00A059E7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29415CE0" w14:textId="43B537F0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December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274233F7" w14:textId="0E8E4EB8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D059EE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42B06C0E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CFC21C" w14:textId="33A3BA9D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1E5683EA" w14:textId="581F2088" w:rsidR="00A059E7" w:rsidRPr="004F74D7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January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780F7661" w14:textId="77777777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3D674B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7130ED03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FB4F5" w14:textId="0B7F3B59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5C5DCEDA" w14:textId="0BDD4FC6" w:rsidR="00A059E7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January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15D575B6" w14:textId="77777777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118BE7" w14:textId="77777777" w:rsidR="00A059E7" w:rsidRPr="00C61CED" w:rsidRDefault="00A059E7" w:rsidP="00A059E7">
            <w:pPr>
              <w:spacing w:before="40"/>
            </w:pPr>
          </w:p>
        </w:tc>
      </w:tr>
    </w:tbl>
    <w:tbl>
      <w:tblPr>
        <w:tblpPr w:leftFromText="180" w:rightFromText="180" w:vertAnchor="text" w:horzAnchor="margin" w:tblpY="515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4F74D7" w:rsidRPr="004F74D7" w14:paraId="1FEF6046" w14:textId="77777777" w:rsidTr="00A059E7">
        <w:trPr>
          <w:trHeight w:val="373"/>
        </w:trPr>
        <w:tc>
          <w:tcPr>
            <w:tcW w:w="9749" w:type="dxa"/>
            <w:gridSpan w:val="4"/>
            <w:tcBorders>
              <w:top w:val="single" w:sz="4" w:space="0" w:color="auto"/>
            </w:tcBorders>
            <w:shd w:val="clear" w:color="auto" w:fill="FF9933"/>
          </w:tcPr>
          <w:p w14:paraId="707DA9FE" w14:textId="102D562B" w:rsidR="004F74D7" w:rsidRPr="004F74D7" w:rsidRDefault="004F74D7" w:rsidP="00A059E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20"/>
              </w:rPr>
              <w:t xml:space="preserve">Semester Holiday (Mid-January – Mid-February) </w:t>
            </w:r>
          </w:p>
        </w:tc>
      </w:tr>
      <w:tr w:rsidR="004F74D7" w:rsidRPr="004F74D7" w14:paraId="1231586E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3D4D1F98" w14:textId="77777777" w:rsidR="004F74D7" w:rsidRPr="004F74D7" w:rsidRDefault="004F74D7" w:rsidP="00A059E7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52C1CC9B" w14:textId="77777777" w:rsidR="004F74D7" w:rsidRPr="004F74D7" w:rsidRDefault="004F74D7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6FD32D99" w14:textId="77777777" w:rsidR="004F74D7" w:rsidRPr="004F74D7" w:rsidRDefault="004F74D7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138937E0" w14:textId="77777777" w:rsidR="004F74D7" w:rsidRPr="004F74D7" w:rsidRDefault="004F74D7" w:rsidP="00A059E7">
            <w:pPr>
              <w:spacing w:before="40"/>
            </w:pPr>
          </w:p>
        </w:tc>
      </w:tr>
      <w:tr w:rsidR="004F74D7" w:rsidRPr="004F74D7" w14:paraId="3CB44A37" w14:textId="77777777" w:rsidTr="00A059E7">
        <w:trPr>
          <w:trHeight w:val="1096"/>
        </w:trPr>
        <w:tc>
          <w:tcPr>
            <w:tcW w:w="2699" w:type="dxa"/>
            <w:shd w:val="clear" w:color="auto" w:fill="FF9933"/>
          </w:tcPr>
          <w:p w14:paraId="55CC9E62" w14:textId="68B68C76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 xml:space="preserve">Possible modification of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Learning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</w:p>
          <w:p w14:paraId="14C47C2B" w14:textId="4A6ACB01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Agreement for the spring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>semester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  </w:t>
            </w:r>
          </w:p>
          <w:p w14:paraId="398CC6E2" w14:textId="77777777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contact </w:t>
            </w:r>
            <w:r>
              <w:rPr>
                <w:rFonts w:asciiTheme="minorHAnsi" w:hAnsiTheme="minorHAnsi"/>
                <w:b/>
                <w:bCs/>
                <w:sz w:val="16"/>
              </w:rPr>
              <w:t>departmental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coordinator,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 xml:space="preserve">sign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</w:p>
          <w:p w14:paraId="556F1E76" w14:textId="3E378C32" w:rsidR="00026F5A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>Learning Agreement</w:t>
            </w:r>
          </w:p>
          <w:p w14:paraId="2A814D2D" w14:textId="3CE0B2BE" w:rsidR="004F74D7" w:rsidRPr="004F74D7" w:rsidRDefault="004F74D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4677" w:type="dxa"/>
          </w:tcPr>
          <w:p w14:paraId="6F546965" w14:textId="77777777" w:rsidR="00026F5A" w:rsidRPr="00026F5A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026F5A">
              <w:rPr>
                <w:rFonts w:asciiTheme="minorHAnsi" w:hAnsiTheme="minorHAnsi"/>
                <w:sz w:val="16"/>
              </w:rPr>
              <w:t>in case of changes</w:t>
            </w:r>
          </w:p>
          <w:p w14:paraId="270CB9C2" w14:textId="77777777" w:rsidR="00A059E7" w:rsidRPr="0059414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218E16B5" w14:textId="2E3F12DB" w:rsidR="00695BE5" w:rsidRPr="004F74D7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6309E323" w14:textId="77777777" w:rsidR="004F74D7" w:rsidRPr="004F74D7" w:rsidRDefault="004F74D7" w:rsidP="00A059E7">
            <w:pPr>
              <w:rPr>
                <w:rFonts w:asciiTheme="minorHAnsi" w:hAnsiTheme="minorHAnsi"/>
                <w:sz w:val="16"/>
              </w:rPr>
            </w:pPr>
          </w:p>
          <w:p w14:paraId="0D5B9733" w14:textId="37EBCD2E" w:rsidR="004F74D7" w:rsidRPr="004F74D7" w:rsidRDefault="00A059E7" w:rsidP="00A059E7">
            <w:pPr>
              <w:rPr>
                <w:rFonts w:asciiTheme="minorHAnsi" w:hAnsiTheme="minorHAnsi"/>
                <w:sz w:val="16"/>
              </w:rPr>
            </w:pPr>
            <w:r w:rsidRPr="00A059E7">
              <w:rPr>
                <w:rStyle w:val="Kpr"/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5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388" w:type="dxa"/>
          </w:tcPr>
          <w:p w14:paraId="0DC43F12" w14:textId="77777777" w:rsidR="004F74D7" w:rsidRPr="004F74D7" w:rsidRDefault="004F74D7" w:rsidP="00A059E7"/>
        </w:tc>
      </w:tr>
      <w:tr w:rsidR="004F74D7" w:rsidRPr="004F74D7" w14:paraId="1B6DBBF7" w14:textId="77777777" w:rsidTr="00A059E7">
        <w:trPr>
          <w:trHeight w:val="352"/>
        </w:trPr>
        <w:tc>
          <w:tcPr>
            <w:tcW w:w="2699" w:type="dxa"/>
            <w:shd w:val="clear" w:color="auto" w:fill="FF9933"/>
          </w:tcPr>
          <w:p w14:paraId="5889467F" w14:textId="1186A8FC" w:rsidR="004F74D7" w:rsidRPr="004F74D7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R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egist</w:t>
            </w:r>
            <w:r>
              <w:rPr>
                <w:rFonts w:asciiTheme="minorHAnsi" w:hAnsiTheme="minorHAnsi"/>
                <w:b/>
                <w:bCs/>
                <w:sz w:val="16"/>
              </w:rPr>
              <w:t>er for courses</w:t>
            </w:r>
          </w:p>
        </w:tc>
        <w:tc>
          <w:tcPr>
            <w:tcW w:w="4677" w:type="dxa"/>
          </w:tcPr>
          <w:p w14:paraId="71F5231D" w14:textId="3B73D7B8" w:rsidR="00026F5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often 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>starting approx.</w:t>
            </w:r>
            <w:r>
              <w:rPr>
                <w:rFonts w:asciiTheme="minorHAnsi" w:hAnsiTheme="minorHAnsi"/>
                <w:b/>
                <w:sz w:val="16"/>
              </w:rPr>
              <w:t xml:space="preserve"> end January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 xml:space="preserve">, ending </w:t>
            </w:r>
            <w:r>
              <w:rPr>
                <w:rFonts w:asciiTheme="minorHAnsi" w:hAnsiTheme="minorHAnsi"/>
                <w:b/>
                <w:sz w:val="16"/>
              </w:rPr>
              <w:t>begin.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>/</w:t>
            </w:r>
            <w:r>
              <w:rPr>
                <w:rFonts w:asciiTheme="minorHAnsi" w:hAnsiTheme="minorHAnsi"/>
                <w:b/>
                <w:sz w:val="16"/>
              </w:rPr>
              <w:t>mid February</w:t>
            </w:r>
          </w:p>
          <w:p w14:paraId="1602F0F2" w14:textId="09E23DCC" w:rsidR="00A059E7" w:rsidRPr="00026F5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  <w:p w14:paraId="256267CE" w14:textId="495F25CF" w:rsidR="004F74D7" w:rsidRPr="004F74D7" w:rsidRDefault="004F74D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985" w:type="dxa"/>
          </w:tcPr>
          <w:p w14:paraId="4B35125E" w14:textId="6C2B3EAA" w:rsidR="004F74D7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 xml:space="preserve"> </w:t>
            </w:r>
            <w:hyperlink r:id="rId26" w:history="1">
              <w:r w:rsidR="00A059E7"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</w:p>
        </w:tc>
        <w:tc>
          <w:tcPr>
            <w:tcW w:w="388" w:type="dxa"/>
          </w:tcPr>
          <w:p w14:paraId="4E0E7365" w14:textId="77777777" w:rsidR="004F74D7" w:rsidRPr="004F74D7" w:rsidRDefault="004F74D7" w:rsidP="00A059E7"/>
        </w:tc>
      </w:tr>
    </w:tbl>
    <w:p w14:paraId="537D4C7B" w14:textId="77777777" w:rsidR="00C61CED" w:rsidRDefault="00C61CED" w:rsidP="00E37423"/>
    <w:tbl>
      <w:tblPr>
        <w:tblpPr w:leftFromText="180" w:rightFromText="180" w:vertAnchor="text" w:horzAnchor="margin" w:tblpY="841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026F5A" w:rsidRPr="00C61CED" w14:paraId="59686224" w14:textId="77777777" w:rsidTr="00A059E7">
        <w:trPr>
          <w:trHeight w:val="373"/>
        </w:trPr>
        <w:tc>
          <w:tcPr>
            <w:tcW w:w="9749" w:type="dxa"/>
            <w:gridSpan w:val="4"/>
            <w:shd w:val="clear" w:color="auto" w:fill="FABF8F" w:themeFill="accent6" w:themeFillTint="99"/>
          </w:tcPr>
          <w:p w14:paraId="4D127D94" w14:textId="6631B9E2" w:rsidR="00026F5A" w:rsidRPr="00026F5A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</w:t>
            </w:r>
            <w:r w:rsidRPr="00026F5A">
              <w:rPr>
                <w:rFonts w:asciiTheme="minorHAnsi" w:hAnsiTheme="minorHAnsi"/>
                <w:b/>
                <w:bCs/>
                <w:sz w:val="20"/>
              </w:rPr>
              <w:t>Spring Semester</w:t>
            </w:r>
          </w:p>
        </w:tc>
      </w:tr>
      <w:tr w:rsidR="00026F5A" w:rsidRPr="00C61CED" w14:paraId="24FF978F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1489F4F1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0B8690AE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44690F7E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0D843C0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4961EFF" w14:textId="77777777" w:rsidTr="00A059E7">
        <w:trPr>
          <w:trHeight w:val="290"/>
        </w:trPr>
        <w:tc>
          <w:tcPr>
            <w:tcW w:w="2699" w:type="dxa"/>
            <w:shd w:val="clear" w:color="auto" w:fill="FFC000"/>
          </w:tcPr>
          <w:p w14:paraId="7C661992" w14:textId="77777777" w:rsidR="00026F5A" w:rsidRPr="00C61CED" w:rsidRDefault="00026F5A" w:rsidP="00A059E7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3EFE0F5" w14:textId="3AF5D865" w:rsidR="00026F5A" w:rsidRPr="00C61CED" w:rsidRDefault="00026F5A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February</w:t>
            </w:r>
          </w:p>
        </w:tc>
      </w:tr>
      <w:tr w:rsidR="00026F5A" w:rsidRPr="00C61CED" w14:paraId="74B3AF63" w14:textId="77777777" w:rsidTr="00A059E7">
        <w:trPr>
          <w:trHeight w:val="470"/>
        </w:trPr>
        <w:tc>
          <w:tcPr>
            <w:tcW w:w="2699" w:type="dxa"/>
            <w:shd w:val="clear" w:color="auto" w:fill="FABF8F" w:themeFill="accent6" w:themeFillTint="99"/>
          </w:tcPr>
          <w:p w14:paraId="1E30108E" w14:textId="1B37B5FF" w:rsidR="00026F5A" w:rsidRPr="00026F5A" w:rsidRDefault="00026F5A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677" w:type="dxa"/>
          </w:tcPr>
          <w:p w14:paraId="4D73F0CC" w14:textId="77777777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73E9AA08" w14:textId="77777777" w:rsidR="00026F5A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well before your departure</w:t>
            </w:r>
          </w:p>
          <w:p w14:paraId="662CF2A2" w14:textId="77777777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133169E" w14:textId="6565294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985" w:type="dxa"/>
          </w:tcPr>
          <w:p w14:paraId="3A56623D" w14:textId="77777777" w:rsidR="00026F5A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</w:p>
          <w:p w14:paraId="3FF7628C" w14:textId="3FE3A158" w:rsidR="00026F5A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7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</w:tcPr>
          <w:p w14:paraId="108C62B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2CF622A2" w14:textId="77777777" w:rsidTr="00A059E7">
        <w:trPr>
          <w:trHeight w:val="467"/>
        </w:trPr>
        <w:tc>
          <w:tcPr>
            <w:tcW w:w="2699" w:type="dxa"/>
            <w:shd w:val="clear" w:color="auto" w:fill="FABF8F" w:themeFill="accent6" w:themeFillTint="99"/>
          </w:tcPr>
          <w:p w14:paraId="2C5C6FEA" w14:textId="73A2A6B5" w:rsidR="00026F5A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677" w:type="dxa"/>
          </w:tcPr>
          <w:p w14:paraId="76E0F8AA" w14:textId="32A31D1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985" w:type="dxa"/>
          </w:tcPr>
          <w:p w14:paraId="2FB07D95" w14:textId="20C782E6" w:rsidR="00026F5A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8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</w:tcPr>
          <w:p w14:paraId="20CE7F4B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BE415CE" w14:textId="77777777" w:rsidTr="00A059E7">
        <w:trPr>
          <w:trHeight w:val="257"/>
        </w:trPr>
        <w:tc>
          <w:tcPr>
            <w:tcW w:w="2699" w:type="dxa"/>
            <w:shd w:val="clear" w:color="auto" w:fill="FFC000"/>
          </w:tcPr>
          <w:p w14:paraId="799B7824" w14:textId="571FA24F" w:rsidR="00026F5A" w:rsidRPr="00C61CED" w:rsidRDefault="00026F5A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A059E7"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4677" w:type="dxa"/>
            <w:shd w:val="clear" w:color="auto" w:fill="FFC000"/>
          </w:tcPr>
          <w:p w14:paraId="5C5CEE5E" w14:textId="7551F01D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May</w:t>
            </w:r>
          </w:p>
        </w:tc>
        <w:tc>
          <w:tcPr>
            <w:tcW w:w="1985" w:type="dxa"/>
            <w:shd w:val="clear" w:color="auto" w:fill="FFC000"/>
          </w:tcPr>
          <w:p w14:paraId="74317E90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shd w:val="clear" w:color="auto" w:fill="FFC000"/>
          </w:tcPr>
          <w:p w14:paraId="29D1422A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60D8B2C0" w14:textId="77777777" w:rsidTr="00A059E7">
        <w:trPr>
          <w:trHeight w:val="22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FC000"/>
          </w:tcPr>
          <w:p w14:paraId="582563CA" w14:textId="6CF6E798" w:rsidR="00026F5A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</w:t>
            </w:r>
            <w:r w:rsidR="00026F5A" w:rsidRPr="004F74D7">
              <w:rPr>
                <w:rFonts w:asciiTheme="minorHAnsi" w:hAnsiTheme="minorHAnsi"/>
                <w:b/>
                <w:sz w:val="16"/>
              </w:rPr>
              <w:t>xamination Period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</w:tcPr>
          <w:p w14:paraId="2D722210" w14:textId="2E76132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June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</w:tcPr>
          <w:p w14:paraId="0E9185F3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C000"/>
          </w:tcPr>
          <w:p w14:paraId="7FCC6F59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9830CB8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4E4EAE" w14:textId="146F4C48" w:rsidR="00026F5A" w:rsidRPr="00C61CED" w:rsidRDefault="00A059E7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2154" w14:textId="123911E2" w:rsidR="002A518D" w:rsidRPr="002A518D" w:rsidRDefault="002A518D" w:rsidP="002A518D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7B2D6EBB" w14:textId="05B14832" w:rsidR="00026F5A" w:rsidRPr="00C61CED" w:rsidRDefault="002A518D" w:rsidP="002A518D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C85D2" w14:textId="77777777" w:rsidR="00026F5A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</w:p>
          <w:p w14:paraId="18FDF026" w14:textId="19F1BB88" w:rsidR="00026F5A" w:rsidRPr="00C61CED" w:rsidRDefault="002A518D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9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2B12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0560359C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8BC9BC" w14:textId="592A73FD" w:rsidR="00026F5A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41A703AE" w14:textId="77777777" w:rsidR="00026F5A" w:rsidRPr="004F74D7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</w:t>
            </w:r>
            <w:r>
              <w:rPr>
                <w:rFonts w:asciiTheme="minorHAnsi" w:hAnsiTheme="minorHAnsi"/>
                <w:b/>
                <w:bCs/>
                <w:sz w:val="16"/>
              </w:rPr>
              <w:t>une</w:t>
            </w:r>
          </w:p>
          <w:p w14:paraId="74C6F16F" w14:textId="3B081F56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0F291BC0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A41EF" w14:textId="77777777" w:rsidR="00026F5A" w:rsidRPr="00C61CED" w:rsidRDefault="00026F5A" w:rsidP="00A059E7">
            <w:pPr>
              <w:spacing w:before="40"/>
            </w:pPr>
          </w:p>
        </w:tc>
      </w:tr>
    </w:tbl>
    <w:p w14:paraId="08EBF370" w14:textId="77777777" w:rsidR="00C61CED" w:rsidRDefault="00C61CED" w:rsidP="00E37423"/>
    <w:p w14:paraId="0015BA92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10" w:h="16850"/>
      <w:pgMar w:top="1560" w:right="620" w:bottom="820" w:left="1300" w:header="948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ED9A0" w14:textId="77777777" w:rsidR="00C060A8" w:rsidRDefault="00C060A8">
      <w:r>
        <w:separator/>
      </w:r>
    </w:p>
  </w:endnote>
  <w:endnote w:type="continuationSeparator" w:id="0">
    <w:p w14:paraId="250E55A5" w14:textId="77777777" w:rsidR="00C060A8" w:rsidRDefault="00C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EEFD" w14:textId="77777777" w:rsidR="00E066AC" w:rsidRDefault="00E066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380D" w14:textId="4964D63C" w:rsidR="00E066AC" w:rsidRDefault="00E066AC" w:rsidP="00E066AC">
    <w:pPr>
      <w:pStyle w:val="Altbilgi"/>
      <w:rPr>
        <w:rFonts w:asciiTheme="minorHAnsi" w:eastAsiaTheme="minorHAnsi" w:hAnsiTheme="minorHAnsi" w:cstheme="minorBidi"/>
      </w:rPr>
    </w:pPr>
    <w:r>
      <w:t>Doküman No: FR-1683</w:t>
    </w:r>
    <w:bookmarkStart w:id="0" w:name="_GoBack"/>
    <w:bookmarkEnd w:id="0"/>
    <w:r>
      <w:t>; Revizyon Tarihi: 28.01.2020; Revizyon No: 00</w:t>
    </w:r>
  </w:p>
  <w:p w14:paraId="4590CB77" w14:textId="601B1606" w:rsidR="00ED1DFA" w:rsidRDefault="00E066A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7EBDDC87" wp14:editId="37C372E2">
              <wp:simplePos x="0" y="0"/>
              <wp:positionH relativeFrom="page">
                <wp:posOffset>6767195</wp:posOffset>
              </wp:positionH>
              <wp:positionV relativeFrom="page">
                <wp:posOffset>10158730</wp:posOffset>
              </wp:positionV>
              <wp:extent cx="100330" cy="154305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288A3395" w:rsidR="00ED1DFA" w:rsidRDefault="001234E3">
                          <w:pPr>
                            <w:spacing w:before="17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6AC">
                            <w:rPr>
                              <w:noProof/>
                              <w:w w:val="7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D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5pt;margin-top:799.9pt;width:7.9pt;height:12.1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35rAIAAK8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" filled="f" stroked="f">
              <v:textbox inset="0,0,0,0">
                <w:txbxContent>
                  <w:p w14:paraId="413E490F" w14:textId="288A3395" w:rsidR="00ED1DFA" w:rsidRDefault="001234E3">
                    <w:pPr>
                      <w:spacing w:before="17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7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6AC">
                      <w:rPr>
                        <w:noProof/>
                        <w:w w:val="7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374D" w14:textId="77777777" w:rsidR="00E066AC" w:rsidRDefault="00E066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1D40" w14:textId="77777777" w:rsidR="00C060A8" w:rsidRDefault="00C060A8">
      <w:r>
        <w:separator/>
      </w:r>
    </w:p>
  </w:footnote>
  <w:footnote w:type="continuationSeparator" w:id="0">
    <w:p w14:paraId="060B150E" w14:textId="77777777" w:rsidR="00C060A8" w:rsidRDefault="00C0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DB13" w14:textId="77777777" w:rsidR="00E066AC" w:rsidRDefault="00E066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0EB1CEFF" w:rsidR="00ED1DFA" w:rsidRDefault="00E066A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2358153E" wp14:editId="31DD37C8">
              <wp:simplePos x="0" y="0"/>
              <wp:positionH relativeFrom="page">
                <wp:posOffset>5970905</wp:posOffset>
              </wp:positionH>
              <wp:positionV relativeFrom="page">
                <wp:posOffset>367665</wp:posOffset>
              </wp:positionV>
              <wp:extent cx="1127760" cy="615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37037" w14:textId="77777777" w:rsidR="00A059E7" w:rsidRPr="00B227E8" w:rsidRDefault="00A059E7" w:rsidP="00A059E7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Erasmus+ Incoming Students</w:t>
                          </w:r>
                        </w:p>
                        <w:p w14:paraId="2B44CAAB" w14:textId="77777777" w:rsidR="00A059E7" w:rsidRDefault="00A059E7" w:rsidP="00A059E7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 xml:space="preserve">Davutpaşa Campus </w:t>
                          </w:r>
                        </w:p>
                        <w:p w14:paraId="091FD00D" w14:textId="77777777" w:rsidR="00A059E7" w:rsidRPr="00B227E8" w:rsidRDefault="00A059E7" w:rsidP="00A059E7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Taşbina A-1003</w:t>
                          </w:r>
                        </w:p>
                        <w:p w14:paraId="247D329B" w14:textId="77777777" w:rsidR="00A059E7" w:rsidRPr="00B227E8" w:rsidRDefault="00C060A8" w:rsidP="00A059E7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hyperlink r:id="rId1" w:history="1">
                            <w:r w:rsidR="00A059E7" w:rsidRPr="00B227E8">
                              <w:rPr>
                                <w:rStyle w:val="Kpr"/>
                                <w:rFonts w:ascii="Calibri" w:hAnsi="Calibri"/>
                                <w:sz w:val="14"/>
                              </w:rPr>
                              <w:t>incoming@yildiz.edu.tr</w:t>
                            </w:r>
                          </w:hyperlink>
                        </w:p>
                        <w:p w14:paraId="720B1A67" w14:textId="24D60E6B" w:rsidR="00A059E7" w:rsidRPr="00B227E8" w:rsidRDefault="00B973BE" w:rsidP="00A059E7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+90 212 383 39 37</w:t>
                          </w:r>
                        </w:p>
                        <w:p w14:paraId="7C5B18FC" w14:textId="0D14231B" w:rsidR="00ED1DFA" w:rsidRPr="00307482" w:rsidRDefault="00ED1DFA" w:rsidP="00307482">
                          <w:pPr>
                            <w:spacing w:before="1"/>
                            <w:ind w:right="18"/>
                            <w:jc w:val="righ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81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15pt;margin-top:28.95pt;width:88.8pt;height:48.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2Crg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" filled="f" stroked="f">
              <v:textbox inset="0,0,0,0">
                <w:txbxContent>
                  <w:p w14:paraId="58937037" w14:textId="77777777" w:rsidR="00A059E7" w:rsidRPr="00B227E8" w:rsidRDefault="00A059E7" w:rsidP="00A059E7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Erasmus+ Incoming Students</w:t>
                    </w:r>
                  </w:p>
                  <w:p w14:paraId="2B44CAAB" w14:textId="77777777" w:rsidR="00A059E7" w:rsidRDefault="00A059E7" w:rsidP="00A059E7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 xml:space="preserve">Davutpaşa Campus </w:t>
                    </w:r>
                  </w:p>
                  <w:p w14:paraId="091FD00D" w14:textId="77777777" w:rsidR="00A059E7" w:rsidRPr="00B227E8" w:rsidRDefault="00A059E7" w:rsidP="00A059E7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Taşbina A-1003</w:t>
                    </w:r>
                  </w:p>
                  <w:p w14:paraId="247D329B" w14:textId="77777777" w:rsidR="00A059E7" w:rsidRPr="00B227E8" w:rsidRDefault="00C060A8" w:rsidP="00A059E7">
                    <w:pPr>
                      <w:rPr>
                        <w:rFonts w:ascii="Calibri" w:hAnsi="Calibri"/>
                        <w:sz w:val="14"/>
                      </w:rPr>
                    </w:pPr>
                    <w:hyperlink r:id="rId2" w:history="1">
                      <w:r w:rsidR="00A059E7" w:rsidRPr="00B227E8">
                        <w:rPr>
                          <w:rStyle w:val="Kpr"/>
                          <w:rFonts w:ascii="Calibri" w:hAnsi="Calibri"/>
                          <w:sz w:val="14"/>
                        </w:rPr>
                        <w:t>incoming@yildiz.edu.tr</w:t>
                      </w:r>
                    </w:hyperlink>
                  </w:p>
                  <w:p w14:paraId="720B1A67" w14:textId="24D60E6B" w:rsidR="00A059E7" w:rsidRPr="00B227E8" w:rsidRDefault="00B973BE" w:rsidP="00A059E7">
                    <w:pPr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+90 212 383 39 37</w:t>
                    </w:r>
                  </w:p>
                  <w:p w14:paraId="7C5B18FC" w14:textId="0D14231B" w:rsidR="00ED1DFA" w:rsidRPr="00307482" w:rsidRDefault="00ED1DFA" w:rsidP="00307482">
                    <w:pPr>
                      <w:spacing w:before="1"/>
                      <w:ind w:right="18"/>
                      <w:jc w:val="right"/>
                      <w:rPr>
                        <w:rFonts w:asciiTheme="minorHAnsi" w:hAnsi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7482" w:rsidRPr="00307482">
      <w:rPr>
        <w:rFonts w:asciiTheme="minorHAnsi" w:hAnsiTheme="minorHAnsi"/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2AE41948" wp14:editId="03224608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4723" w14:textId="77777777" w:rsidR="00E066AC" w:rsidRDefault="00E066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944A5"/>
    <w:rsid w:val="00026F5A"/>
    <w:rsid w:val="0003173E"/>
    <w:rsid w:val="00046669"/>
    <w:rsid w:val="000C1F7B"/>
    <w:rsid w:val="001234E3"/>
    <w:rsid w:val="001E684D"/>
    <w:rsid w:val="00261571"/>
    <w:rsid w:val="002A518D"/>
    <w:rsid w:val="002B4C9D"/>
    <w:rsid w:val="00307482"/>
    <w:rsid w:val="004F74D7"/>
    <w:rsid w:val="00695BE5"/>
    <w:rsid w:val="006A2CAA"/>
    <w:rsid w:val="006B2CFB"/>
    <w:rsid w:val="009009BC"/>
    <w:rsid w:val="00A059E7"/>
    <w:rsid w:val="00AD66E8"/>
    <w:rsid w:val="00B11C30"/>
    <w:rsid w:val="00B156F6"/>
    <w:rsid w:val="00B973BE"/>
    <w:rsid w:val="00C060A8"/>
    <w:rsid w:val="00C100AF"/>
    <w:rsid w:val="00C61CED"/>
    <w:rsid w:val="00DD2ACF"/>
    <w:rsid w:val="00DE748E"/>
    <w:rsid w:val="00E066AC"/>
    <w:rsid w:val="00E37423"/>
    <w:rsid w:val="00ED1DFA"/>
    <w:rsid w:val="00ED2283"/>
    <w:rsid w:val="00EE6746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Registration/468" TargetMode="External"/><Relationship Id="rId21" Type="http://schemas.openxmlformats.org/officeDocument/2006/relationships/hyperlink" Target="http://www.erasmus.yildiz.edu.tr/page/Erasmus--Studies-Europe/Departmental-Coordinators/467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erasmus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Learning-Agreement/465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hyperlink" Target="http://www.erasmus.yildiz.edu.tr/page/Erasmus--Studies-Europe/End-of-Stay/4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yperlink" Target="http://www.erasmus.yildiz.edu.tr/page/Erasmus--Studies-Europe/End-of-Stay/47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erasmus.yildiz.edu.tr/page/Erasmus--Studies-Europe/Requirements/462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coming@yildiz.edu.tr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Acer</cp:lastModifiedBy>
  <cp:revision>2</cp:revision>
  <dcterms:created xsi:type="dcterms:W3CDTF">2021-01-28T10:18:00Z</dcterms:created>
  <dcterms:modified xsi:type="dcterms:W3CDTF">2021-01-28T10:18:00Z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