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B68DE" w14:textId="7E904AA4" w:rsidR="00386B38" w:rsidRPr="002F518E" w:rsidRDefault="00386B38" w:rsidP="00386B38">
      <w:pPr>
        <w:jc w:val="center"/>
        <w:rPr>
          <w:rFonts w:ascii="Calibri Light" w:hAnsi="Calibri Light" w:cs="Calibri Light"/>
          <w:b/>
        </w:rPr>
      </w:pPr>
      <w:r w:rsidRPr="002F518E">
        <w:rPr>
          <w:rFonts w:ascii="Calibri Light" w:hAnsi="Calibri Light" w:cs="Calibri Light"/>
          <w:b/>
        </w:rPr>
        <w:t>Öğrenci Bilgileri</w:t>
      </w:r>
      <w:r w:rsidR="00556968">
        <w:rPr>
          <w:rFonts w:ascii="Calibri Light" w:hAnsi="Calibri Light" w:cs="Calibri Light"/>
          <w:b/>
        </w:rPr>
        <w:t xml:space="preserve"> </w:t>
      </w:r>
      <w:r w:rsidR="00556968" w:rsidRPr="00B61795">
        <w:rPr>
          <w:rFonts w:ascii="Calibri Light" w:hAnsi="Calibri Light" w:cs="Calibri Light"/>
          <w:i/>
          <w:sz w:val="22"/>
        </w:rPr>
        <w:t>(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Student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Info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084"/>
        <w:gridCol w:w="1322"/>
        <w:gridCol w:w="3142"/>
      </w:tblGrid>
      <w:tr w:rsidR="00386B38" w:rsidRPr="002F518E" w14:paraId="6608EE22" w14:textId="77777777" w:rsidTr="008B1C2F">
        <w:trPr>
          <w:trHeight w:val="379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1C3999C1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2BB2E1B2" w14:textId="68CC30A7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0889235D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6A8D57F7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Öğrenci No</w:t>
            </w:r>
          </w:p>
          <w:p w14:paraId="101E5505" w14:textId="4B749F3B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76B05710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386B38" w:rsidRPr="002F518E" w14:paraId="43ACA46F" w14:textId="77777777" w:rsidTr="008B1C2F">
        <w:trPr>
          <w:trHeight w:val="379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  <w:hideMark/>
          </w:tcPr>
          <w:p w14:paraId="2BCD4F15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7FA468C9" w14:textId="7E5F964B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  <w:hideMark/>
          </w:tcPr>
          <w:p w14:paraId="6154F070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noWrap/>
            <w:vAlign w:val="center"/>
            <w:hideMark/>
          </w:tcPr>
          <w:p w14:paraId="72516B71" w14:textId="77777777" w:rsidR="00386B38" w:rsidRDefault="00386B3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2F518E"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Programı</w:t>
            </w:r>
          </w:p>
          <w:p w14:paraId="1298D7A0" w14:textId="3893CBB5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Programme</w:t>
            </w:r>
            <w:proofErr w:type="spellEnd"/>
          </w:p>
        </w:tc>
        <w:tc>
          <w:tcPr>
            <w:tcW w:w="1486" w:type="pct"/>
            <w:shd w:val="clear" w:color="auto" w:fill="auto"/>
            <w:noWrap/>
            <w:vAlign w:val="center"/>
            <w:hideMark/>
          </w:tcPr>
          <w:p w14:paraId="0C94CDED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  <w:tr w:rsidR="00386B38" w:rsidRPr="002F518E" w14:paraId="4D7351EF" w14:textId="77777777" w:rsidTr="008B1C2F">
        <w:trPr>
          <w:trHeight w:val="379"/>
        </w:trPr>
        <w:tc>
          <w:tcPr>
            <w:tcW w:w="1447" w:type="pct"/>
            <w:shd w:val="clear" w:color="auto" w:fill="DBE5F1" w:themeFill="accent1" w:themeFillTint="33"/>
            <w:noWrap/>
            <w:vAlign w:val="center"/>
          </w:tcPr>
          <w:p w14:paraId="63E397E1" w14:textId="77777777" w:rsidR="00386B38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22"/>
                <w:szCs w:val="22"/>
              </w:rPr>
              <w:t>E-posta / Telefon</w:t>
            </w:r>
          </w:p>
          <w:p w14:paraId="512D1E06" w14:textId="03C5A42A" w:rsidR="00556968" w:rsidRPr="002F518E" w:rsidRDefault="00556968" w:rsidP="009D7C02">
            <w:pPr>
              <w:rPr>
                <w:rFonts w:ascii="Calibri Light" w:hAnsi="Calibri Light" w:cs="Calibri Light"/>
                <w:b/>
                <w:color w:val="000000"/>
              </w:rPr>
            </w:pPr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E-mail/Phone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59" w:type="pct"/>
            <w:shd w:val="clear" w:color="auto" w:fill="auto"/>
            <w:noWrap/>
            <w:vAlign w:val="center"/>
          </w:tcPr>
          <w:p w14:paraId="4AE5B501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094" w:type="pct"/>
            <w:gridSpan w:val="2"/>
            <w:shd w:val="clear" w:color="auto" w:fill="auto"/>
            <w:noWrap/>
            <w:vAlign w:val="center"/>
          </w:tcPr>
          <w:p w14:paraId="695DC59F" w14:textId="77777777" w:rsidR="00386B38" w:rsidRPr="002F518E" w:rsidRDefault="00386B38" w:rsidP="009D7C02">
            <w:pPr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5C1B0A40" w14:textId="47CA3541" w:rsidR="00386B38" w:rsidRPr="002F518E" w:rsidRDefault="008048FA" w:rsidP="008048FA">
      <w:pPr>
        <w:jc w:val="center"/>
        <w:rPr>
          <w:rFonts w:ascii="Calibri Light" w:hAnsi="Calibri Light" w:cs="Calibri Light"/>
          <w:b/>
        </w:rPr>
      </w:pPr>
      <w:r w:rsidRPr="002F518E">
        <w:rPr>
          <w:rFonts w:ascii="Calibri Light" w:hAnsi="Calibri Light" w:cs="Calibri Light"/>
          <w:b/>
        </w:rPr>
        <w:t>Tez Bilgileri</w:t>
      </w:r>
      <w:r w:rsidR="00556968">
        <w:rPr>
          <w:rFonts w:ascii="Calibri Light" w:hAnsi="Calibri Light" w:cs="Calibri Light"/>
          <w:b/>
        </w:rPr>
        <w:t xml:space="preserve"> </w:t>
      </w:r>
      <w:r w:rsidR="00556968" w:rsidRPr="00B61795">
        <w:rPr>
          <w:rFonts w:ascii="Calibri Light" w:hAnsi="Calibri Light" w:cs="Calibri Light"/>
          <w:i/>
          <w:sz w:val="22"/>
        </w:rPr>
        <w:t>(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Thesis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Info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7650"/>
      </w:tblGrid>
      <w:tr w:rsidR="00386B38" w:rsidRPr="002F518E" w14:paraId="50C16F70" w14:textId="77777777" w:rsidTr="00386B38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14651D95" w14:textId="77777777" w:rsidR="00386B38" w:rsidRPr="00556968" w:rsidRDefault="00386B38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56968">
              <w:rPr>
                <w:rFonts w:ascii="Calibri Light" w:hAnsi="Calibri Light" w:cs="Calibri Light"/>
                <w:b/>
                <w:sz w:val="22"/>
                <w:szCs w:val="22"/>
              </w:rPr>
              <w:t>Tez Başlığı</w:t>
            </w:r>
          </w:p>
          <w:p w14:paraId="062C98ED" w14:textId="77777777" w:rsidR="00386B38" w:rsidRPr="00556968" w:rsidRDefault="00386B38" w:rsidP="00B61795">
            <w:pPr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Original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77F36D9F" w14:textId="77777777" w:rsidR="00386B38" w:rsidRPr="002F518E" w:rsidRDefault="00386B38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386B38" w:rsidRPr="002F518E" w14:paraId="7E316886" w14:textId="77777777" w:rsidTr="00386B38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27DCED23" w14:textId="2293E395" w:rsidR="00386B38" w:rsidRPr="00556968" w:rsidRDefault="00386B38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56968">
              <w:rPr>
                <w:rFonts w:ascii="Calibri Light" w:hAnsi="Calibri Light" w:cs="Calibri Light"/>
                <w:b/>
                <w:sz w:val="22"/>
                <w:szCs w:val="22"/>
              </w:rPr>
              <w:t>Tez Başlığının Çevirisi</w:t>
            </w:r>
          </w:p>
          <w:p w14:paraId="61821C33" w14:textId="77777777" w:rsidR="00386B38" w:rsidRPr="00556968" w:rsidRDefault="00386B38" w:rsidP="00386B38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vertAlign w:val="superscript"/>
              </w:rPr>
            </w:pP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Translation</w:t>
            </w:r>
            <w:proofErr w:type="spellEnd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61795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5780AB1D" w14:textId="77777777" w:rsidR="00386B38" w:rsidRPr="002F518E" w:rsidRDefault="00386B38" w:rsidP="009D7C0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4883D996" w14:textId="751F3AED" w:rsidR="008048FA" w:rsidRPr="002F518E" w:rsidRDefault="008048FA" w:rsidP="008048FA">
      <w:pPr>
        <w:jc w:val="center"/>
        <w:rPr>
          <w:rFonts w:ascii="Calibri Light" w:hAnsi="Calibri Light" w:cs="Calibri Light"/>
          <w:b/>
        </w:rPr>
      </w:pPr>
      <w:r w:rsidRPr="002F518E">
        <w:rPr>
          <w:rFonts w:ascii="Calibri Light" w:hAnsi="Calibri Light" w:cs="Calibri Light"/>
          <w:b/>
        </w:rPr>
        <w:t>Tez Başlığı Değişti İse</w:t>
      </w:r>
      <w:r w:rsidR="00556968">
        <w:rPr>
          <w:rFonts w:ascii="Calibri Light" w:hAnsi="Calibri Light" w:cs="Calibri Light"/>
          <w:b/>
        </w:rPr>
        <w:t xml:space="preserve"> </w:t>
      </w:r>
      <w:r w:rsidR="00556968" w:rsidRPr="00B61795">
        <w:rPr>
          <w:rFonts w:ascii="Calibri Light" w:hAnsi="Calibri Light" w:cs="Calibri Light"/>
          <w:i/>
          <w:sz w:val="22"/>
        </w:rPr>
        <w:t>(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If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the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Title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 xml:space="preserve"> Has </w:t>
      </w:r>
      <w:proofErr w:type="spellStart"/>
      <w:r w:rsidR="00556968" w:rsidRPr="00B61795">
        <w:rPr>
          <w:rFonts w:ascii="Calibri Light" w:hAnsi="Calibri Light" w:cs="Calibri Light"/>
          <w:i/>
          <w:sz w:val="22"/>
        </w:rPr>
        <w:t>Changed</w:t>
      </w:r>
      <w:proofErr w:type="spellEnd"/>
      <w:r w:rsidR="00556968" w:rsidRPr="00B61795">
        <w:rPr>
          <w:rFonts w:ascii="Calibri Light" w:hAnsi="Calibri Light" w:cs="Calibri Light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  <w:gridCol w:w="7650"/>
      </w:tblGrid>
      <w:tr w:rsidR="008048FA" w:rsidRPr="002F518E" w14:paraId="7EC1DD2B" w14:textId="77777777" w:rsidTr="00A46221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053F218B" w14:textId="77777777" w:rsidR="008048FA" w:rsidRPr="00556968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56968">
              <w:rPr>
                <w:rFonts w:ascii="Calibri Light" w:hAnsi="Calibri Light" w:cs="Calibri Light"/>
                <w:b/>
                <w:sz w:val="22"/>
                <w:szCs w:val="22"/>
              </w:rPr>
              <w:t>Yeni Tez Başlığı</w:t>
            </w:r>
          </w:p>
          <w:p w14:paraId="61F68100" w14:textId="77777777" w:rsidR="008048FA" w:rsidRPr="00556968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>Original</w:t>
            </w:r>
            <w:proofErr w:type="spellEnd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>Thesis</w:t>
            </w:r>
            <w:proofErr w:type="spellEnd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 xml:space="preserve"> </w:t>
            </w:r>
            <w:proofErr w:type="spellStart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48BFBCFC" w14:textId="77777777" w:rsidR="008048FA" w:rsidRPr="002F518E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  <w:tr w:rsidR="008048FA" w:rsidRPr="002F518E" w14:paraId="7D4AD622" w14:textId="77777777" w:rsidTr="00A46221">
        <w:trPr>
          <w:trHeight w:val="850"/>
        </w:trPr>
        <w:tc>
          <w:tcPr>
            <w:tcW w:w="1419" w:type="pct"/>
            <w:shd w:val="clear" w:color="auto" w:fill="DBE5F1" w:themeFill="accent1" w:themeFillTint="33"/>
            <w:vAlign w:val="center"/>
          </w:tcPr>
          <w:p w14:paraId="6E4EC1B7" w14:textId="57563DF6" w:rsidR="008048FA" w:rsidRPr="00556968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</w:rPr>
            </w:pPr>
            <w:r w:rsidRPr="00556968">
              <w:rPr>
                <w:rFonts w:ascii="Calibri Light" w:hAnsi="Calibri Light" w:cs="Calibri Light"/>
                <w:b/>
                <w:sz w:val="22"/>
                <w:szCs w:val="22"/>
              </w:rPr>
              <w:t>Yeni Tez Başlığının Çevirisi</w:t>
            </w:r>
          </w:p>
          <w:p w14:paraId="5E6A7680" w14:textId="77777777" w:rsidR="008048FA" w:rsidRPr="00556968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vertAlign w:val="superscript"/>
              </w:rPr>
            </w:pPr>
            <w:proofErr w:type="spellStart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>Translation</w:t>
            </w:r>
            <w:proofErr w:type="spellEnd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 xml:space="preserve"> of </w:t>
            </w:r>
            <w:proofErr w:type="spellStart"/>
            <w:r w:rsidRPr="00B61795">
              <w:rPr>
                <w:rFonts w:ascii="Calibri Light" w:hAnsi="Calibri Light" w:cs="Calibri Light"/>
                <w:bCs/>
                <w:i/>
                <w:sz w:val="18"/>
                <w:szCs w:val="22"/>
              </w:rPr>
              <w:t>Title</w:t>
            </w:r>
            <w:proofErr w:type="spellEnd"/>
          </w:p>
        </w:tc>
        <w:tc>
          <w:tcPr>
            <w:tcW w:w="3581" w:type="pct"/>
            <w:vAlign w:val="center"/>
          </w:tcPr>
          <w:p w14:paraId="3550F16E" w14:textId="77777777" w:rsidR="008048FA" w:rsidRPr="002F518E" w:rsidRDefault="008048FA" w:rsidP="00A46221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</w:tr>
    </w:tbl>
    <w:p w14:paraId="3B05DA00" w14:textId="77777777" w:rsidR="00386B38" w:rsidRPr="002F518E" w:rsidRDefault="00386B38" w:rsidP="006A6EE4">
      <w:pPr>
        <w:pStyle w:val="Balk2"/>
        <w:spacing w:before="120" w:after="60"/>
        <w:jc w:val="center"/>
        <w:rPr>
          <w:rFonts w:ascii="Calibri Light" w:eastAsia="Arial" w:hAnsi="Calibri Light" w:cs="Calibri Light"/>
          <w:color w:val="auto"/>
          <w:sz w:val="24"/>
          <w:szCs w:val="16"/>
        </w:rPr>
      </w:pPr>
      <w:r w:rsidRPr="002F518E">
        <w:rPr>
          <w:rFonts w:ascii="Calibri Light" w:eastAsia="Arial" w:hAnsi="Calibri Light" w:cs="Calibri Light"/>
          <w:color w:val="auto"/>
          <w:sz w:val="24"/>
          <w:szCs w:val="16"/>
        </w:rPr>
        <w:t>SOSYAL BİLİMLER ENSTİTÜSÜ MÜDÜRLÜĞÜNE,</w:t>
      </w:r>
    </w:p>
    <w:p w14:paraId="204C5EB5" w14:textId="77777777" w:rsidR="00556968" w:rsidRPr="00B61795" w:rsidRDefault="00556968" w:rsidP="00556968">
      <w:pPr>
        <w:jc w:val="center"/>
        <w:rPr>
          <w:rFonts w:asciiTheme="minorHAnsi" w:eastAsia="Arial" w:hAnsiTheme="minorHAnsi" w:cstheme="minorHAnsi"/>
          <w:i/>
          <w:sz w:val="20"/>
        </w:rPr>
      </w:pPr>
      <w:r w:rsidRPr="00B61795">
        <w:rPr>
          <w:rFonts w:asciiTheme="minorHAnsi" w:eastAsia="Arial" w:hAnsiTheme="minorHAnsi" w:cstheme="minorHAnsi"/>
          <w:i/>
          <w:sz w:val="20"/>
        </w:rPr>
        <w:t>(TO THE GRADUATE SCHOOL OF SOCIAL SCIENCES)</w:t>
      </w:r>
    </w:p>
    <w:p w14:paraId="6A891162" w14:textId="77777777" w:rsidR="008048FA" w:rsidRPr="002F518E" w:rsidRDefault="008048FA" w:rsidP="008048FA">
      <w:pPr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14:paraId="276CBF36" w14:textId="1DBC1B6D" w:rsidR="008048FA" w:rsidRDefault="008048FA" w:rsidP="008048FA">
      <w:pPr>
        <w:rPr>
          <w:rFonts w:ascii="Calibri Light" w:hAnsi="Calibri Light" w:cs="Calibri Light"/>
          <w:sz w:val="20"/>
          <w:szCs w:val="22"/>
          <w:lang w:eastAsia="en-US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Jürimiz </w:t>
      </w:r>
      <w:proofErr w:type="gramStart"/>
      <w:r w:rsidRPr="002F518E">
        <w:rPr>
          <w:rFonts w:ascii="Calibri Light" w:hAnsi="Calibri Light" w:cs="Calibri Light"/>
          <w:sz w:val="20"/>
          <w:szCs w:val="22"/>
          <w:lang w:eastAsia="en-US"/>
        </w:rPr>
        <w:t>.......</w:t>
      </w:r>
      <w:proofErr w:type="gramEnd"/>
      <w:r w:rsidR="00556968">
        <w:rPr>
          <w:rFonts w:ascii="Calibri Light" w:hAnsi="Calibri Light" w:cs="Calibri Light"/>
          <w:sz w:val="20"/>
          <w:szCs w:val="22"/>
          <w:lang w:eastAsia="en-US"/>
        </w:rPr>
        <w:t>/ ……./ 20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>…  tarihinde toplanmış, yukarıda adı geçen öğrencinin tezini incelemiş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ve yapılan sözlü sınav sonunda</w:t>
      </w:r>
    </w:p>
    <w:p w14:paraId="5474DEAB" w14:textId="6679A12B" w:rsidR="00556968" w:rsidRPr="00B61795" w:rsidRDefault="00556968" w:rsidP="008048FA">
      <w:pPr>
        <w:rPr>
          <w:rFonts w:ascii="Calibri Light" w:hAnsi="Calibri Light" w:cs="Calibri Light"/>
          <w:i/>
          <w:sz w:val="18"/>
          <w:szCs w:val="22"/>
          <w:lang w:eastAsia="en-US"/>
        </w:rPr>
      </w:pPr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(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Our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jury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convened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on ....... / ……. / 20</w:t>
      </w:r>
      <w:proofErr w:type="gram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,,</w:t>
      </w:r>
      <w:proofErr w:type="gram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examined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the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thesis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of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the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above-mentioned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student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and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decided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at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the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end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of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the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 xml:space="preserve"> oral </w:t>
      </w:r>
      <w:proofErr w:type="spellStart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exam</w:t>
      </w:r>
      <w:proofErr w:type="spellEnd"/>
      <w:r w:rsidRPr="00B61795">
        <w:rPr>
          <w:rFonts w:ascii="Calibri Light" w:hAnsi="Calibri Light" w:cs="Calibri Light"/>
          <w:i/>
          <w:sz w:val="18"/>
          <w:szCs w:val="22"/>
          <w:lang w:eastAsia="en-US"/>
        </w:rPr>
        <w:t>.)</w:t>
      </w:r>
    </w:p>
    <w:p w14:paraId="11F02F98" w14:textId="77777777" w:rsidR="008048FA" w:rsidRPr="002F518E" w:rsidRDefault="008048FA" w:rsidP="008048FA">
      <w:pPr>
        <w:rPr>
          <w:rFonts w:ascii="Calibri Light" w:hAnsi="Calibri Light" w:cs="Calibri Light"/>
          <w:sz w:val="12"/>
          <w:szCs w:val="22"/>
          <w:lang w:eastAsia="en-US"/>
        </w:rPr>
      </w:pPr>
    </w:p>
    <w:p w14:paraId="3C2F1D40" w14:textId="266A52A6" w:rsidR="006A6EE4" w:rsidRDefault="006A6EE4" w:rsidP="00B16021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B16021" w:rsidRPr="006A6EE4">
        <w:rPr>
          <w:rFonts w:ascii="Calibri Light" w:hAnsi="Calibri Light" w:cs="Calibri Light"/>
          <w:b/>
          <w:bCs/>
          <w:sz w:val="20"/>
          <w:szCs w:val="22"/>
          <w:lang w:eastAsia="en-US"/>
        </w:rPr>
        <w:t>Oybirliği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Consensus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</w:t>
      </w:r>
      <w:r>
        <w:rPr>
          <w:rFonts w:ascii="Calibri Light" w:hAnsi="Calibri Light" w:cs="Calibri Light"/>
          <w:sz w:val="20"/>
          <w:szCs w:val="22"/>
          <w:lang w:eastAsia="en-US"/>
        </w:rPr>
        <w:t xml:space="preserve">   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8048FA" w:rsidRPr="006A6EE4">
        <w:rPr>
          <w:rFonts w:ascii="Calibri Light" w:hAnsi="Calibri Light" w:cs="Calibri Light"/>
          <w:b/>
          <w:bCs/>
          <w:sz w:val="20"/>
          <w:szCs w:val="22"/>
          <w:lang w:eastAsia="en-US"/>
        </w:rPr>
        <w:t>Oyçokluğu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Majority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 w:rsidR="00B16021" w:rsidRPr="002F518E">
        <w:rPr>
          <w:rFonts w:ascii="Calibri Light" w:hAnsi="Calibri Light" w:cs="Calibri Light"/>
          <w:b/>
          <w:sz w:val="18"/>
          <w:szCs w:val="18"/>
        </w:rPr>
        <w:t xml:space="preserve"> </w:t>
      </w:r>
      <w:r>
        <w:rPr>
          <w:rFonts w:ascii="Calibri Light" w:hAnsi="Calibri Light" w:cs="Calibri Light"/>
          <w:b/>
          <w:sz w:val="18"/>
          <w:szCs w:val="18"/>
        </w:rPr>
        <w:t xml:space="preserve">    </w:t>
      </w:r>
      <w:r w:rsidR="00B16021" w:rsidRPr="002F518E">
        <w:rPr>
          <w:rFonts w:ascii="Calibri Light" w:hAnsi="Calibri Light" w:cs="Calibri Light"/>
          <w:b/>
          <w:sz w:val="18"/>
          <w:szCs w:val="18"/>
        </w:rPr>
        <w:t xml:space="preserve">  </w:t>
      </w:r>
      <w:r w:rsidR="008048FA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ile 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</w:t>
      </w:r>
    </w:p>
    <w:p w14:paraId="6EDD7B5A" w14:textId="2E49EE2E" w:rsidR="008048FA" w:rsidRPr="002F518E" w:rsidRDefault="006A6EE4" w:rsidP="00B16021">
      <w:pPr>
        <w:spacing w:line="360" w:lineRule="auto"/>
        <w:jc w:val="both"/>
        <w:rPr>
          <w:rFonts w:ascii="Calibri Light" w:hAnsi="Calibri Light" w:cs="Calibri Light"/>
          <w:b/>
          <w:color w:val="FF0000"/>
          <w:sz w:val="20"/>
          <w:szCs w:val="22"/>
          <w:lang w:eastAsia="en-US"/>
        </w:rPr>
      </w:pP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B16021" w:rsidRPr="006A6EE4">
        <w:rPr>
          <w:rFonts w:ascii="Calibri Light" w:hAnsi="Calibri Light" w:cs="Calibri Light"/>
          <w:b/>
          <w:bCs/>
          <w:sz w:val="20"/>
          <w:szCs w:val="22"/>
          <w:lang w:eastAsia="en-US"/>
        </w:rPr>
        <w:t>Başarılı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Successful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>
        <w:rPr>
          <w:rFonts w:ascii="Calibri Light" w:hAnsi="Calibri Light" w:cs="Calibri Light"/>
          <w:sz w:val="18"/>
          <w:szCs w:val="22"/>
          <w:lang w:eastAsia="en-US"/>
        </w:rPr>
        <w:t xml:space="preserve">         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 </w:t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8048FA" w:rsidRPr="002F518E">
        <w:rPr>
          <w:rFonts w:ascii="Calibri Light" w:hAnsi="Calibri Light" w:cs="Calibri Light"/>
          <w:sz w:val="20"/>
          <w:szCs w:val="22"/>
          <w:lang w:eastAsia="en-US"/>
        </w:rPr>
        <w:t>Başarısız</w:t>
      </w:r>
      <w:r w:rsidR="002F518E">
        <w:rPr>
          <w:rFonts w:ascii="Calibri Light" w:hAnsi="Calibri Light" w:cs="Calibri Light"/>
          <w:b/>
          <w:color w:val="FF0000"/>
          <w:sz w:val="20"/>
          <w:szCs w:val="22"/>
          <w:vertAlign w:val="superscript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Unsuccessful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>
        <w:rPr>
          <w:rFonts w:ascii="Calibri Light" w:hAnsi="Calibri Light" w:cs="Calibri Light"/>
          <w:sz w:val="18"/>
          <w:szCs w:val="22"/>
          <w:lang w:eastAsia="en-US"/>
        </w:rPr>
        <w:t xml:space="preserve">         </w:t>
      </w:r>
      <w:r w:rsidR="00B16021"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075832" w:rsidRPr="006A6EE4">
        <w:rPr>
          <w:rFonts w:ascii="Calibri Light" w:hAnsi="Calibri Light" w:cs="Calibri Light"/>
          <w:b/>
          <w:bCs/>
          <w:sz w:val="20"/>
          <w:szCs w:val="22"/>
          <w:lang w:eastAsia="en-US"/>
        </w:rPr>
        <w:t>3</w:t>
      </w:r>
      <w:r w:rsidR="008048FA" w:rsidRPr="006A6EE4">
        <w:rPr>
          <w:rFonts w:ascii="Calibri Light" w:hAnsi="Calibri Light" w:cs="Calibri Light"/>
          <w:b/>
          <w:bCs/>
          <w:sz w:val="20"/>
          <w:szCs w:val="22"/>
          <w:lang w:eastAsia="en-US"/>
        </w:rPr>
        <w:t xml:space="preserve"> ay düzeltme</w:t>
      </w:r>
      <w:r w:rsidR="002F518E">
        <w:rPr>
          <w:rFonts w:ascii="Calibri Light" w:hAnsi="Calibri Light" w:cs="Calibri Light"/>
          <w:b/>
          <w:color w:val="FF0000"/>
          <w:sz w:val="20"/>
          <w:szCs w:val="22"/>
          <w:vertAlign w:val="superscript"/>
          <w:lang w:eastAsia="en-US"/>
        </w:rPr>
        <w:t xml:space="preserve"> 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(</w:t>
      </w:r>
      <w:r w:rsidR="00075832">
        <w:rPr>
          <w:rFonts w:ascii="Calibri Light" w:hAnsi="Calibri Light" w:cs="Calibri Light"/>
          <w:sz w:val="18"/>
          <w:szCs w:val="22"/>
          <w:lang w:eastAsia="en-US"/>
        </w:rPr>
        <w:t>3</w:t>
      </w:r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th 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Months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 xml:space="preserve"> </w:t>
      </w:r>
      <w:proofErr w:type="spellStart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Correction</w:t>
      </w:r>
      <w:proofErr w:type="spellEnd"/>
      <w:r w:rsidR="00556968" w:rsidRPr="00B61795">
        <w:rPr>
          <w:rFonts w:ascii="Calibri Light" w:hAnsi="Calibri Light" w:cs="Calibri Light"/>
          <w:sz w:val="18"/>
          <w:szCs w:val="22"/>
          <w:lang w:eastAsia="en-US"/>
        </w:rPr>
        <w:t>)</w:t>
      </w:r>
      <w:r w:rsidR="00556968" w:rsidRPr="00B61795">
        <w:rPr>
          <w:rFonts w:ascii="Calibri Light" w:hAnsi="Calibri Light" w:cs="Calibri Light"/>
          <w:b/>
          <w:color w:val="FF0000"/>
          <w:sz w:val="18"/>
          <w:szCs w:val="22"/>
          <w:vertAlign w:val="superscript"/>
          <w:lang w:eastAsia="en-US"/>
        </w:rPr>
        <w:t xml:space="preserve"> </w:t>
      </w:r>
    </w:p>
    <w:p w14:paraId="41D20BD4" w14:textId="77777777" w:rsidR="008048FA" w:rsidRPr="002F518E" w:rsidRDefault="008048FA" w:rsidP="008048FA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14:paraId="0F25A921" w14:textId="77777777" w:rsidR="008048FA" w:rsidRPr="002F518E" w:rsidRDefault="008048FA" w:rsidP="008048FA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  <w:proofErr w:type="gramStart"/>
      <w:r w:rsidRPr="002F518E">
        <w:rPr>
          <w:rFonts w:ascii="Calibri Light" w:hAnsi="Calibri Light" w:cs="Calibri Light"/>
          <w:sz w:val="20"/>
          <w:szCs w:val="22"/>
          <w:lang w:eastAsia="en-US"/>
        </w:rPr>
        <w:t>kararını</w:t>
      </w:r>
      <w:proofErr w:type="gramEnd"/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vermiştir.</w:t>
      </w:r>
    </w:p>
    <w:p w14:paraId="52226D08" w14:textId="77777777" w:rsidR="00B16021" w:rsidRPr="002F518E" w:rsidRDefault="00B16021" w:rsidP="008048FA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14:paraId="26C3A281" w14:textId="49E64A3A" w:rsidR="00B16021" w:rsidRDefault="00B16021" w:rsidP="00B16021">
      <w:pPr>
        <w:spacing w:line="360" w:lineRule="auto"/>
        <w:jc w:val="both"/>
        <w:rPr>
          <w:rFonts w:ascii="Calibri Light" w:hAnsi="Calibri Light" w:cs="Calibri Light"/>
          <w:b/>
          <w:sz w:val="18"/>
          <w:szCs w:val="18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>Öğrenci mezuniyet için yayın koşulunu sağlıyor mu?</w:t>
      </w:r>
      <w:r w:rsidRPr="002F518E">
        <w:rPr>
          <w:rFonts w:ascii="Calibri Light" w:hAnsi="Calibri Light" w:cs="Calibri Light"/>
          <w:sz w:val="20"/>
          <w:szCs w:val="22"/>
          <w:vertAlign w:val="superscript"/>
          <w:lang w:eastAsia="en-US"/>
        </w:rPr>
        <w:t xml:space="preserve">   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>Evet</w:t>
      </w:r>
      <w:r w:rsidRPr="002F518E">
        <w:rPr>
          <w:rFonts w:ascii="Calibri Light" w:hAnsi="Calibri Light" w:cs="Calibri Light"/>
          <w:b/>
          <w:sz w:val="18"/>
          <w:szCs w:val="18"/>
        </w:rPr>
        <w:t xml:space="preserve"> </w:t>
      </w:r>
      <w:r w:rsidR="00B61795" w:rsidRPr="00B61795">
        <w:rPr>
          <w:rFonts w:ascii="Calibri Light" w:hAnsi="Calibri Light" w:cs="Calibri Light"/>
          <w:i/>
          <w:sz w:val="18"/>
          <w:szCs w:val="18"/>
        </w:rPr>
        <w:t>(</w:t>
      </w:r>
      <w:proofErr w:type="spellStart"/>
      <w:r w:rsidR="00B61795" w:rsidRPr="00B61795">
        <w:rPr>
          <w:rFonts w:ascii="Calibri Light" w:hAnsi="Calibri Light" w:cs="Calibri Light"/>
          <w:i/>
          <w:sz w:val="18"/>
          <w:szCs w:val="18"/>
        </w:rPr>
        <w:t>Yes</w:t>
      </w:r>
      <w:proofErr w:type="spellEnd"/>
      <w:r w:rsidR="00B61795" w:rsidRPr="00B61795">
        <w:rPr>
          <w:rFonts w:ascii="Calibri Light" w:hAnsi="Calibri Light" w:cs="Calibri Light"/>
          <w:i/>
          <w:sz w:val="18"/>
          <w:szCs w:val="18"/>
        </w:rPr>
        <w:t>)</w:t>
      </w:r>
      <w:r w:rsidRPr="002F518E">
        <w:rPr>
          <w:rFonts w:ascii="Calibri Light" w:hAnsi="Calibri Light" w:cs="Calibri Light"/>
          <w:b/>
          <w:sz w:val="18"/>
          <w:szCs w:val="18"/>
        </w:rPr>
        <w:t xml:space="preserve"> </w:t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           Hayır</w:t>
      </w:r>
      <w:r w:rsidR="00B61795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B61795" w:rsidRPr="00B61795">
        <w:rPr>
          <w:rFonts w:ascii="Calibri Light" w:hAnsi="Calibri Light" w:cs="Calibri Light"/>
          <w:sz w:val="18"/>
          <w:szCs w:val="22"/>
          <w:lang w:eastAsia="en-US"/>
        </w:rPr>
        <w:t>(No)</w:t>
      </w:r>
      <w:r w:rsidRPr="002F518E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F518E">
        <w:rPr>
          <w:rFonts w:ascii="Calibri Light" w:hAnsi="Calibri Light" w:cs="Calibri Light"/>
          <w:b/>
          <w:sz w:val="18"/>
          <w:szCs w:val="18"/>
        </w:rPr>
        <w:instrText xml:space="preserve"> FORMCHECKBOX </w:instrText>
      </w:r>
      <w:r w:rsidR="00900F89">
        <w:rPr>
          <w:rFonts w:ascii="Calibri Light" w:hAnsi="Calibri Light" w:cs="Calibri Light"/>
          <w:b/>
          <w:sz w:val="18"/>
          <w:szCs w:val="18"/>
        </w:rPr>
      </w:r>
      <w:r w:rsidR="00900F89">
        <w:rPr>
          <w:rFonts w:ascii="Calibri Light" w:hAnsi="Calibri Light" w:cs="Calibri Light"/>
          <w:b/>
          <w:sz w:val="18"/>
          <w:szCs w:val="18"/>
        </w:rPr>
        <w:fldChar w:fldCharType="separate"/>
      </w:r>
      <w:r w:rsidRPr="002F518E">
        <w:rPr>
          <w:rFonts w:ascii="Calibri Light" w:hAnsi="Calibri Light" w:cs="Calibri Light"/>
          <w:b/>
          <w:sz w:val="18"/>
          <w:szCs w:val="18"/>
        </w:rPr>
        <w:fldChar w:fldCharType="end"/>
      </w:r>
    </w:p>
    <w:p w14:paraId="0B3D969C" w14:textId="088BFE7A" w:rsidR="00556968" w:rsidRPr="00B61795" w:rsidRDefault="00556968" w:rsidP="00B16021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2"/>
          <w:vertAlign w:val="superscript"/>
          <w:lang w:eastAsia="en-US"/>
        </w:rPr>
      </w:pPr>
      <w:r w:rsidRPr="00B61795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Does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the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student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meet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the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publication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requirements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for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B61795">
        <w:rPr>
          <w:rFonts w:asciiTheme="minorHAnsi" w:hAnsiTheme="minorHAnsi" w:cstheme="minorHAnsi"/>
          <w:i/>
          <w:sz w:val="18"/>
          <w:szCs w:val="18"/>
        </w:rPr>
        <w:t>graduation</w:t>
      </w:r>
      <w:proofErr w:type="spellEnd"/>
      <w:r w:rsidRPr="00B61795">
        <w:rPr>
          <w:rFonts w:asciiTheme="minorHAnsi" w:hAnsiTheme="minorHAnsi" w:cstheme="minorHAnsi"/>
          <w:i/>
          <w:sz w:val="18"/>
          <w:szCs w:val="18"/>
        </w:rPr>
        <w:t>?)</w:t>
      </w:r>
    </w:p>
    <w:p w14:paraId="32D61A33" w14:textId="77777777" w:rsidR="008048FA" w:rsidRDefault="008048FA" w:rsidP="008048FA">
      <w:pPr>
        <w:spacing w:line="360" w:lineRule="auto"/>
        <w:jc w:val="both"/>
        <w:rPr>
          <w:rFonts w:ascii="Calibri Light" w:hAnsi="Calibri Light" w:cs="Calibri Light"/>
          <w:sz w:val="20"/>
          <w:szCs w:val="22"/>
          <w:lang w:eastAsia="en-US"/>
        </w:rPr>
      </w:pPr>
    </w:p>
    <w:p w14:paraId="23B08E3C" w14:textId="77777777" w:rsidR="00B61795" w:rsidRPr="002F518E" w:rsidRDefault="00B61795" w:rsidP="008048FA">
      <w:pPr>
        <w:spacing w:line="360" w:lineRule="auto"/>
        <w:jc w:val="both"/>
        <w:rPr>
          <w:rFonts w:ascii="Calibri Light" w:hAnsi="Calibri Light" w:cs="Calibri Light"/>
          <w:sz w:val="6"/>
          <w:szCs w:val="22"/>
          <w:lang w:eastAsia="en-US"/>
        </w:rPr>
      </w:pPr>
    </w:p>
    <w:p w14:paraId="5AB7EDBE" w14:textId="0BB18087" w:rsidR="00386B38" w:rsidRPr="002F518E" w:rsidRDefault="008048FA" w:rsidP="008048FA">
      <w:pPr>
        <w:tabs>
          <w:tab w:val="left" w:pos="5220"/>
          <w:tab w:val="left" w:pos="5940"/>
        </w:tabs>
        <w:rPr>
          <w:rFonts w:ascii="Calibri Light" w:eastAsia="Arial" w:hAnsi="Calibri Light" w:cs="Calibri Light"/>
          <w:sz w:val="20"/>
          <w:szCs w:val="16"/>
        </w:rPr>
      </w:pPr>
      <w:r w:rsidRPr="002F518E">
        <w:rPr>
          <w:rFonts w:ascii="Calibri Light" w:hAnsi="Calibri Light" w:cs="Calibri Light"/>
          <w:sz w:val="20"/>
          <w:szCs w:val="22"/>
          <w:lang w:eastAsia="en-US"/>
        </w:rPr>
        <w:t>Bilgilerinize saygılarımızla arz ederiz.</w:t>
      </w:r>
      <w:r w:rsidR="00556968">
        <w:rPr>
          <w:rFonts w:ascii="Calibri Light" w:hAnsi="Calibri Light" w:cs="Calibri Light"/>
          <w:sz w:val="20"/>
          <w:szCs w:val="22"/>
          <w:lang w:eastAsia="en-US"/>
        </w:rPr>
        <w:t xml:space="preserve"> </w:t>
      </w:r>
      <w:r w:rsidR="00556968" w:rsidRPr="00F20E86">
        <w:rPr>
          <w:rFonts w:ascii="Calibri Light" w:hAnsi="Calibri Light" w:cs="Calibri Light"/>
          <w:i/>
          <w:sz w:val="20"/>
          <w:szCs w:val="22"/>
          <w:lang w:eastAsia="en-US"/>
        </w:rPr>
        <w:t>(</w:t>
      </w:r>
      <w:proofErr w:type="spellStart"/>
      <w:r w:rsidR="00556968" w:rsidRPr="00F20E86">
        <w:rPr>
          <w:rFonts w:ascii="Calibri Light" w:hAnsi="Calibri Light" w:cs="Calibri Light"/>
          <w:i/>
          <w:sz w:val="20"/>
          <w:szCs w:val="22"/>
          <w:lang w:eastAsia="en-US"/>
        </w:rPr>
        <w:t>Respectfully</w:t>
      </w:r>
      <w:proofErr w:type="spellEnd"/>
      <w:r w:rsidR="00556968" w:rsidRPr="00F20E86">
        <w:rPr>
          <w:rFonts w:ascii="Calibri Light" w:hAnsi="Calibri Light" w:cs="Calibri Light"/>
          <w:i/>
          <w:sz w:val="20"/>
          <w:szCs w:val="22"/>
          <w:lang w:eastAsia="en-US"/>
        </w:rPr>
        <w:t xml:space="preserve"> </w:t>
      </w:r>
      <w:proofErr w:type="spellStart"/>
      <w:r w:rsidR="00556968" w:rsidRPr="00F20E86">
        <w:rPr>
          <w:rFonts w:ascii="Calibri Light" w:hAnsi="Calibri Light" w:cs="Calibri Light"/>
          <w:i/>
          <w:sz w:val="20"/>
          <w:szCs w:val="22"/>
          <w:lang w:eastAsia="en-US"/>
        </w:rPr>
        <w:t>submitted</w:t>
      </w:r>
      <w:proofErr w:type="spellEnd"/>
      <w:r w:rsidR="00556968" w:rsidRPr="00F20E86">
        <w:rPr>
          <w:rFonts w:ascii="Calibri Light" w:hAnsi="Calibri Light" w:cs="Calibri Light"/>
          <w:i/>
          <w:sz w:val="20"/>
          <w:szCs w:val="22"/>
          <w:lang w:eastAsia="en-US"/>
        </w:rPr>
        <w:t>)</w:t>
      </w:r>
    </w:p>
    <w:p w14:paraId="5D287C58" w14:textId="77777777" w:rsidR="00386B38" w:rsidRPr="002F518E" w:rsidRDefault="00386B38" w:rsidP="00386B38">
      <w:pPr>
        <w:tabs>
          <w:tab w:val="left" w:pos="5220"/>
          <w:tab w:val="left" w:pos="5940"/>
        </w:tabs>
        <w:jc w:val="right"/>
        <w:rPr>
          <w:rFonts w:ascii="Calibri Light" w:eastAsia="Arial" w:hAnsi="Calibri Light" w:cs="Calibri Light"/>
          <w:sz w:val="20"/>
          <w:szCs w:val="16"/>
        </w:rPr>
      </w:pPr>
    </w:p>
    <w:p w14:paraId="75373281" w14:textId="479E03E9" w:rsidR="00386B38" w:rsidRPr="00556968" w:rsidRDefault="00556968" w:rsidP="00386B38">
      <w:pPr>
        <w:jc w:val="center"/>
        <w:rPr>
          <w:rFonts w:ascii="Calibri Light" w:hAnsi="Calibri Light" w:cs="Calibri Light"/>
          <w:sz w:val="36"/>
        </w:rPr>
      </w:pPr>
      <w:r w:rsidRPr="00556968">
        <w:rPr>
          <w:rFonts w:ascii="Calibri Light" w:eastAsia="Arial" w:hAnsi="Calibri Light" w:cs="Calibri Light"/>
          <w:b/>
          <w:sz w:val="22"/>
          <w:szCs w:val="16"/>
        </w:rPr>
        <w:t>Yüksek Lisans</w:t>
      </w:r>
      <w:r w:rsidR="002F518E" w:rsidRPr="00556968">
        <w:rPr>
          <w:rFonts w:ascii="Calibri Light" w:eastAsia="Arial" w:hAnsi="Calibri Light" w:cs="Calibri Light"/>
          <w:b/>
          <w:sz w:val="22"/>
          <w:szCs w:val="16"/>
        </w:rPr>
        <w:t xml:space="preserve"> </w:t>
      </w:r>
      <w:r w:rsidR="00386B38" w:rsidRPr="00556968">
        <w:rPr>
          <w:rFonts w:ascii="Calibri Light" w:eastAsia="Arial" w:hAnsi="Calibri Light" w:cs="Calibri Light"/>
          <w:b/>
          <w:sz w:val="22"/>
          <w:szCs w:val="16"/>
        </w:rPr>
        <w:t xml:space="preserve">Tez </w:t>
      </w:r>
      <w:r w:rsidR="002F518E" w:rsidRPr="00556968">
        <w:rPr>
          <w:rFonts w:ascii="Calibri Light" w:eastAsia="Arial" w:hAnsi="Calibri Light" w:cs="Calibri Light"/>
          <w:b/>
          <w:sz w:val="22"/>
          <w:szCs w:val="16"/>
        </w:rPr>
        <w:t>Jürisi</w:t>
      </w:r>
      <w:r w:rsidRPr="00B61795">
        <w:rPr>
          <w:rFonts w:ascii="Calibri Light" w:eastAsia="Arial" w:hAnsi="Calibri Light" w:cs="Calibri Light"/>
          <w:b/>
          <w:sz w:val="20"/>
          <w:szCs w:val="16"/>
        </w:rPr>
        <w:t xml:space="preserve"> </w:t>
      </w:r>
      <w:r w:rsidRPr="00B61795">
        <w:rPr>
          <w:rFonts w:ascii="Calibri Light" w:eastAsia="Arial" w:hAnsi="Calibri Light" w:cs="Calibri Light"/>
          <w:i/>
          <w:sz w:val="20"/>
          <w:szCs w:val="16"/>
        </w:rPr>
        <w:t xml:space="preserve">(Master </w:t>
      </w:r>
      <w:proofErr w:type="spellStart"/>
      <w:r w:rsidRPr="00B61795">
        <w:rPr>
          <w:rFonts w:ascii="Calibri Light" w:eastAsia="Arial" w:hAnsi="Calibri Light" w:cs="Calibri Light"/>
          <w:i/>
          <w:sz w:val="20"/>
          <w:szCs w:val="16"/>
        </w:rPr>
        <w:t>Thesis</w:t>
      </w:r>
      <w:proofErr w:type="spellEnd"/>
      <w:r w:rsidRPr="00B61795">
        <w:rPr>
          <w:rFonts w:ascii="Calibri Light" w:eastAsia="Arial" w:hAnsi="Calibri Light" w:cs="Calibri Light"/>
          <w:i/>
          <w:sz w:val="20"/>
          <w:szCs w:val="16"/>
        </w:rPr>
        <w:t xml:space="preserve"> </w:t>
      </w:r>
      <w:proofErr w:type="spellStart"/>
      <w:r w:rsidRPr="00B61795">
        <w:rPr>
          <w:rFonts w:ascii="Calibri Light" w:eastAsia="Arial" w:hAnsi="Calibri Light" w:cs="Calibri Light"/>
          <w:i/>
          <w:sz w:val="20"/>
          <w:szCs w:val="16"/>
        </w:rPr>
        <w:t>Jury</w:t>
      </w:r>
      <w:proofErr w:type="spellEnd"/>
      <w:r w:rsidRPr="00B61795">
        <w:rPr>
          <w:rFonts w:ascii="Calibri Light" w:eastAsia="Arial" w:hAnsi="Calibri Light" w:cs="Calibri Light"/>
          <w:i/>
          <w:sz w:val="20"/>
          <w:szCs w:val="16"/>
        </w:rPr>
        <w:t>)</w:t>
      </w:r>
    </w:p>
    <w:tbl>
      <w:tblPr>
        <w:tblpPr w:leftFromText="141" w:rightFromText="141" w:vertAnchor="text" w:horzAnchor="margin" w:tblpY="32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4455"/>
        <w:gridCol w:w="3902"/>
      </w:tblGrid>
      <w:tr w:rsidR="008048FA" w:rsidRPr="002F518E" w14:paraId="5323ABFC" w14:textId="77777777" w:rsidTr="000E6D62">
        <w:trPr>
          <w:trHeight w:val="803"/>
        </w:trPr>
        <w:tc>
          <w:tcPr>
            <w:tcW w:w="1130" w:type="pct"/>
            <w:shd w:val="clear" w:color="auto" w:fill="DBE5F1" w:themeFill="accent1" w:themeFillTint="33"/>
          </w:tcPr>
          <w:p w14:paraId="61996656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  <w:szCs w:val="16"/>
              </w:rPr>
            </w:pPr>
          </w:p>
        </w:tc>
        <w:tc>
          <w:tcPr>
            <w:tcW w:w="2063" w:type="pct"/>
            <w:shd w:val="clear" w:color="auto" w:fill="DBE5F1" w:themeFill="accent1" w:themeFillTint="33"/>
            <w:vAlign w:val="center"/>
          </w:tcPr>
          <w:p w14:paraId="54F7EB99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</w:pPr>
            <w:r w:rsidRPr="002F518E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Unvanı Adı-soyadı</w:t>
            </w:r>
          </w:p>
          <w:p w14:paraId="46163E2C" w14:textId="77777777" w:rsidR="008048FA" w:rsidRPr="00B61795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Title</w:t>
            </w:r>
            <w:proofErr w:type="spellEnd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 xml:space="preserve"> Full Name</w:t>
            </w:r>
          </w:p>
        </w:tc>
        <w:tc>
          <w:tcPr>
            <w:tcW w:w="1807" w:type="pct"/>
            <w:shd w:val="clear" w:color="auto" w:fill="DBE5F1" w:themeFill="accent1" w:themeFillTint="33"/>
            <w:vAlign w:val="center"/>
          </w:tcPr>
          <w:p w14:paraId="5E5C05E9" w14:textId="77777777" w:rsidR="008048FA" w:rsidRPr="002F518E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20"/>
                <w:szCs w:val="16"/>
              </w:rPr>
            </w:pPr>
            <w:r w:rsidRPr="002F518E">
              <w:rPr>
                <w:rFonts w:ascii="Calibri Light" w:eastAsia="Arial" w:hAnsi="Calibri Light" w:cs="Calibri Light"/>
                <w:b/>
                <w:bCs/>
                <w:sz w:val="20"/>
                <w:szCs w:val="16"/>
              </w:rPr>
              <w:t>Tarih-İmza</w:t>
            </w:r>
          </w:p>
          <w:p w14:paraId="0B5B9304" w14:textId="77777777" w:rsidR="008048FA" w:rsidRPr="00B61795" w:rsidRDefault="008048FA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Date-Sign</w:t>
            </w:r>
            <w:proofErr w:type="spellEnd"/>
          </w:p>
        </w:tc>
      </w:tr>
      <w:tr w:rsidR="008048FA" w:rsidRPr="002F518E" w14:paraId="4CF89C55" w14:textId="77777777" w:rsidTr="000E6D62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1A89D0D8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 w:rsidRPr="002F518E">
              <w:rPr>
                <w:rFonts w:ascii="Calibri Light" w:eastAsia="Arial" w:hAnsi="Calibri Light" w:cs="Calibri Light"/>
                <w:b/>
                <w:sz w:val="20"/>
                <w:szCs w:val="16"/>
              </w:rPr>
              <w:t>Tez Danışmanı</w:t>
            </w:r>
          </w:p>
          <w:p w14:paraId="341DB055" w14:textId="77777777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Thesis</w:t>
            </w:r>
            <w:proofErr w:type="spellEnd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 xml:space="preserve"> Advisor</w:t>
            </w:r>
          </w:p>
        </w:tc>
        <w:tc>
          <w:tcPr>
            <w:tcW w:w="2063" w:type="pct"/>
          </w:tcPr>
          <w:p w14:paraId="720279C1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</w:tcPr>
          <w:p w14:paraId="6405C8E3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8048FA" w:rsidRPr="002F518E" w14:paraId="4CCCD399" w14:textId="77777777" w:rsidTr="000E6D62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789249FC" w14:textId="65529EEA" w:rsidR="008048FA" w:rsidRPr="002F518E" w:rsidRDefault="002F2555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16"/>
              </w:rPr>
              <w:t>Üye</w:t>
            </w:r>
          </w:p>
          <w:p w14:paraId="1F2D31F9" w14:textId="5DBA8345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vAlign w:val="center"/>
          </w:tcPr>
          <w:p w14:paraId="23E2E6D0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vAlign w:val="center"/>
          </w:tcPr>
          <w:p w14:paraId="52BD8CBB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  <w:tr w:rsidR="008048FA" w:rsidRPr="002F518E" w14:paraId="26664FA2" w14:textId="77777777" w:rsidTr="000E6D62">
        <w:trPr>
          <w:trHeight w:val="728"/>
        </w:trPr>
        <w:tc>
          <w:tcPr>
            <w:tcW w:w="1130" w:type="pct"/>
            <w:shd w:val="clear" w:color="auto" w:fill="DBE5F1" w:themeFill="accent1" w:themeFillTint="33"/>
            <w:vAlign w:val="center"/>
          </w:tcPr>
          <w:p w14:paraId="68DE8379" w14:textId="0DD5CC81" w:rsidR="008048FA" w:rsidRPr="002F518E" w:rsidRDefault="002F2555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eastAsia="Arial" w:hAnsi="Calibri Light" w:cs="Calibri Light"/>
                <w:b/>
                <w:sz w:val="20"/>
                <w:szCs w:val="16"/>
              </w:rPr>
              <w:t>Üye</w:t>
            </w:r>
          </w:p>
          <w:p w14:paraId="3B66B291" w14:textId="774B2DE0" w:rsidR="008048FA" w:rsidRPr="00B61795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B61795">
              <w:rPr>
                <w:rFonts w:ascii="Calibri Light" w:eastAsia="Arial" w:hAnsi="Calibri Light" w:cs="Calibri Light"/>
                <w:i/>
                <w:iCs/>
                <w:sz w:val="18"/>
                <w:szCs w:val="18"/>
              </w:rPr>
              <w:t>Member</w:t>
            </w:r>
            <w:proofErr w:type="spellEnd"/>
          </w:p>
        </w:tc>
        <w:tc>
          <w:tcPr>
            <w:tcW w:w="2063" w:type="pct"/>
            <w:vAlign w:val="center"/>
          </w:tcPr>
          <w:p w14:paraId="6DDD36F2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  <w:tc>
          <w:tcPr>
            <w:tcW w:w="1807" w:type="pct"/>
            <w:vAlign w:val="center"/>
          </w:tcPr>
          <w:p w14:paraId="5A91CCB0" w14:textId="77777777" w:rsidR="008048FA" w:rsidRPr="002F518E" w:rsidRDefault="008048FA" w:rsidP="00B154ED">
            <w:pPr>
              <w:tabs>
                <w:tab w:val="left" w:pos="5220"/>
                <w:tab w:val="left" w:pos="5940"/>
              </w:tabs>
              <w:rPr>
                <w:rFonts w:ascii="Calibri Light" w:hAnsi="Calibri Light" w:cs="Calibri Light"/>
                <w:sz w:val="20"/>
                <w:szCs w:val="16"/>
              </w:rPr>
            </w:pPr>
          </w:p>
        </w:tc>
      </w:tr>
    </w:tbl>
    <w:p w14:paraId="28DC97A6" w14:textId="77777777" w:rsidR="002F2555" w:rsidRDefault="002F2555" w:rsidP="002F518E">
      <w:pPr>
        <w:pStyle w:val="KonuBal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FORM AÇIKLAMA SAYFASI</w:t>
      </w:r>
    </w:p>
    <w:p w14:paraId="75F6C634" w14:textId="31B27C58" w:rsidR="002F518E" w:rsidRPr="002F518E" w:rsidRDefault="002F2555" w:rsidP="002F518E">
      <w:pPr>
        <w:pStyle w:val="KonuBal"/>
        <w:rPr>
          <w:rFonts w:ascii="Calibri Light" w:hAnsi="Calibri Light" w:cs="Calibri Light"/>
        </w:rPr>
      </w:pPr>
      <w:r w:rsidRPr="00D56B4C">
        <w:rPr>
          <w:rFonts w:ascii="Calibri Light" w:hAnsi="Calibri Light" w:cs="Calibri Light"/>
          <w:i/>
          <w:sz w:val="48"/>
        </w:rPr>
        <w:t>(FORM DESCRIPTION PAGE)</w:t>
      </w:r>
    </w:p>
    <w:p w14:paraId="7DB35AD8" w14:textId="77777777" w:rsidR="002F2555" w:rsidRDefault="002F518E" w:rsidP="002F518E">
      <w:pPr>
        <w:pStyle w:val="KonuBal"/>
        <w:rPr>
          <w:rFonts w:ascii="Calibri Light" w:hAnsi="Calibri Light" w:cs="Calibri Light"/>
          <w:sz w:val="20"/>
        </w:rPr>
      </w:pPr>
      <w:r w:rsidRPr="002F518E">
        <w:rPr>
          <w:rFonts w:ascii="Calibri Light" w:hAnsi="Calibri Light" w:cs="Calibri Light"/>
          <w:sz w:val="20"/>
        </w:rPr>
        <w:t>(Lütfen Form Açıklama Sayfalarını Dikkatlice Okuyunuz, SADECE</w:t>
      </w:r>
      <w:r w:rsidR="002F2555">
        <w:rPr>
          <w:rFonts w:ascii="Calibri Light" w:hAnsi="Calibri Light" w:cs="Calibri Light"/>
          <w:sz w:val="20"/>
        </w:rPr>
        <w:t xml:space="preserve"> İLK SAYFANIN ÇIKTISINI ALINIZ.</w:t>
      </w:r>
      <w:r w:rsidRPr="002F518E">
        <w:rPr>
          <w:rFonts w:ascii="Calibri Light" w:hAnsi="Calibri Light" w:cs="Calibri Light"/>
          <w:sz w:val="20"/>
        </w:rPr>
        <w:t>)</w:t>
      </w:r>
    </w:p>
    <w:p w14:paraId="171E9D13" w14:textId="64B11790" w:rsidR="002F518E" w:rsidRPr="002F518E" w:rsidRDefault="002F2555" w:rsidP="002F518E">
      <w:pPr>
        <w:pStyle w:val="KonuBal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i/>
          <w:sz w:val="20"/>
        </w:rPr>
        <w:t>(</w:t>
      </w:r>
      <w:proofErr w:type="spellStart"/>
      <w:r w:rsidRPr="00D56B4C">
        <w:rPr>
          <w:rFonts w:ascii="Calibri Light" w:hAnsi="Calibri Light" w:cs="Calibri Light"/>
          <w:i/>
          <w:sz w:val="20"/>
        </w:rPr>
        <w:t>Please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Read Form </w:t>
      </w:r>
      <w:proofErr w:type="spellStart"/>
      <w:r w:rsidRPr="00D56B4C">
        <w:rPr>
          <w:rFonts w:ascii="Calibri Light" w:hAnsi="Calibri Light" w:cs="Calibri Light"/>
          <w:i/>
          <w:sz w:val="20"/>
        </w:rPr>
        <w:t>Explanation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Pages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Carefully</w:t>
      </w:r>
      <w:proofErr w:type="spellEnd"/>
      <w:r w:rsidRPr="00D56B4C">
        <w:rPr>
          <w:rFonts w:ascii="Calibri Light" w:hAnsi="Calibri Light" w:cs="Calibri Light"/>
          <w:i/>
          <w:sz w:val="20"/>
        </w:rPr>
        <w:t>, ONLY PRINT THE FIRST PAGE.)</w:t>
      </w:r>
    </w:p>
    <w:p w14:paraId="25C424BB" w14:textId="77777777" w:rsidR="002F518E" w:rsidRPr="002F518E" w:rsidRDefault="002F518E" w:rsidP="002F518E">
      <w:pPr>
        <w:autoSpaceDE w:val="0"/>
        <w:autoSpaceDN w:val="0"/>
        <w:adjustRightInd w:val="0"/>
        <w:rPr>
          <w:rFonts w:ascii="Calibri Light" w:hAnsi="Calibri Light" w:cs="Calibri Light"/>
          <w:i/>
          <w:sz w:val="18"/>
          <w:szCs w:val="16"/>
        </w:rPr>
      </w:pPr>
    </w:p>
    <w:p w14:paraId="2033BF7E" w14:textId="77777777" w:rsidR="002F518E" w:rsidRPr="002F518E" w:rsidRDefault="002F518E" w:rsidP="002F518E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sz w:val="22"/>
          <w:szCs w:val="16"/>
        </w:rPr>
      </w:pPr>
      <w:r w:rsidRPr="002F518E">
        <w:rPr>
          <w:rFonts w:ascii="Calibri Light" w:hAnsi="Calibri Light" w:cs="Calibri Light"/>
          <w:b/>
          <w:sz w:val="22"/>
          <w:szCs w:val="16"/>
        </w:rPr>
        <w:t>LİSANSÜSTÜ EĞİTİM VE ÖĞRETİM YÖNETMELİĞİ SENATO ESASLARI İlgili Maddesi</w:t>
      </w:r>
    </w:p>
    <w:p w14:paraId="100B0713" w14:textId="0AC211CB" w:rsidR="002F518E" w:rsidRPr="002F518E" w:rsidRDefault="000B288E" w:rsidP="002F518E">
      <w:pPr>
        <w:jc w:val="both"/>
        <w:rPr>
          <w:rFonts w:ascii="Calibri Light" w:eastAsia="Arial" w:hAnsi="Calibri Light" w:cs="Calibri Light"/>
          <w:b/>
          <w:bCs/>
          <w:sz w:val="22"/>
          <w:szCs w:val="16"/>
        </w:rPr>
      </w:pPr>
      <w:r>
        <w:rPr>
          <w:rFonts w:ascii="Calibri Light" w:eastAsia="Arial" w:hAnsi="Calibri Light" w:cs="Calibri Light"/>
          <w:b/>
          <w:bCs/>
          <w:sz w:val="22"/>
          <w:szCs w:val="16"/>
        </w:rPr>
        <w:t>Madde 29</w:t>
      </w:r>
    </w:p>
    <w:p w14:paraId="54F61CCD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(3) Tez jüri üyelerinin ilgili EYK tarafından belirlendiği tarihten itibaren en geç 1 (bir) hafta içerisinde, öğrenci hazırlamış olduğu tezinin bir kopyasını jüri üyelerine bir tutanakla teslim eder. Tez savunma sınavı, tezin jüri üyelerine tesliminden itibaren </w:t>
      </w:r>
      <w:r w:rsidRPr="00DD0107">
        <w:rPr>
          <w:rFonts w:ascii="Calibri Light" w:eastAsia="Arial" w:hAnsi="Calibri Light" w:cs="Calibri Light"/>
          <w:b/>
          <w:bCs/>
          <w:sz w:val="22"/>
          <w:szCs w:val="16"/>
        </w:rPr>
        <w:t>en erken 3 (üç) gün sonra ve en geç 1 (bir) ay içerisinde</w:t>
      </w: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yapılmak üzere, sınav tarihi ve yerini belirten bir yazı danışman tarafından enstitüye iletilmek üzere ilgili anabilim/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anasanat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dalına verilir.</w:t>
      </w:r>
    </w:p>
    <w:p w14:paraId="00BBC4C2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>(4) Tez savunma sınavının ne zaman yapılacağı danışmanın önerisi gözetilerek ilgili enstitü müdürlüğünce belirlenir ve jüri üyelerine bildirilir. Tez savunma sınav tarihi ve zamanı ilgili anabilim/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anasanat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dalı tarafından, öğretim elemanlarına, lisansüstü öğrencilerine ve alanın uzmanlarına dinleyici olarak katılabilmeleri için duyurulur. En geç 1 (bir) ay içerisinde tez savunma sınavının yapılamaması halinde yedek jüri üyelerinin katılımı sağlanarak ve ilk 1 (bir) ayı takip eden 2 (iki) hafta içinde tez savunma sınavı yapılır. Sınav tarihinde yapılan bu değişikliğin gerekçesi ve yeni sınav tarihi danışman öğretim üyesi tarafından enstitüye bildirilir.</w:t>
      </w:r>
    </w:p>
    <w:p w14:paraId="3E78099D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>(5) Haklı ve geçerli mazeretleri nedeniyle jüriye katılamayacak olan üyeler katılamama gerekçelerini tezi teslim aldıkları tarihten itibaren en geç 1 (bir) hafta içinde yazılı olarak ilgili enstitü müdürlüğüne bildirirler. Mazereti kabul edilen jüri üyesinin yerine uygun bir yedek üye jüriye asıl üye olarak atanır.</w:t>
      </w:r>
    </w:p>
    <w:p w14:paraId="1E159C49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>(6) Jüri üyeleri, tezi bilimsel ve biçimsel yönden, tez ile birlikte sunulan yayınları ise tez çalışmasından üretilip üretilmediği açısından inceleyerek kişisel raporları hazırlar.</w:t>
      </w:r>
    </w:p>
    <w:p w14:paraId="3E197011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(7) Tez sınavı </w:t>
      </w:r>
      <w:r w:rsidRPr="00DD0107">
        <w:rPr>
          <w:rFonts w:ascii="Calibri Light" w:eastAsia="Arial" w:hAnsi="Calibri Light" w:cs="Calibri Light"/>
          <w:b/>
          <w:bCs/>
          <w:sz w:val="22"/>
          <w:szCs w:val="16"/>
        </w:rPr>
        <w:t>en az 60 dakika</w:t>
      </w: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olup, sınav tez çalışmasının sunulması ve bunu izleyen soru-cevap bölümlerinden oluşur. Tez sınavı, dinleyicilerin katılımına açık ortamlarda gerçekleştirilir. Karar aşamasında 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ögrencinin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ve dinleyicilerin dışarı çıkması gerekmektedir.</w:t>
      </w:r>
    </w:p>
    <w:p w14:paraId="70ED03F4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>(8) Tez sınavının tamamlanmasından sonra jüri tez hakkında salt çoğunlukla kabul, ret veya düzeltme kararı verir. Bu karar enstitü anabilim/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anasanat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dalı başkanlığınca tez sınavını izleyen 3 (üç) iş günü içinde ilgili enstitüye tutanakla bildirilir.</w:t>
      </w:r>
    </w:p>
    <w:p w14:paraId="4FBDA84B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(9) Tezi hakkında düzeltme kararı verilen öğrenciye </w:t>
      </w:r>
      <w:r w:rsidRPr="00DD0107">
        <w:rPr>
          <w:rFonts w:ascii="Calibri Light" w:eastAsia="Arial" w:hAnsi="Calibri Light" w:cs="Calibri Light"/>
          <w:b/>
          <w:bCs/>
          <w:sz w:val="22"/>
          <w:szCs w:val="16"/>
        </w:rPr>
        <w:t>en fazla 3 (üç) ay süre</w:t>
      </w: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verilir. Öğrenci bu süre sonunda danışmanı tarafından tezin savunulabilir olduğuna ilişkin görüşü ile savunma tarihi-yerini bildiren bir yazıyı enstitüye iletilmek üzere ilgili anabilim/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anasanat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dalına teslim eder. Tez, önerilen sınav tarihinde ve sınav yerinde aynı jüri önünde yeniden savunulur. Tezin ikinci kez teslimi sonrasındaki süreler için üçüncü fıkra hükümleri uygulanır.</w:t>
      </w:r>
    </w:p>
    <w:p w14:paraId="39EE1A71" w14:textId="77777777" w:rsidR="00DD0107" w:rsidRPr="00DD0107" w:rsidRDefault="00DD0107" w:rsidP="00DD0107">
      <w:pPr>
        <w:rPr>
          <w:rFonts w:ascii="Calibri Light" w:eastAsia="Arial" w:hAnsi="Calibri Light" w:cs="Calibri Light"/>
          <w:bCs/>
          <w:sz w:val="22"/>
          <w:szCs w:val="16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(10) </w:t>
      </w:r>
      <w:r w:rsidRPr="00DD0107">
        <w:rPr>
          <w:rFonts w:ascii="Calibri Light" w:eastAsia="Arial" w:hAnsi="Calibri Light" w:cs="Calibri Light"/>
          <w:b/>
          <w:bCs/>
          <w:sz w:val="22"/>
          <w:szCs w:val="16"/>
        </w:rPr>
        <w:t>Tezi başarısız bulunarak reddedilen öğrencinin üniversite ile ilişiği kesilir</w:t>
      </w:r>
      <w:r w:rsidRPr="00DD0107">
        <w:rPr>
          <w:rFonts w:ascii="Calibri Light" w:eastAsia="Arial" w:hAnsi="Calibri Light" w:cs="Calibri Light"/>
          <w:bCs/>
          <w:sz w:val="22"/>
          <w:szCs w:val="16"/>
        </w:rPr>
        <w:t>.</w:t>
      </w:r>
    </w:p>
    <w:p w14:paraId="2D4609C1" w14:textId="7E7928AE" w:rsidR="004C47F6" w:rsidRPr="002F518E" w:rsidRDefault="00DD0107" w:rsidP="00DD0107">
      <w:pPr>
        <w:rPr>
          <w:rFonts w:ascii="Calibri Light" w:eastAsia="Arial" w:hAnsi="Calibri Light" w:cs="Calibri Light"/>
          <w:sz w:val="16"/>
          <w:szCs w:val="16"/>
          <w:highlight w:val="yellow"/>
        </w:rPr>
      </w:pPr>
      <w:r w:rsidRPr="00DD0107">
        <w:rPr>
          <w:rFonts w:ascii="Calibri Light" w:eastAsia="Arial" w:hAnsi="Calibri Light" w:cs="Calibri Light"/>
          <w:bCs/>
          <w:sz w:val="22"/>
          <w:szCs w:val="16"/>
        </w:rPr>
        <w:t>(11) Tezli ve tezsiz olarak eğitim verilen programlarda tezi reddedilen öğrencinin, tezsiz yüksek lisans programının ders kredi yükü, proje yazımı ve benzeri gereklerini yerine getirmiş olmak kaydıyla anabilim/</w:t>
      </w:r>
      <w:proofErr w:type="spellStart"/>
      <w:r w:rsidRPr="00DD0107">
        <w:rPr>
          <w:rFonts w:ascii="Calibri Light" w:eastAsia="Arial" w:hAnsi="Calibri Light" w:cs="Calibri Light"/>
          <w:bCs/>
          <w:sz w:val="22"/>
          <w:szCs w:val="16"/>
        </w:rPr>
        <w:t>anasanat</w:t>
      </w:r>
      <w:proofErr w:type="spellEnd"/>
      <w:r w:rsidRPr="00DD0107">
        <w:rPr>
          <w:rFonts w:ascii="Calibri Light" w:eastAsia="Arial" w:hAnsi="Calibri Light" w:cs="Calibri Light"/>
          <w:bCs/>
          <w:sz w:val="22"/>
          <w:szCs w:val="16"/>
        </w:rPr>
        <w:t xml:space="preserve"> dalı kuruluna bir dilekçe ile talepte bulunması halinde kendisine ilgili EYK tarafından uygun görülmesi durumunda tezsiz yüksek lisans diploması verilir.</w:t>
      </w:r>
    </w:p>
    <w:p w14:paraId="72F0ED34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1FC8D7A8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770613EE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3F3791BD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51DED84D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6D1CD73D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67A3421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192E77EF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26BBCA2B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D478BE5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0CCE937B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6BFC8D81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52CD7411" w14:textId="77777777" w:rsidR="004C47F6" w:rsidRPr="002F518E" w:rsidRDefault="004C47F6" w:rsidP="004C47F6">
      <w:pPr>
        <w:rPr>
          <w:rFonts w:ascii="Calibri Light" w:eastAsia="Arial" w:hAnsi="Calibri Light" w:cs="Calibri Light"/>
          <w:sz w:val="16"/>
          <w:szCs w:val="16"/>
          <w:highlight w:val="yellow"/>
        </w:rPr>
      </w:pPr>
    </w:p>
    <w:p w14:paraId="2EEA80BA" w14:textId="6CEA65F3" w:rsidR="004C47F6" w:rsidRPr="002F518E" w:rsidRDefault="004C47F6" w:rsidP="004C47F6">
      <w:pPr>
        <w:rPr>
          <w:rFonts w:ascii="Calibri Light" w:hAnsi="Calibri Light" w:cs="Calibri Light"/>
          <w:i/>
        </w:rPr>
      </w:pPr>
    </w:p>
    <w:p w14:paraId="75591D29" w14:textId="77777777" w:rsidR="006A2499" w:rsidRPr="002F518E" w:rsidRDefault="006A2499" w:rsidP="004C47F6">
      <w:pPr>
        <w:tabs>
          <w:tab w:val="left" w:pos="1080"/>
        </w:tabs>
        <w:rPr>
          <w:rFonts w:ascii="Calibri Light" w:eastAsia="Arial" w:hAnsi="Calibri Light" w:cs="Calibri Light"/>
          <w:sz w:val="16"/>
          <w:szCs w:val="16"/>
        </w:rPr>
      </w:pPr>
    </w:p>
    <w:sectPr w:rsidR="006A2499" w:rsidRPr="002F518E" w:rsidSect="00B15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7532D" w14:textId="77777777" w:rsidR="00900F89" w:rsidRDefault="00900F89">
      <w:r>
        <w:separator/>
      </w:r>
    </w:p>
  </w:endnote>
  <w:endnote w:type="continuationSeparator" w:id="0">
    <w:p w14:paraId="576B5DC6" w14:textId="77777777" w:rsidR="00900F89" w:rsidRDefault="009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1D3C" w14:textId="77777777" w:rsidR="005F13BC" w:rsidRDefault="005F13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D77C" w14:textId="287841BA" w:rsidR="005F13BC" w:rsidRDefault="005F13BC" w:rsidP="005F13BC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FR-1622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266ABDD2" w14:textId="1DC1211B" w:rsidR="0086681B" w:rsidRPr="005F13BC" w:rsidRDefault="0086681B" w:rsidP="005F1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1F88C" w14:textId="77777777" w:rsidR="005F13BC" w:rsidRDefault="005F13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BD15C" w14:textId="77777777" w:rsidR="00900F89" w:rsidRDefault="00900F89">
      <w:r>
        <w:separator/>
      </w:r>
    </w:p>
  </w:footnote>
  <w:footnote w:type="continuationSeparator" w:id="0">
    <w:p w14:paraId="465C3EA2" w14:textId="77777777" w:rsidR="00900F89" w:rsidRDefault="0090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C5B4" w14:textId="77777777" w:rsidR="005F13BC" w:rsidRDefault="005F13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7F80BDA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EA1BB72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6DA0C79F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1A544159" w14:textId="77777777" w:rsidR="00B154ED" w:rsidRDefault="00B154ED" w:rsidP="00DD0107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DD0107">
            <w:rPr>
              <w:rFonts w:asciiTheme="minorHAnsi" w:hAnsiTheme="minorHAnsi" w:cstheme="minorHAnsi"/>
              <w:b/>
              <w:sz w:val="28"/>
            </w:rPr>
            <w:t>YÜKSEK LİSANS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 TEZ </w:t>
          </w:r>
          <w:r w:rsidR="008048FA">
            <w:rPr>
              <w:rFonts w:asciiTheme="minorHAnsi" w:hAnsiTheme="minorHAnsi" w:cstheme="minorHAnsi"/>
              <w:b/>
              <w:sz w:val="28"/>
            </w:rPr>
            <w:t xml:space="preserve">SINAV SONUÇ TUTANAĞI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4C171C57" w14:textId="21F78C79" w:rsidR="00556968" w:rsidRPr="00106A22" w:rsidRDefault="00556968" w:rsidP="00DD0107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B61795">
            <w:rPr>
              <w:rFonts w:asciiTheme="minorHAnsi" w:hAnsiTheme="minorHAnsi" w:cstheme="minorHAnsi"/>
              <w:i/>
            </w:rPr>
            <w:t xml:space="preserve">Master </w:t>
          </w:r>
          <w:proofErr w:type="spellStart"/>
          <w:r w:rsidRPr="00B61795">
            <w:rPr>
              <w:rFonts w:asciiTheme="minorHAnsi" w:hAnsiTheme="minorHAnsi" w:cstheme="minorHAnsi"/>
              <w:i/>
            </w:rPr>
            <w:t>Thesis</w:t>
          </w:r>
          <w:proofErr w:type="spellEnd"/>
          <w:r w:rsidRPr="00B61795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61795">
            <w:rPr>
              <w:rFonts w:asciiTheme="minorHAnsi" w:hAnsiTheme="minorHAnsi" w:cstheme="minorHAnsi"/>
              <w:i/>
            </w:rPr>
            <w:t>Defense</w:t>
          </w:r>
          <w:proofErr w:type="spellEnd"/>
          <w:r w:rsidRPr="00B61795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61795">
            <w:rPr>
              <w:rFonts w:asciiTheme="minorHAnsi" w:hAnsiTheme="minorHAnsi" w:cstheme="minorHAnsi"/>
              <w:i/>
            </w:rPr>
            <w:t>Result</w:t>
          </w:r>
          <w:proofErr w:type="spellEnd"/>
          <w:r w:rsidRPr="00B61795">
            <w:rPr>
              <w:rFonts w:asciiTheme="minorHAnsi" w:hAnsiTheme="minorHAnsi" w:cstheme="minorHAnsi"/>
              <w:i/>
            </w:rPr>
            <w:t xml:space="preserve"> Report Form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2DA71FEE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2C519920" wp14:editId="516C3B4A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F7D755" w14:textId="77777777" w:rsidR="00B154ED" w:rsidRDefault="00B154ED" w:rsidP="003716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4EB200F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050B9C91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29821236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7E01698B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173B0816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402B577B" wp14:editId="59C7DC1A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DB0C4C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5454E"/>
    <w:rsid w:val="0005594A"/>
    <w:rsid w:val="000744A6"/>
    <w:rsid w:val="00075832"/>
    <w:rsid w:val="000A2E21"/>
    <w:rsid w:val="000B288E"/>
    <w:rsid w:val="000D56D9"/>
    <w:rsid w:val="000D63AF"/>
    <w:rsid w:val="000E6D62"/>
    <w:rsid w:val="000F7C03"/>
    <w:rsid w:val="00120A0E"/>
    <w:rsid w:val="00134EDF"/>
    <w:rsid w:val="00164551"/>
    <w:rsid w:val="001733B7"/>
    <w:rsid w:val="00184711"/>
    <w:rsid w:val="001A2D0F"/>
    <w:rsid w:val="001F5C62"/>
    <w:rsid w:val="001F723B"/>
    <w:rsid w:val="00245818"/>
    <w:rsid w:val="00257F27"/>
    <w:rsid w:val="00262B5C"/>
    <w:rsid w:val="002760EE"/>
    <w:rsid w:val="002C64C4"/>
    <w:rsid w:val="002F2555"/>
    <w:rsid w:val="002F518E"/>
    <w:rsid w:val="0030447C"/>
    <w:rsid w:val="00334368"/>
    <w:rsid w:val="00371684"/>
    <w:rsid w:val="00386B38"/>
    <w:rsid w:val="004027E1"/>
    <w:rsid w:val="004111E3"/>
    <w:rsid w:val="004868C0"/>
    <w:rsid w:val="004B71E7"/>
    <w:rsid w:val="004C451D"/>
    <w:rsid w:val="004C47F6"/>
    <w:rsid w:val="004D2F57"/>
    <w:rsid w:val="004F0A34"/>
    <w:rsid w:val="005177E3"/>
    <w:rsid w:val="0053693A"/>
    <w:rsid w:val="005556B4"/>
    <w:rsid w:val="00556968"/>
    <w:rsid w:val="005B474E"/>
    <w:rsid w:val="005B4A4E"/>
    <w:rsid w:val="005B564F"/>
    <w:rsid w:val="005C2279"/>
    <w:rsid w:val="005C4B0E"/>
    <w:rsid w:val="005C5A94"/>
    <w:rsid w:val="005E0EBA"/>
    <w:rsid w:val="005F13BC"/>
    <w:rsid w:val="0060481C"/>
    <w:rsid w:val="006112B3"/>
    <w:rsid w:val="00620E3A"/>
    <w:rsid w:val="006A2499"/>
    <w:rsid w:val="006A6EE4"/>
    <w:rsid w:val="006F7381"/>
    <w:rsid w:val="00776464"/>
    <w:rsid w:val="0079561A"/>
    <w:rsid w:val="007C2D5B"/>
    <w:rsid w:val="007C6EA6"/>
    <w:rsid w:val="007C7467"/>
    <w:rsid w:val="008048FA"/>
    <w:rsid w:val="00812BA8"/>
    <w:rsid w:val="0086681B"/>
    <w:rsid w:val="00877B6E"/>
    <w:rsid w:val="008841B3"/>
    <w:rsid w:val="00885F6D"/>
    <w:rsid w:val="00890269"/>
    <w:rsid w:val="008B1C2F"/>
    <w:rsid w:val="00900F89"/>
    <w:rsid w:val="0095074A"/>
    <w:rsid w:val="0095544B"/>
    <w:rsid w:val="0095725C"/>
    <w:rsid w:val="00977C29"/>
    <w:rsid w:val="00996F49"/>
    <w:rsid w:val="009B0A5A"/>
    <w:rsid w:val="009C36D8"/>
    <w:rsid w:val="009C5AE8"/>
    <w:rsid w:val="009E1275"/>
    <w:rsid w:val="009E3AB2"/>
    <w:rsid w:val="00A367D2"/>
    <w:rsid w:val="00A4550F"/>
    <w:rsid w:val="00A803B5"/>
    <w:rsid w:val="00AE3BED"/>
    <w:rsid w:val="00B154ED"/>
    <w:rsid w:val="00B16021"/>
    <w:rsid w:val="00B53771"/>
    <w:rsid w:val="00B61795"/>
    <w:rsid w:val="00BB3857"/>
    <w:rsid w:val="00BC680D"/>
    <w:rsid w:val="00BE7BC2"/>
    <w:rsid w:val="00C117C2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B47B9"/>
    <w:rsid w:val="00DC25FB"/>
    <w:rsid w:val="00DD0107"/>
    <w:rsid w:val="00DE7B60"/>
    <w:rsid w:val="00E26F65"/>
    <w:rsid w:val="00E30FC4"/>
    <w:rsid w:val="00E32EA1"/>
    <w:rsid w:val="00E95A74"/>
    <w:rsid w:val="00EA0805"/>
    <w:rsid w:val="00EA13C1"/>
    <w:rsid w:val="00EA15B8"/>
    <w:rsid w:val="00EC0041"/>
    <w:rsid w:val="00ED492E"/>
    <w:rsid w:val="00EE7E6A"/>
    <w:rsid w:val="00F05611"/>
    <w:rsid w:val="00F357EB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2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A803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03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03B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03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03B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95323-E67F-457C-99AF-F42C9D99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2019-05-07T13:13:00Z</dcterms:created>
  <dcterms:modified xsi:type="dcterms:W3CDTF">2020-06-01T19:13:00Z</dcterms:modified>
</cp:coreProperties>
</file>