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76605" w14:textId="341AE523" w:rsidR="00152E09" w:rsidRPr="00CF1CB8" w:rsidRDefault="00152E09" w:rsidP="002A1D16">
      <w:pPr>
        <w:pStyle w:val="stBilgi"/>
        <w:ind w:right="-1"/>
        <w:rPr>
          <w:color w:val="808080"/>
          <w:sz w:val="18"/>
          <w:szCs w:val="18"/>
        </w:rPr>
      </w:pPr>
      <w:r w:rsidRPr="00CF1CB8">
        <w:rPr>
          <w:b/>
          <w:color w:val="808080"/>
          <w:sz w:val="18"/>
          <w:szCs w:val="18"/>
        </w:rPr>
        <w:t>Ek.</w:t>
      </w:r>
      <w:r w:rsidR="002E022D" w:rsidRPr="00CF1CB8">
        <w:rPr>
          <w:b/>
          <w:color w:val="808080"/>
          <w:sz w:val="18"/>
          <w:szCs w:val="18"/>
        </w:rPr>
        <w:t>3</w:t>
      </w:r>
      <w:r w:rsidRPr="00CF1CB8">
        <w:rPr>
          <w:b/>
          <w:color w:val="808080"/>
          <w:sz w:val="18"/>
          <w:szCs w:val="18"/>
        </w:rPr>
        <w:t>.1</w:t>
      </w:r>
      <w:r w:rsidRPr="00CF1CB8">
        <w:rPr>
          <w:color w:val="808080"/>
          <w:sz w:val="18"/>
          <w:szCs w:val="18"/>
        </w:rPr>
        <w:t xml:space="preserve">: </w:t>
      </w:r>
      <w:r w:rsidR="007A7808" w:rsidRPr="00CF1CB8">
        <w:rPr>
          <w:color w:val="808080"/>
          <w:sz w:val="18"/>
          <w:szCs w:val="18"/>
        </w:rPr>
        <w:t>08.10</w:t>
      </w:r>
      <w:r w:rsidRPr="00CF1CB8">
        <w:rPr>
          <w:color w:val="808080"/>
          <w:sz w:val="18"/>
          <w:szCs w:val="18"/>
        </w:rPr>
        <w:t>.202</w:t>
      </w:r>
      <w:r w:rsidR="004D0E18" w:rsidRPr="00CF1CB8">
        <w:rPr>
          <w:color w:val="808080"/>
          <w:sz w:val="18"/>
          <w:szCs w:val="18"/>
        </w:rPr>
        <w:t>6</w:t>
      </w:r>
      <w:r w:rsidRPr="00CF1CB8">
        <w:rPr>
          <w:color w:val="808080"/>
          <w:sz w:val="18"/>
          <w:szCs w:val="18"/>
        </w:rPr>
        <w:t>/0</w:t>
      </w:r>
      <w:r w:rsidR="00DC0030">
        <w:rPr>
          <w:color w:val="808080"/>
          <w:sz w:val="18"/>
          <w:szCs w:val="18"/>
        </w:rPr>
        <w:t>9</w:t>
      </w:r>
      <w:r w:rsidRPr="00CF1CB8">
        <w:rPr>
          <w:color w:val="808080"/>
          <w:sz w:val="18"/>
          <w:szCs w:val="18"/>
        </w:rPr>
        <w:t>-</w:t>
      </w:r>
      <w:r w:rsidR="002E022D" w:rsidRPr="00CF1CB8">
        <w:rPr>
          <w:color w:val="808080"/>
          <w:sz w:val="18"/>
          <w:szCs w:val="18"/>
        </w:rPr>
        <w:t>03</w:t>
      </w:r>
      <w:r w:rsidRPr="00CF1CB8">
        <w:rPr>
          <w:color w:val="808080"/>
          <w:sz w:val="18"/>
          <w:szCs w:val="18"/>
        </w:rPr>
        <w:t xml:space="preserve"> gün ve sayılı Senato kararı ekidir.</w:t>
      </w:r>
    </w:p>
    <w:p w14:paraId="70F1B31E" w14:textId="77777777" w:rsidR="00152E09" w:rsidRPr="00CF1CB8" w:rsidRDefault="00152E09" w:rsidP="002A1D16">
      <w:pPr>
        <w:pStyle w:val="3-NormalYaz"/>
        <w:ind w:right="-1"/>
        <w:jc w:val="center"/>
        <w:rPr>
          <w:rFonts w:ascii="Tahoma" w:hAnsi="Tahoma" w:cs="Tahoma"/>
          <w:b/>
          <w:noProof/>
          <w:sz w:val="30"/>
          <w:szCs w:val="30"/>
          <w:lang w:eastAsia="tr-TR"/>
        </w:rPr>
      </w:pPr>
    </w:p>
    <w:p w14:paraId="037175EC" w14:textId="6910402A" w:rsidR="009D1AF7" w:rsidRPr="00CF1CB8" w:rsidRDefault="008E3BB5" w:rsidP="002A1D16">
      <w:pPr>
        <w:pStyle w:val="3-NormalYaz"/>
        <w:ind w:right="-1"/>
        <w:jc w:val="center"/>
        <w:rPr>
          <w:rFonts w:ascii="Tahoma" w:hAnsi="Tahoma" w:cs="Tahoma"/>
          <w:b/>
          <w:noProof/>
          <w:sz w:val="22"/>
          <w:szCs w:val="22"/>
          <w:lang w:eastAsia="tr-TR"/>
        </w:rPr>
      </w:pPr>
      <w:r w:rsidRPr="00CF1CB8">
        <w:rPr>
          <w:rFonts w:ascii="Tahoma" w:hAnsi="Tahoma" w:cs="Tahoma"/>
          <w:b/>
          <w:noProof/>
          <w:sz w:val="22"/>
          <w:szCs w:val="22"/>
          <w:lang w:eastAsia="tr-TR"/>
        </w:rPr>
        <w:drawing>
          <wp:inline distT="0" distB="0" distL="0" distR="0" wp14:anchorId="40AF71CC" wp14:editId="6EA27285">
            <wp:extent cx="695960" cy="69596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5960" cy="695960"/>
                    </a:xfrm>
                    <a:prstGeom prst="rect">
                      <a:avLst/>
                    </a:prstGeom>
                    <a:noFill/>
                    <a:ln>
                      <a:noFill/>
                    </a:ln>
                  </pic:spPr>
                </pic:pic>
              </a:graphicData>
            </a:graphic>
          </wp:inline>
        </w:drawing>
      </w:r>
    </w:p>
    <w:p w14:paraId="32C58121" w14:textId="77777777" w:rsidR="009D1AF7" w:rsidRPr="00CF1CB8" w:rsidRDefault="009D1AF7" w:rsidP="002A1D16">
      <w:pPr>
        <w:pStyle w:val="3-NormalYaz"/>
        <w:ind w:right="-1"/>
        <w:rPr>
          <w:rFonts w:ascii="Tahoma" w:hAnsi="Tahoma" w:cs="Tahoma"/>
          <w:b/>
          <w:sz w:val="6"/>
          <w:szCs w:val="6"/>
        </w:rPr>
      </w:pPr>
    </w:p>
    <w:p w14:paraId="5DF790C6" w14:textId="77777777" w:rsidR="009D1AF7" w:rsidRPr="00CF1CB8" w:rsidRDefault="009D1AF7" w:rsidP="002A1D16">
      <w:pPr>
        <w:pStyle w:val="KonuBal"/>
        <w:ind w:right="-1"/>
        <w:rPr>
          <w:sz w:val="22"/>
          <w:szCs w:val="22"/>
        </w:rPr>
      </w:pPr>
      <w:r w:rsidRPr="00CF1CB8">
        <w:rPr>
          <w:sz w:val="22"/>
          <w:szCs w:val="22"/>
        </w:rPr>
        <w:t>YILDIZ TEKNİK ÜNİVERSİTESİ</w:t>
      </w:r>
    </w:p>
    <w:p w14:paraId="7D79E833" w14:textId="77777777" w:rsidR="00CF361C" w:rsidRPr="00CF1CB8" w:rsidRDefault="00D13901" w:rsidP="002A1D16">
      <w:pPr>
        <w:pStyle w:val="Default"/>
        <w:ind w:right="-1"/>
        <w:jc w:val="center"/>
        <w:rPr>
          <w:rFonts w:ascii="Tahoma" w:eastAsia="Times New Roman" w:hAnsi="Tahoma" w:cs="Tahoma"/>
          <w:b/>
          <w:color w:val="auto"/>
          <w:sz w:val="22"/>
          <w:szCs w:val="22"/>
        </w:rPr>
      </w:pPr>
      <w:r w:rsidRPr="00CF1CB8">
        <w:rPr>
          <w:rFonts w:ascii="Tahoma" w:eastAsia="Times New Roman" w:hAnsi="Tahoma" w:cs="Tahoma"/>
          <w:b/>
          <w:color w:val="auto"/>
          <w:sz w:val="22"/>
          <w:szCs w:val="22"/>
        </w:rPr>
        <w:t>7</w:t>
      </w:r>
      <w:r w:rsidR="004D0E18" w:rsidRPr="00CF1CB8">
        <w:rPr>
          <w:rFonts w:ascii="Tahoma" w:eastAsia="Times New Roman" w:hAnsi="Tahoma" w:cs="Tahoma"/>
          <w:b/>
          <w:color w:val="auto"/>
          <w:sz w:val="22"/>
          <w:szCs w:val="22"/>
        </w:rPr>
        <w:t>592</w:t>
      </w:r>
      <w:r w:rsidRPr="00CF1CB8">
        <w:rPr>
          <w:rFonts w:ascii="Tahoma" w:eastAsia="Times New Roman" w:hAnsi="Tahoma" w:cs="Tahoma"/>
          <w:b/>
          <w:color w:val="auto"/>
          <w:sz w:val="22"/>
          <w:szCs w:val="22"/>
        </w:rPr>
        <w:t xml:space="preserve"> SAYILI KANUNLA KABUL EDİLEN ÖĞRENCİ AFFI </w:t>
      </w:r>
      <w:r w:rsidR="00CF361C" w:rsidRPr="00CF1CB8">
        <w:rPr>
          <w:rFonts w:ascii="Tahoma" w:eastAsia="Times New Roman" w:hAnsi="Tahoma" w:cs="Tahoma"/>
          <w:b/>
          <w:color w:val="auto"/>
          <w:sz w:val="22"/>
          <w:szCs w:val="22"/>
        </w:rPr>
        <w:t xml:space="preserve">İLE İLGİLİ </w:t>
      </w:r>
    </w:p>
    <w:p w14:paraId="48CDD86D" w14:textId="77777777" w:rsidR="00D13901" w:rsidRPr="00CF1CB8" w:rsidRDefault="00CF361C" w:rsidP="002A1D16">
      <w:pPr>
        <w:pStyle w:val="Default"/>
        <w:ind w:right="-1"/>
        <w:jc w:val="center"/>
        <w:rPr>
          <w:rFonts w:ascii="Tahoma" w:eastAsia="Times New Roman" w:hAnsi="Tahoma" w:cs="Tahoma"/>
          <w:b/>
          <w:color w:val="auto"/>
          <w:sz w:val="22"/>
          <w:szCs w:val="22"/>
        </w:rPr>
      </w:pPr>
      <w:r w:rsidRPr="00CF1CB8">
        <w:rPr>
          <w:rFonts w:ascii="Tahoma" w:eastAsia="Times New Roman" w:hAnsi="Tahoma" w:cs="Tahoma"/>
          <w:b/>
          <w:color w:val="auto"/>
          <w:sz w:val="22"/>
          <w:szCs w:val="22"/>
        </w:rPr>
        <w:t xml:space="preserve">UYGULAMA, </w:t>
      </w:r>
      <w:r w:rsidR="00222F05" w:rsidRPr="00CF1CB8">
        <w:rPr>
          <w:rFonts w:ascii="Tahoma" w:eastAsia="Times New Roman" w:hAnsi="Tahoma" w:cs="Tahoma"/>
          <w:b/>
          <w:color w:val="auto"/>
          <w:sz w:val="22"/>
          <w:szCs w:val="22"/>
        </w:rPr>
        <w:t xml:space="preserve">USUL VE </w:t>
      </w:r>
      <w:r w:rsidR="00207CB9" w:rsidRPr="00CF1CB8">
        <w:rPr>
          <w:rFonts w:ascii="Tahoma" w:eastAsia="Times New Roman" w:hAnsi="Tahoma" w:cs="Tahoma"/>
          <w:b/>
          <w:color w:val="auto"/>
          <w:sz w:val="22"/>
          <w:szCs w:val="22"/>
        </w:rPr>
        <w:t>ESASLAR</w:t>
      </w:r>
    </w:p>
    <w:p w14:paraId="1BF496A8" w14:textId="77777777" w:rsidR="00B64EC2" w:rsidRPr="00CF1CB8" w:rsidRDefault="00B64EC2" w:rsidP="002A1D16">
      <w:pPr>
        <w:pStyle w:val="Default"/>
        <w:ind w:right="-1"/>
        <w:jc w:val="center"/>
        <w:rPr>
          <w:rFonts w:ascii="Tahoma" w:eastAsia="Times New Roman" w:hAnsi="Tahoma" w:cs="Tahoma"/>
          <w:b/>
          <w:color w:val="auto"/>
          <w:sz w:val="22"/>
          <w:szCs w:val="22"/>
        </w:rPr>
      </w:pPr>
      <w:r w:rsidRPr="00CF1CB8">
        <w:rPr>
          <w:rFonts w:ascii="Tahoma" w:eastAsia="Times New Roman" w:hAnsi="Tahoma" w:cs="Tahoma"/>
          <w:b/>
          <w:color w:val="auto"/>
          <w:sz w:val="22"/>
          <w:szCs w:val="22"/>
        </w:rPr>
        <w:t>(</w:t>
      </w:r>
      <w:r w:rsidR="009859B6" w:rsidRPr="00CF1CB8">
        <w:rPr>
          <w:rFonts w:ascii="Tahoma" w:eastAsia="Times New Roman" w:hAnsi="Tahoma" w:cs="Tahoma"/>
          <w:b/>
          <w:color w:val="auto"/>
          <w:sz w:val="22"/>
          <w:szCs w:val="22"/>
        </w:rPr>
        <w:t>Ön Lisans, Lisans ve Lisansüstü</w:t>
      </w:r>
      <w:r w:rsidRPr="00CF1CB8">
        <w:rPr>
          <w:rFonts w:ascii="Tahoma" w:eastAsia="Times New Roman" w:hAnsi="Tahoma" w:cs="Tahoma"/>
          <w:b/>
          <w:color w:val="auto"/>
          <w:sz w:val="22"/>
          <w:szCs w:val="22"/>
        </w:rPr>
        <w:t>)</w:t>
      </w:r>
    </w:p>
    <w:p w14:paraId="11446255" w14:textId="77777777" w:rsidR="009D1AF7" w:rsidRPr="00CF1CB8" w:rsidRDefault="009D1AF7" w:rsidP="002A1D16">
      <w:pPr>
        <w:pStyle w:val="3-NormalYaz"/>
        <w:ind w:right="-1"/>
        <w:jc w:val="center"/>
        <w:rPr>
          <w:rFonts w:ascii="Tahoma" w:hAnsi="Tahoma" w:cs="Tahoma"/>
          <w:b/>
          <w:sz w:val="22"/>
          <w:szCs w:val="22"/>
        </w:rPr>
      </w:pPr>
    </w:p>
    <w:p w14:paraId="077D0C4E" w14:textId="77777777" w:rsidR="009D1AF7" w:rsidRPr="00CF1CB8" w:rsidRDefault="009D1AF7" w:rsidP="002A1D16">
      <w:pPr>
        <w:pStyle w:val="3-NormalYaz"/>
        <w:ind w:right="-1"/>
        <w:jc w:val="center"/>
        <w:rPr>
          <w:rFonts w:ascii="Tahoma" w:hAnsi="Tahoma" w:cs="Tahoma"/>
          <w:b/>
          <w:sz w:val="22"/>
          <w:szCs w:val="22"/>
        </w:rPr>
      </w:pPr>
    </w:p>
    <w:p w14:paraId="634DD35E" w14:textId="77777777" w:rsidR="009D1AF7" w:rsidRPr="00CF1CB8" w:rsidRDefault="009D1AF7" w:rsidP="002A1D16">
      <w:pPr>
        <w:pStyle w:val="Balk2"/>
        <w:spacing w:line="240" w:lineRule="auto"/>
        <w:ind w:right="-1"/>
        <w:rPr>
          <w:sz w:val="22"/>
          <w:szCs w:val="22"/>
        </w:rPr>
      </w:pPr>
      <w:bookmarkStart w:id="0" w:name="_Toc74928098"/>
      <w:bookmarkStart w:id="1" w:name="_Toc94268576"/>
      <w:r w:rsidRPr="00CF1CB8">
        <w:rPr>
          <w:sz w:val="22"/>
          <w:szCs w:val="22"/>
        </w:rPr>
        <w:t>BİRİNCİ BÖLÜM</w:t>
      </w:r>
      <w:bookmarkEnd w:id="0"/>
      <w:bookmarkEnd w:id="1"/>
    </w:p>
    <w:p w14:paraId="3BB29E7B" w14:textId="77777777" w:rsidR="009D1AF7" w:rsidRPr="00CF1CB8" w:rsidRDefault="009D1AF7" w:rsidP="002A1D16">
      <w:pPr>
        <w:pStyle w:val="Balk2"/>
        <w:spacing w:line="240" w:lineRule="auto"/>
        <w:ind w:right="-1"/>
        <w:rPr>
          <w:sz w:val="22"/>
          <w:szCs w:val="22"/>
        </w:rPr>
      </w:pPr>
      <w:bookmarkStart w:id="2" w:name="_Toc74928099"/>
      <w:bookmarkStart w:id="3" w:name="_Toc94268577"/>
      <w:r w:rsidRPr="00CF1CB8">
        <w:rPr>
          <w:sz w:val="22"/>
          <w:szCs w:val="22"/>
        </w:rPr>
        <w:t>AMAÇ, KAPSAM, DAYANAK VE TANIMLAR</w:t>
      </w:r>
      <w:bookmarkEnd w:id="2"/>
      <w:bookmarkEnd w:id="3"/>
    </w:p>
    <w:p w14:paraId="4E76ACA6" w14:textId="77777777" w:rsidR="009D1AF7" w:rsidRPr="00CF1CB8" w:rsidRDefault="009D1AF7" w:rsidP="002A1D16">
      <w:pPr>
        <w:pStyle w:val="3-NormalYaz"/>
        <w:ind w:right="-1"/>
        <w:rPr>
          <w:rFonts w:ascii="Tahoma" w:hAnsi="Tahoma" w:cs="Tahoma"/>
          <w:b/>
          <w:sz w:val="30"/>
          <w:szCs w:val="30"/>
        </w:rPr>
      </w:pPr>
    </w:p>
    <w:p w14:paraId="39CA3F96" w14:textId="77777777" w:rsidR="009D1AF7" w:rsidRPr="00CF1CB8" w:rsidRDefault="009D1AF7" w:rsidP="002A1D16">
      <w:pPr>
        <w:pStyle w:val="Balk4"/>
        <w:spacing w:line="240" w:lineRule="auto"/>
        <w:ind w:right="-1"/>
        <w:rPr>
          <w:sz w:val="22"/>
          <w:szCs w:val="22"/>
        </w:rPr>
      </w:pPr>
      <w:bookmarkStart w:id="4" w:name="_Toc94268578"/>
      <w:r w:rsidRPr="00CF1CB8">
        <w:rPr>
          <w:sz w:val="22"/>
          <w:szCs w:val="22"/>
        </w:rPr>
        <w:t>Amaç</w:t>
      </w:r>
      <w:bookmarkEnd w:id="4"/>
    </w:p>
    <w:p w14:paraId="1EF62AD2" w14:textId="3830C7E2" w:rsidR="00222F05" w:rsidRPr="00CF1CB8" w:rsidRDefault="009D1AF7" w:rsidP="00CE3871">
      <w:pPr>
        <w:ind w:right="-1"/>
        <w:rPr>
          <w:szCs w:val="22"/>
        </w:rPr>
      </w:pPr>
      <w:r w:rsidRPr="00CF1CB8">
        <w:rPr>
          <w:b/>
          <w:color w:val="000000"/>
        </w:rPr>
        <w:t>MADDE 1 –</w:t>
      </w:r>
      <w:r w:rsidRPr="00CF1CB8">
        <w:rPr>
          <w:color w:val="000000"/>
        </w:rPr>
        <w:t xml:space="preserve"> </w:t>
      </w:r>
      <w:r w:rsidRPr="00CF1CB8">
        <w:rPr>
          <w:szCs w:val="22"/>
        </w:rPr>
        <w:t xml:space="preserve">(1) Bu </w:t>
      </w:r>
      <w:r w:rsidR="00E54910" w:rsidRPr="00CF1CB8">
        <w:rPr>
          <w:szCs w:val="22"/>
        </w:rPr>
        <w:t xml:space="preserve">Uygulama </w:t>
      </w:r>
      <w:r w:rsidR="00222F05" w:rsidRPr="00CF1CB8">
        <w:rPr>
          <w:szCs w:val="22"/>
        </w:rPr>
        <w:t xml:space="preserve">Usul ve </w:t>
      </w:r>
      <w:r w:rsidR="00E54910" w:rsidRPr="00CF1CB8">
        <w:rPr>
          <w:szCs w:val="22"/>
        </w:rPr>
        <w:t>Esaslarının</w:t>
      </w:r>
      <w:r w:rsidRPr="00CF1CB8">
        <w:rPr>
          <w:szCs w:val="22"/>
        </w:rPr>
        <w:t xml:space="preserve"> amacı, </w:t>
      </w:r>
      <w:r w:rsidR="004D0E18" w:rsidRPr="00CF1CB8">
        <w:rPr>
          <w:szCs w:val="22"/>
          <w:shd w:val="clear" w:color="auto" w:fill="FFFFFF"/>
        </w:rPr>
        <w:t xml:space="preserve">09 Ağustos 2026 tarih ve 33335 sayılı Resmi </w:t>
      </w:r>
      <w:proofErr w:type="spellStart"/>
      <w:r w:rsidR="004D0E18" w:rsidRPr="00CF1CB8">
        <w:rPr>
          <w:szCs w:val="22"/>
          <w:shd w:val="clear" w:color="auto" w:fill="FFFFFF"/>
        </w:rPr>
        <w:t>Gazete’de</w:t>
      </w:r>
      <w:proofErr w:type="spellEnd"/>
      <w:r w:rsidR="004D0E18" w:rsidRPr="00CF1CB8">
        <w:rPr>
          <w:szCs w:val="22"/>
          <w:shd w:val="clear" w:color="auto" w:fill="FFFFFF"/>
        </w:rPr>
        <w:t xml:space="preserve"> yayımlanarak yürürlüğe giren 7592 Sayılı Kanun’un 14.Maddesi ile 2547 </w:t>
      </w:r>
      <w:proofErr w:type="gramStart"/>
      <w:r w:rsidR="004D0E18" w:rsidRPr="00CF1CB8">
        <w:rPr>
          <w:szCs w:val="22"/>
          <w:shd w:val="clear" w:color="auto" w:fill="FFFFFF"/>
        </w:rPr>
        <w:t>Sayılı Kanuna</w:t>
      </w:r>
      <w:proofErr w:type="gramEnd"/>
      <w:r w:rsidR="004D0E18" w:rsidRPr="00CF1CB8">
        <w:rPr>
          <w:szCs w:val="22"/>
          <w:shd w:val="clear" w:color="auto" w:fill="FFFFFF"/>
        </w:rPr>
        <w:t xml:space="preserve"> Eklenen Geçici 85</w:t>
      </w:r>
      <w:r w:rsidR="00EC5B97">
        <w:rPr>
          <w:szCs w:val="22"/>
          <w:shd w:val="clear" w:color="auto" w:fill="FFFFFF"/>
        </w:rPr>
        <w:t xml:space="preserve"> inci </w:t>
      </w:r>
      <w:r w:rsidR="004D0E18" w:rsidRPr="00CF1CB8">
        <w:rPr>
          <w:szCs w:val="22"/>
          <w:shd w:val="clear" w:color="auto" w:fill="FFFFFF"/>
        </w:rPr>
        <w:t>Madde</w:t>
      </w:r>
      <w:r w:rsidR="00E81A6E" w:rsidRPr="00CF1CB8">
        <w:rPr>
          <w:szCs w:val="22"/>
          <w:shd w:val="clear" w:color="auto" w:fill="FFFFFF"/>
        </w:rPr>
        <w:t xml:space="preserve"> </w:t>
      </w:r>
      <w:r w:rsidR="004D0E18" w:rsidRPr="00CF1CB8">
        <w:rPr>
          <w:szCs w:val="22"/>
          <w:shd w:val="clear" w:color="auto" w:fill="FFFFFF"/>
        </w:rPr>
        <w:t xml:space="preserve">ile </w:t>
      </w:r>
      <w:r w:rsidR="004D0E18" w:rsidRPr="00CF1CB8">
        <w:rPr>
          <w:szCs w:val="22"/>
        </w:rPr>
        <w:t>Yükseköğretim Genel Kurulunun 12.08.2026 tarihli toplantısında</w:t>
      </w:r>
      <w:r w:rsidR="004D0E18" w:rsidRPr="00CF1CB8">
        <w:rPr>
          <w:szCs w:val="22"/>
          <w:shd w:val="clear" w:color="auto" w:fill="FFFFFF"/>
        </w:rPr>
        <w:t xml:space="preserve"> kabul</w:t>
      </w:r>
      <w:r w:rsidR="00E81A6E" w:rsidRPr="00CF1CB8">
        <w:rPr>
          <w:szCs w:val="22"/>
          <w:shd w:val="clear" w:color="auto" w:fill="FFFFFF"/>
        </w:rPr>
        <w:t xml:space="preserve"> edilen “</w:t>
      </w:r>
      <w:r w:rsidR="00E81A6E" w:rsidRPr="00CF1CB8">
        <w:rPr>
          <w:szCs w:val="22"/>
        </w:rPr>
        <w:t xml:space="preserve">7592 Sayılı Kanun ile 2547 </w:t>
      </w:r>
      <w:proofErr w:type="gramStart"/>
      <w:r w:rsidR="00E81A6E" w:rsidRPr="00CF1CB8">
        <w:rPr>
          <w:szCs w:val="22"/>
        </w:rPr>
        <w:t>Sayılı Kanuna</w:t>
      </w:r>
      <w:proofErr w:type="gramEnd"/>
      <w:r w:rsidR="00E81A6E" w:rsidRPr="00CF1CB8">
        <w:rPr>
          <w:szCs w:val="22"/>
        </w:rPr>
        <w:t xml:space="preserve"> Eklenen Geçici Madde 85 Uygulama İlkeleri” kapsamında</w:t>
      </w:r>
      <w:r w:rsidR="002A1D16" w:rsidRPr="00CF1CB8">
        <w:rPr>
          <w:szCs w:val="22"/>
          <w:shd w:val="clear" w:color="auto" w:fill="FFFFFF"/>
        </w:rPr>
        <w:t xml:space="preserve"> </w:t>
      </w:r>
      <w:r w:rsidR="002A1D16" w:rsidRPr="00CF1CB8">
        <w:rPr>
          <w:szCs w:val="22"/>
        </w:rPr>
        <w:t>ön lisans, lisans</w:t>
      </w:r>
      <w:r w:rsidR="00005681" w:rsidRPr="00CF1CB8">
        <w:rPr>
          <w:szCs w:val="22"/>
        </w:rPr>
        <w:t xml:space="preserve"> ve lisansüstü düzeydeki eğitim </w:t>
      </w:r>
      <w:r w:rsidR="00222F05" w:rsidRPr="00CF1CB8">
        <w:rPr>
          <w:szCs w:val="22"/>
        </w:rPr>
        <w:t>ile ilgili usul ve esasları düzenlemektir.</w:t>
      </w:r>
    </w:p>
    <w:p w14:paraId="64D57F25" w14:textId="77777777" w:rsidR="009D1AF7" w:rsidRPr="00CF1CB8" w:rsidRDefault="009D1AF7" w:rsidP="002A1D16">
      <w:pPr>
        <w:pStyle w:val="3-NormalYaz"/>
        <w:ind w:right="-1"/>
        <w:rPr>
          <w:rFonts w:ascii="Tahoma" w:hAnsi="Tahoma" w:cs="Tahoma"/>
          <w:sz w:val="22"/>
          <w:szCs w:val="22"/>
          <w:lang w:eastAsia="tr-TR"/>
        </w:rPr>
      </w:pPr>
    </w:p>
    <w:p w14:paraId="6D7BABDE" w14:textId="77777777" w:rsidR="009D1AF7" w:rsidRPr="00CF1CB8" w:rsidRDefault="009D1AF7" w:rsidP="002A1D16">
      <w:pPr>
        <w:pStyle w:val="Balk4"/>
        <w:spacing w:line="240" w:lineRule="auto"/>
        <w:ind w:right="-1"/>
        <w:rPr>
          <w:sz w:val="22"/>
          <w:szCs w:val="22"/>
        </w:rPr>
      </w:pPr>
      <w:bookmarkStart w:id="5" w:name="_Toc94268579"/>
      <w:r w:rsidRPr="00CF1CB8">
        <w:rPr>
          <w:sz w:val="22"/>
          <w:szCs w:val="22"/>
        </w:rPr>
        <w:t>Kapsam</w:t>
      </w:r>
      <w:bookmarkEnd w:id="5"/>
    </w:p>
    <w:p w14:paraId="3C7D6666" w14:textId="77777777" w:rsidR="009D1AF7" w:rsidRPr="00CF1CB8" w:rsidRDefault="009D1AF7" w:rsidP="002A1D16">
      <w:pPr>
        <w:ind w:right="-1"/>
        <w:rPr>
          <w:shd w:val="clear" w:color="auto" w:fill="FFFFFF"/>
        </w:rPr>
      </w:pPr>
      <w:r w:rsidRPr="00CF1CB8">
        <w:rPr>
          <w:b/>
        </w:rPr>
        <w:t>MADDE 2 –</w:t>
      </w:r>
      <w:r w:rsidRPr="00CF1CB8">
        <w:t xml:space="preserve"> (1) Bu </w:t>
      </w:r>
      <w:r w:rsidR="00222F05" w:rsidRPr="00CF1CB8">
        <w:t>Usul ve Esaslar,</w:t>
      </w:r>
      <w:r w:rsidR="00A85B44" w:rsidRPr="00CF1CB8">
        <w:t xml:space="preserve"> 09 Aralık 2026</w:t>
      </w:r>
      <w:r w:rsidR="00222F05" w:rsidRPr="00CF1CB8">
        <w:t xml:space="preserve"> </w:t>
      </w:r>
      <w:r w:rsidR="00222F05" w:rsidRPr="00CF1CB8">
        <w:rPr>
          <w:shd w:val="clear" w:color="auto" w:fill="FFFFFF"/>
        </w:rPr>
        <w:t xml:space="preserve">tarihinden önce Kanun’da belirtilen sebepler dışında her ne sebeple olursa olsun ilişiği kesilen (kendi isteği ile dahil) </w:t>
      </w:r>
      <w:r w:rsidR="00222F05" w:rsidRPr="00CF1CB8">
        <w:t xml:space="preserve">hazırlık dâhil bütün sınıflarda ön lisans, lisans tamamlama, lisans, lisansüstü (yüksek lisans, doktora, sanatta yeterlik) </w:t>
      </w:r>
      <w:r w:rsidR="00652E4A" w:rsidRPr="00CF1CB8">
        <w:rPr>
          <w:shd w:val="clear" w:color="auto" w:fill="FFFFFF"/>
        </w:rPr>
        <w:t>öğrencileri</w:t>
      </w:r>
      <w:r w:rsidR="00222F05" w:rsidRPr="00CF1CB8">
        <w:rPr>
          <w:shd w:val="clear" w:color="auto" w:fill="FFFFFF"/>
        </w:rPr>
        <w:t xml:space="preserve"> ile daha önce</w:t>
      </w:r>
      <w:r w:rsidR="00F3393F" w:rsidRPr="00CF1CB8">
        <w:rPr>
          <w:shd w:val="clear" w:color="auto" w:fill="FFFFFF"/>
        </w:rPr>
        <w:t xml:space="preserve"> bir programı kazanarak </w:t>
      </w:r>
      <w:r w:rsidR="00222F05" w:rsidRPr="00CF1CB8">
        <w:rPr>
          <w:shd w:val="clear" w:color="auto" w:fill="FFFFFF"/>
        </w:rPr>
        <w:t>kayıt hakkı kazandığı halde kayıt yaptırmayanlar</w:t>
      </w:r>
      <w:r w:rsidR="00F3393F" w:rsidRPr="00CF1CB8">
        <w:rPr>
          <w:shd w:val="clear" w:color="auto" w:fill="FFFFFF"/>
        </w:rPr>
        <w:t xml:space="preserve">ın </w:t>
      </w:r>
      <w:r w:rsidR="005E1475" w:rsidRPr="00CF1CB8">
        <w:rPr>
          <w:shd w:val="clear" w:color="auto" w:fill="FFFFFF"/>
        </w:rPr>
        <w:t xml:space="preserve">kayıtlarının yeniden açılması ve </w:t>
      </w:r>
      <w:r w:rsidRPr="00CF1CB8">
        <w:rPr>
          <w:shd w:val="clear" w:color="auto" w:fill="FFFFFF"/>
        </w:rPr>
        <w:t xml:space="preserve">eğitim-öğretim süreçleri ile ilgili usul ve esasları kapsar. </w:t>
      </w:r>
    </w:p>
    <w:p w14:paraId="31CE2F8C" w14:textId="77777777" w:rsidR="009D1AF7" w:rsidRPr="00CF1CB8" w:rsidRDefault="009D1AF7" w:rsidP="002A1D16">
      <w:pPr>
        <w:pStyle w:val="3-NormalYaz"/>
        <w:ind w:right="-1"/>
        <w:rPr>
          <w:rFonts w:ascii="Tahoma" w:hAnsi="Tahoma" w:cs="Tahoma"/>
          <w:color w:val="212529"/>
          <w:sz w:val="22"/>
          <w:szCs w:val="22"/>
          <w:shd w:val="clear" w:color="auto" w:fill="FFFFFF"/>
        </w:rPr>
      </w:pPr>
    </w:p>
    <w:p w14:paraId="4E02D531" w14:textId="77777777" w:rsidR="009D1AF7" w:rsidRPr="00CF1CB8" w:rsidRDefault="009D1AF7" w:rsidP="002A1D16">
      <w:pPr>
        <w:pStyle w:val="Balk4"/>
        <w:spacing w:line="240" w:lineRule="auto"/>
        <w:ind w:right="-1"/>
        <w:rPr>
          <w:sz w:val="22"/>
          <w:szCs w:val="22"/>
        </w:rPr>
      </w:pPr>
      <w:bookmarkStart w:id="6" w:name="_Toc94268580"/>
      <w:r w:rsidRPr="00CF1CB8">
        <w:rPr>
          <w:sz w:val="22"/>
          <w:szCs w:val="22"/>
        </w:rPr>
        <w:t>Dayanak</w:t>
      </w:r>
      <w:bookmarkEnd w:id="6"/>
    </w:p>
    <w:p w14:paraId="5DB98FA4" w14:textId="396A2F94" w:rsidR="009D1AF7" w:rsidRPr="00CF1CB8" w:rsidRDefault="009D1AF7" w:rsidP="00FE5409">
      <w:pPr>
        <w:rPr>
          <w:rFonts w:eastAsia="Times New Roman"/>
          <w:lang w:eastAsia="en-US"/>
        </w:rPr>
      </w:pPr>
      <w:r w:rsidRPr="00CF1CB8">
        <w:rPr>
          <w:b/>
        </w:rPr>
        <w:t>MADDE 3 –</w:t>
      </w:r>
      <w:r w:rsidRPr="00CF1CB8">
        <w:t xml:space="preserve"> (1)</w:t>
      </w:r>
      <w:r w:rsidR="00E811EE" w:rsidRPr="00CF1CB8">
        <w:t xml:space="preserve"> </w:t>
      </w:r>
      <w:r w:rsidR="00AF1580" w:rsidRPr="00CF1CB8">
        <w:rPr>
          <w:rFonts w:eastAsia="Times New Roman"/>
          <w:lang w:eastAsia="en-US"/>
        </w:rPr>
        <w:t>Usul ve Esaslar</w:t>
      </w:r>
      <w:r w:rsidRPr="00CF1CB8">
        <w:rPr>
          <w:rFonts w:eastAsia="Times New Roman"/>
          <w:lang w:eastAsia="en-US"/>
        </w:rPr>
        <w:t xml:space="preserve">, </w:t>
      </w:r>
      <w:r w:rsidR="00A85B44" w:rsidRPr="00CF1CB8">
        <w:rPr>
          <w:szCs w:val="22"/>
          <w:shd w:val="clear" w:color="auto" w:fill="FFFFFF"/>
        </w:rPr>
        <w:t xml:space="preserve">09 Ağustos 2026 tarih ve 33335 sayılı Resmi </w:t>
      </w:r>
      <w:proofErr w:type="spellStart"/>
      <w:r w:rsidR="00A85B44" w:rsidRPr="00CF1CB8">
        <w:rPr>
          <w:szCs w:val="22"/>
          <w:shd w:val="clear" w:color="auto" w:fill="FFFFFF"/>
        </w:rPr>
        <w:t>Gazete’de</w:t>
      </w:r>
      <w:proofErr w:type="spellEnd"/>
      <w:r w:rsidR="00A85B44" w:rsidRPr="00CF1CB8">
        <w:rPr>
          <w:szCs w:val="22"/>
          <w:shd w:val="clear" w:color="auto" w:fill="FFFFFF"/>
        </w:rPr>
        <w:t xml:space="preserve"> yayımlanarak yürürlüğe giren 7592 Sayılı Kanun’un 14.Maddesi ile 2547 </w:t>
      </w:r>
      <w:proofErr w:type="gramStart"/>
      <w:r w:rsidR="00A85B44" w:rsidRPr="00CF1CB8">
        <w:rPr>
          <w:szCs w:val="22"/>
          <w:shd w:val="clear" w:color="auto" w:fill="FFFFFF"/>
        </w:rPr>
        <w:t>Sayılı Kanuna</w:t>
      </w:r>
      <w:proofErr w:type="gramEnd"/>
      <w:r w:rsidR="00A85B44" w:rsidRPr="00CF1CB8">
        <w:rPr>
          <w:szCs w:val="22"/>
          <w:shd w:val="clear" w:color="auto" w:fill="FFFFFF"/>
        </w:rPr>
        <w:t xml:space="preserve"> Eklenen Geçici 85</w:t>
      </w:r>
      <w:r w:rsidR="00EC5B97">
        <w:rPr>
          <w:szCs w:val="22"/>
          <w:shd w:val="clear" w:color="auto" w:fill="FFFFFF"/>
        </w:rPr>
        <w:t xml:space="preserve"> inci </w:t>
      </w:r>
      <w:r w:rsidR="00A85B44" w:rsidRPr="00CF1CB8">
        <w:rPr>
          <w:szCs w:val="22"/>
          <w:shd w:val="clear" w:color="auto" w:fill="FFFFFF"/>
        </w:rPr>
        <w:t xml:space="preserve">Madde ile </w:t>
      </w:r>
      <w:r w:rsidR="00A85B44" w:rsidRPr="00CF1CB8">
        <w:rPr>
          <w:szCs w:val="22"/>
        </w:rPr>
        <w:t xml:space="preserve">Yükseköğretim Genel Kurulunun 12.08.2026 </w:t>
      </w:r>
      <w:r w:rsidR="00F605A4" w:rsidRPr="00CF1CB8">
        <w:rPr>
          <w:szCs w:val="22"/>
        </w:rPr>
        <w:t xml:space="preserve">ve 09.09.2026 </w:t>
      </w:r>
      <w:r w:rsidR="00A85B44" w:rsidRPr="00CF1CB8">
        <w:rPr>
          <w:szCs w:val="22"/>
        </w:rPr>
        <w:t>tarihli toplantısında</w:t>
      </w:r>
      <w:r w:rsidR="00A85B44" w:rsidRPr="00CF1CB8">
        <w:rPr>
          <w:szCs w:val="22"/>
          <w:shd w:val="clear" w:color="auto" w:fill="FFFFFF"/>
        </w:rPr>
        <w:t xml:space="preserve"> kabul edilen “</w:t>
      </w:r>
      <w:r w:rsidR="00A85B44" w:rsidRPr="00CF1CB8">
        <w:rPr>
          <w:szCs w:val="22"/>
        </w:rPr>
        <w:t xml:space="preserve">7592 Sayılı Kanun ile 2547 </w:t>
      </w:r>
      <w:proofErr w:type="gramStart"/>
      <w:r w:rsidR="00A85B44" w:rsidRPr="00CF1CB8">
        <w:rPr>
          <w:szCs w:val="22"/>
        </w:rPr>
        <w:t>Sayılı Kanuna</w:t>
      </w:r>
      <w:proofErr w:type="gramEnd"/>
      <w:r w:rsidR="00A85B44" w:rsidRPr="00CF1CB8">
        <w:rPr>
          <w:szCs w:val="22"/>
        </w:rPr>
        <w:t xml:space="preserve"> Eklenen Geçici Madde 85 Uygulama İlkeleri” </w:t>
      </w:r>
      <w:r w:rsidR="00AF1580" w:rsidRPr="00CF1CB8">
        <w:t>hükümleri</w:t>
      </w:r>
      <w:r w:rsidR="00AF1580" w:rsidRPr="00CF1CB8">
        <w:rPr>
          <w:rFonts w:eastAsia="Times New Roman"/>
          <w:lang w:eastAsia="en-US"/>
        </w:rPr>
        <w:t xml:space="preserve">ne </w:t>
      </w:r>
      <w:r w:rsidRPr="00CF1CB8">
        <w:rPr>
          <w:rFonts w:eastAsia="Times New Roman"/>
          <w:lang w:eastAsia="en-US"/>
        </w:rPr>
        <w:t>dayanılarak hazırlanmıştır.</w:t>
      </w:r>
    </w:p>
    <w:p w14:paraId="32C8746D" w14:textId="77777777" w:rsidR="009D1AF7" w:rsidRPr="00CF1CB8" w:rsidRDefault="009D1AF7" w:rsidP="002A1D16">
      <w:pPr>
        <w:shd w:val="clear" w:color="auto" w:fill="FFFFFF"/>
        <w:spacing w:after="0"/>
        <w:ind w:right="-1"/>
        <w:rPr>
          <w:szCs w:val="22"/>
        </w:rPr>
      </w:pPr>
    </w:p>
    <w:p w14:paraId="4F273803" w14:textId="77777777" w:rsidR="009D1AF7" w:rsidRPr="00CF1CB8" w:rsidRDefault="009D1AF7" w:rsidP="002A1D16">
      <w:pPr>
        <w:pStyle w:val="Balk4"/>
        <w:spacing w:line="240" w:lineRule="auto"/>
        <w:ind w:right="-1"/>
        <w:rPr>
          <w:sz w:val="22"/>
          <w:szCs w:val="22"/>
        </w:rPr>
      </w:pPr>
      <w:bookmarkStart w:id="7" w:name="_Toc94268581"/>
      <w:r w:rsidRPr="00CF1CB8">
        <w:rPr>
          <w:sz w:val="22"/>
          <w:szCs w:val="22"/>
        </w:rPr>
        <w:t>Tanımlar</w:t>
      </w:r>
      <w:bookmarkEnd w:id="7"/>
    </w:p>
    <w:p w14:paraId="2E9CB0B2" w14:textId="77777777" w:rsidR="009D1AF7" w:rsidRPr="00CF1CB8" w:rsidRDefault="009D1AF7" w:rsidP="002A1D16">
      <w:pPr>
        <w:pStyle w:val="3-NormalYaz"/>
        <w:ind w:right="-1"/>
        <w:rPr>
          <w:rFonts w:ascii="Tahoma" w:hAnsi="Tahoma" w:cs="Tahoma"/>
          <w:sz w:val="22"/>
          <w:szCs w:val="22"/>
        </w:rPr>
      </w:pPr>
      <w:r w:rsidRPr="00CF1CB8">
        <w:rPr>
          <w:rFonts w:ascii="Tahoma" w:hAnsi="Tahoma" w:cs="Tahoma"/>
          <w:b/>
          <w:sz w:val="22"/>
          <w:szCs w:val="22"/>
        </w:rPr>
        <w:t>MADDE 4 –</w:t>
      </w:r>
      <w:r w:rsidRPr="00CF1CB8">
        <w:rPr>
          <w:rFonts w:ascii="Tahoma" w:hAnsi="Tahoma" w:cs="Tahoma"/>
          <w:sz w:val="22"/>
          <w:szCs w:val="22"/>
        </w:rPr>
        <w:t xml:space="preserve"> (1) </w:t>
      </w:r>
      <w:r w:rsidR="00EE2234" w:rsidRPr="00CF1CB8">
        <w:rPr>
          <w:rFonts w:ascii="Tahoma" w:hAnsi="Tahoma" w:cs="Tahoma"/>
          <w:sz w:val="22"/>
          <w:szCs w:val="22"/>
        </w:rPr>
        <w:t xml:space="preserve">Bu Usul ve Esaslarda </w:t>
      </w:r>
      <w:r w:rsidRPr="00CF1CB8">
        <w:rPr>
          <w:rFonts w:ascii="Tahoma" w:hAnsi="Tahoma" w:cs="Tahoma"/>
          <w:sz w:val="22"/>
          <w:szCs w:val="22"/>
        </w:rPr>
        <w:t>geçen;</w:t>
      </w:r>
    </w:p>
    <w:p w14:paraId="4C335BD4" w14:textId="77777777" w:rsidR="00B12190" w:rsidRPr="00CF1CB8" w:rsidRDefault="00B12190" w:rsidP="002A1D16">
      <w:pPr>
        <w:pStyle w:val="3-NormalYaz"/>
        <w:numPr>
          <w:ilvl w:val="0"/>
          <w:numId w:val="1"/>
        </w:numPr>
        <w:tabs>
          <w:tab w:val="clear" w:pos="566"/>
        </w:tabs>
        <w:ind w:left="709" w:right="-1" w:hanging="425"/>
        <w:rPr>
          <w:rFonts w:ascii="Tahoma" w:hAnsi="Tahoma" w:cs="Tahoma"/>
          <w:b/>
          <w:color w:val="000000"/>
          <w:sz w:val="22"/>
          <w:szCs w:val="22"/>
        </w:rPr>
      </w:pPr>
      <w:r w:rsidRPr="00CF1CB8">
        <w:rPr>
          <w:rFonts w:ascii="Tahoma" w:hAnsi="Tahoma" w:cs="Tahoma"/>
          <w:b/>
          <w:color w:val="000000"/>
          <w:sz w:val="22"/>
          <w:szCs w:val="22"/>
        </w:rPr>
        <w:t xml:space="preserve">ALES: </w:t>
      </w:r>
      <w:r w:rsidRPr="00CF1CB8">
        <w:rPr>
          <w:rFonts w:ascii="Tahoma" w:hAnsi="Tahoma" w:cs="Tahoma"/>
          <w:color w:val="000000"/>
          <w:sz w:val="22"/>
          <w:szCs w:val="22"/>
        </w:rPr>
        <w:t>Akademik Personel ve Lisansüstü Eğitimi Giriş Sınavını,</w:t>
      </w:r>
    </w:p>
    <w:p w14:paraId="6956B293" w14:textId="77777777" w:rsidR="00240F3B" w:rsidRPr="00CF1CB8" w:rsidRDefault="00240F3B" w:rsidP="002A1D16">
      <w:pPr>
        <w:pStyle w:val="3-NormalYaz"/>
        <w:numPr>
          <w:ilvl w:val="0"/>
          <w:numId w:val="1"/>
        </w:numPr>
        <w:tabs>
          <w:tab w:val="clear" w:pos="566"/>
        </w:tabs>
        <w:ind w:left="709" w:right="-1" w:hanging="425"/>
        <w:rPr>
          <w:rFonts w:ascii="Tahoma" w:hAnsi="Tahoma" w:cs="Tahoma"/>
          <w:color w:val="000000"/>
          <w:sz w:val="22"/>
          <w:szCs w:val="22"/>
        </w:rPr>
      </w:pPr>
      <w:r w:rsidRPr="00CF1CB8">
        <w:rPr>
          <w:rFonts w:ascii="Tahoma" w:hAnsi="Tahoma" w:cs="Tahoma"/>
          <w:b/>
          <w:color w:val="000000"/>
          <w:sz w:val="22"/>
          <w:szCs w:val="22"/>
        </w:rPr>
        <w:t xml:space="preserve">Çift Anadal Programı: </w:t>
      </w:r>
      <w:r w:rsidRPr="00CF1CB8">
        <w:rPr>
          <w:rFonts w:ascii="Tahoma" w:hAnsi="Tahoma" w:cs="Tahoma"/>
          <w:color w:val="000000"/>
          <w:sz w:val="22"/>
          <w:szCs w:val="22"/>
        </w:rPr>
        <w:t>Başarı şartını ve diğer koşulları sağlayan öğrencilerin aynı yükseköğretim kurumunun iki diploma programından eş zamanlı olarak ders alıp, iki ayrı diploma alabilmesini sağlayan programı,</w:t>
      </w:r>
    </w:p>
    <w:p w14:paraId="3E0D9415" w14:textId="77777777" w:rsidR="00FC48BF" w:rsidRPr="00CF1CB8" w:rsidRDefault="00FC48BF" w:rsidP="00FC48BF">
      <w:pPr>
        <w:pStyle w:val="3-NormalYaz"/>
        <w:numPr>
          <w:ilvl w:val="0"/>
          <w:numId w:val="1"/>
        </w:numPr>
        <w:tabs>
          <w:tab w:val="clear" w:pos="566"/>
        </w:tabs>
        <w:ind w:left="709" w:right="-1" w:hanging="425"/>
        <w:rPr>
          <w:rFonts w:ascii="Tahoma" w:hAnsi="Tahoma" w:cs="Tahoma"/>
          <w:color w:val="000000"/>
          <w:sz w:val="22"/>
          <w:szCs w:val="22"/>
        </w:rPr>
      </w:pPr>
      <w:r w:rsidRPr="00CF1CB8">
        <w:rPr>
          <w:rFonts w:ascii="Tahoma" w:hAnsi="Tahoma" w:cs="Tahoma"/>
          <w:b/>
          <w:color w:val="000000"/>
          <w:sz w:val="22"/>
          <w:szCs w:val="22"/>
        </w:rPr>
        <w:t xml:space="preserve">Düzey: </w:t>
      </w:r>
      <w:r w:rsidRPr="00CF1CB8">
        <w:rPr>
          <w:rFonts w:ascii="Tahoma" w:hAnsi="Tahoma" w:cs="Tahoma"/>
          <w:color w:val="000000"/>
          <w:sz w:val="22"/>
          <w:szCs w:val="22"/>
        </w:rPr>
        <w:t>Ön lisans, lisans veya lisansüstü diploma programlarından her birini,</w:t>
      </w:r>
    </w:p>
    <w:p w14:paraId="29F6CBF0" w14:textId="77777777" w:rsidR="00B12190" w:rsidRPr="00CF1CB8" w:rsidRDefault="00B12190" w:rsidP="00B12190">
      <w:pPr>
        <w:pStyle w:val="3-NormalYaz"/>
        <w:numPr>
          <w:ilvl w:val="0"/>
          <w:numId w:val="1"/>
        </w:numPr>
        <w:tabs>
          <w:tab w:val="clear" w:pos="566"/>
        </w:tabs>
        <w:ind w:left="709" w:right="-1" w:hanging="425"/>
        <w:rPr>
          <w:rFonts w:ascii="Tahoma" w:hAnsi="Tahoma" w:cs="Tahoma"/>
          <w:color w:val="000000"/>
          <w:sz w:val="22"/>
          <w:szCs w:val="22"/>
        </w:rPr>
      </w:pPr>
      <w:r w:rsidRPr="00CF1CB8">
        <w:rPr>
          <w:rFonts w:ascii="Tahoma" w:hAnsi="Tahoma" w:cs="Tahoma"/>
          <w:b/>
          <w:color w:val="000000"/>
          <w:sz w:val="22"/>
          <w:szCs w:val="22"/>
        </w:rPr>
        <w:t xml:space="preserve">Eğitim Planı: </w:t>
      </w:r>
      <w:r w:rsidRPr="00CF1CB8">
        <w:rPr>
          <w:rFonts w:ascii="Tahoma" w:hAnsi="Tahoma" w:cs="Tahoma"/>
          <w:color w:val="000000"/>
          <w:sz w:val="22"/>
          <w:szCs w:val="22"/>
        </w:rPr>
        <w:t>Öğrencilerin gerekli akademik yetkinliğe sahip olması için ilgili programda öngörülen derslerin tümünü gösteren planını,</w:t>
      </w:r>
    </w:p>
    <w:p w14:paraId="7BFA75A6" w14:textId="77777777" w:rsidR="00FC48BF" w:rsidRPr="00CF1CB8" w:rsidRDefault="00FC48BF" w:rsidP="00FC48BF">
      <w:pPr>
        <w:pStyle w:val="3-NormalYaz"/>
        <w:numPr>
          <w:ilvl w:val="0"/>
          <w:numId w:val="1"/>
        </w:numPr>
        <w:tabs>
          <w:tab w:val="clear" w:pos="566"/>
        </w:tabs>
        <w:ind w:left="709" w:right="-1" w:hanging="425"/>
        <w:rPr>
          <w:rFonts w:ascii="Tahoma" w:hAnsi="Tahoma" w:cs="Tahoma"/>
          <w:color w:val="000000"/>
          <w:sz w:val="22"/>
          <w:szCs w:val="22"/>
        </w:rPr>
      </w:pPr>
      <w:r w:rsidRPr="00CF1CB8">
        <w:rPr>
          <w:rFonts w:ascii="Tahoma" w:hAnsi="Tahoma" w:cs="Tahoma"/>
          <w:b/>
          <w:color w:val="000000"/>
          <w:sz w:val="22"/>
          <w:szCs w:val="22"/>
        </w:rPr>
        <w:t xml:space="preserve">Eşdeğer </w:t>
      </w:r>
      <w:r w:rsidR="00B12190" w:rsidRPr="00CF1CB8">
        <w:rPr>
          <w:rFonts w:ascii="Tahoma" w:hAnsi="Tahoma" w:cs="Tahoma"/>
          <w:b/>
          <w:color w:val="000000"/>
          <w:sz w:val="22"/>
          <w:szCs w:val="22"/>
        </w:rPr>
        <w:t>Diploma Programı</w:t>
      </w:r>
      <w:r w:rsidRPr="00CF1CB8">
        <w:rPr>
          <w:rFonts w:ascii="Tahoma" w:hAnsi="Tahoma" w:cs="Tahoma"/>
          <w:b/>
          <w:color w:val="000000"/>
          <w:sz w:val="22"/>
          <w:szCs w:val="22"/>
        </w:rPr>
        <w:t xml:space="preserve">: </w:t>
      </w:r>
      <w:r w:rsidRPr="00CF1CB8">
        <w:rPr>
          <w:rFonts w:ascii="Tahoma" w:hAnsi="Tahoma" w:cs="Tahoma"/>
          <w:color w:val="000000"/>
          <w:sz w:val="22"/>
          <w:szCs w:val="22"/>
        </w:rPr>
        <w:t>İsimleri aynı olan veya ilgili yönetim kurulları tarafından içeriklerinin en az yüzde sekseni aynı olduğu tespit edilen diploma programlarını,</w:t>
      </w:r>
    </w:p>
    <w:p w14:paraId="52805BBD" w14:textId="77777777" w:rsidR="007452E7" w:rsidRPr="00CF1CB8" w:rsidRDefault="007452E7" w:rsidP="002A1D16">
      <w:pPr>
        <w:pStyle w:val="3-NormalYaz"/>
        <w:numPr>
          <w:ilvl w:val="0"/>
          <w:numId w:val="1"/>
        </w:numPr>
        <w:tabs>
          <w:tab w:val="clear" w:pos="566"/>
        </w:tabs>
        <w:ind w:left="709" w:right="-1" w:hanging="425"/>
        <w:rPr>
          <w:rFonts w:ascii="Tahoma" w:hAnsi="Tahoma" w:cs="Tahoma"/>
          <w:color w:val="000000"/>
          <w:sz w:val="22"/>
          <w:szCs w:val="22"/>
        </w:rPr>
      </w:pPr>
      <w:r w:rsidRPr="00CF1CB8">
        <w:rPr>
          <w:rFonts w:ascii="Tahoma" w:hAnsi="Tahoma" w:cs="Tahoma"/>
          <w:b/>
          <w:color w:val="000000"/>
          <w:sz w:val="22"/>
          <w:szCs w:val="22"/>
        </w:rPr>
        <w:t xml:space="preserve">Enstitü </w:t>
      </w:r>
      <w:r w:rsidR="00C81013" w:rsidRPr="00CF1CB8">
        <w:rPr>
          <w:rFonts w:ascii="Tahoma" w:hAnsi="Tahoma" w:cs="Tahoma"/>
          <w:b/>
          <w:color w:val="000000"/>
          <w:sz w:val="22"/>
          <w:szCs w:val="22"/>
        </w:rPr>
        <w:t>Müdürlüğü</w:t>
      </w:r>
      <w:r w:rsidRPr="00CF1CB8">
        <w:rPr>
          <w:rFonts w:ascii="Tahoma" w:hAnsi="Tahoma" w:cs="Tahoma"/>
          <w:b/>
          <w:color w:val="000000"/>
          <w:sz w:val="22"/>
          <w:szCs w:val="22"/>
        </w:rPr>
        <w:t>:</w:t>
      </w:r>
      <w:r w:rsidRPr="00CF1CB8">
        <w:rPr>
          <w:rFonts w:ascii="Tahoma" w:hAnsi="Tahoma" w:cs="Tahoma"/>
          <w:color w:val="000000"/>
          <w:sz w:val="22"/>
          <w:szCs w:val="22"/>
        </w:rPr>
        <w:t xml:space="preserve"> Yıldız Teknik Üniversitesi Fen Bilimleri Enstitüsü ve Sosyal Bilimler Enstitüsü Müdürlüklerini,</w:t>
      </w:r>
      <w:r w:rsidRPr="00CF1CB8">
        <w:rPr>
          <w:rFonts w:ascii="Tahoma" w:hAnsi="Tahoma" w:cs="Tahoma"/>
          <w:color w:val="000000"/>
          <w:sz w:val="22"/>
          <w:szCs w:val="22"/>
        </w:rPr>
        <w:tab/>
      </w:r>
    </w:p>
    <w:p w14:paraId="214C3402" w14:textId="77777777" w:rsidR="009D1AF7" w:rsidRPr="00CF1CB8" w:rsidRDefault="009D1AF7" w:rsidP="002A1D16">
      <w:pPr>
        <w:numPr>
          <w:ilvl w:val="0"/>
          <w:numId w:val="1"/>
        </w:numPr>
        <w:spacing w:after="0"/>
        <w:ind w:left="709" w:right="-1" w:hanging="425"/>
        <w:rPr>
          <w:color w:val="000000"/>
          <w:szCs w:val="22"/>
        </w:rPr>
      </w:pPr>
      <w:r w:rsidRPr="00CF1CB8">
        <w:rPr>
          <w:b/>
          <w:color w:val="000000"/>
          <w:szCs w:val="22"/>
        </w:rPr>
        <w:t>İlgili Yönetim Kurulu:</w:t>
      </w:r>
      <w:r w:rsidRPr="00CF1CB8">
        <w:rPr>
          <w:color w:val="000000"/>
          <w:szCs w:val="22"/>
        </w:rPr>
        <w:t xml:space="preserve"> Fakülte</w:t>
      </w:r>
      <w:r w:rsidR="00387464" w:rsidRPr="00CF1CB8">
        <w:rPr>
          <w:color w:val="000000"/>
          <w:szCs w:val="22"/>
        </w:rPr>
        <w:t xml:space="preserve">, </w:t>
      </w:r>
      <w:r w:rsidRPr="00CF1CB8">
        <w:rPr>
          <w:color w:val="000000"/>
          <w:szCs w:val="22"/>
        </w:rPr>
        <w:t>Yüksekokul</w:t>
      </w:r>
      <w:r w:rsidR="00B50FE5" w:rsidRPr="00CF1CB8">
        <w:rPr>
          <w:color w:val="000000"/>
          <w:szCs w:val="22"/>
        </w:rPr>
        <w:t xml:space="preserve"> ve </w:t>
      </w:r>
      <w:r w:rsidR="00387464" w:rsidRPr="00CF1CB8">
        <w:rPr>
          <w:color w:val="000000"/>
          <w:szCs w:val="22"/>
        </w:rPr>
        <w:t>Enstitü</w:t>
      </w:r>
      <w:r w:rsidR="009936A7" w:rsidRPr="00CF1CB8">
        <w:rPr>
          <w:color w:val="000000"/>
          <w:szCs w:val="22"/>
        </w:rPr>
        <w:t xml:space="preserve"> </w:t>
      </w:r>
      <w:r w:rsidRPr="00CF1CB8">
        <w:rPr>
          <w:color w:val="000000"/>
          <w:szCs w:val="22"/>
        </w:rPr>
        <w:t>Yönetim Kurulu’nu,</w:t>
      </w:r>
    </w:p>
    <w:p w14:paraId="0373FC1C" w14:textId="77777777" w:rsidR="009936A7" w:rsidRPr="00CF1CB8" w:rsidRDefault="009936A7" w:rsidP="009936A7">
      <w:pPr>
        <w:numPr>
          <w:ilvl w:val="0"/>
          <w:numId w:val="1"/>
        </w:numPr>
        <w:spacing w:after="0"/>
        <w:ind w:left="709" w:right="-1" w:hanging="425"/>
        <w:rPr>
          <w:color w:val="000000"/>
          <w:szCs w:val="22"/>
        </w:rPr>
      </w:pPr>
      <w:r w:rsidRPr="00CF1CB8">
        <w:rPr>
          <w:b/>
          <w:color w:val="000000"/>
          <w:szCs w:val="22"/>
        </w:rPr>
        <w:t>İlgili Enstitü Kurulu:</w:t>
      </w:r>
      <w:r w:rsidRPr="00CF1CB8">
        <w:rPr>
          <w:color w:val="000000"/>
          <w:szCs w:val="22"/>
        </w:rPr>
        <w:t xml:space="preserve"> Enstitülerde Enstitü Kurulu’nu,</w:t>
      </w:r>
    </w:p>
    <w:p w14:paraId="139B6750" w14:textId="77777777" w:rsidR="009D1AF7" w:rsidRPr="00CF1CB8" w:rsidRDefault="009D1AF7" w:rsidP="002A1D16">
      <w:pPr>
        <w:pStyle w:val="3-NormalYaz"/>
        <w:numPr>
          <w:ilvl w:val="0"/>
          <w:numId w:val="1"/>
        </w:numPr>
        <w:tabs>
          <w:tab w:val="clear" w:pos="566"/>
        </w:tabs>
        <w:ind w:left="709" w:right="-1" w:hanging="425"/>
        <w:rPr>
          <w:rFonts w:ascii="Tahoma" w:hAnsi="Tahoma" w:cs="Tahoma"/>
          <w:color w:val="000000"/>
          <w:sz w:val="22"/>
          <w:szCs w:val="22"/>
        </w:rPr>
      </w:pPr>
      <w:r w:rsidRPr="00CF1CB8">
        <w:rPr>
          <w:rFonts w:ascii="Tahoma" w:hAnsi="Tahoma" w:cs="Tahoma"/>
          <w:b/>
          <w:color w:val="000000"/>
          <w:sz w:val="22"/>
          <w:szCs w:val="22"/>
        </w:rPr>
        <w:lastRenderedPageBreak/>
        <w:t>İlgili Fakülte Kurulu:</w:t>
      </w:r>
      <w:r w:rsidRPr="00CF1CB8">
        <w:rPr>
          <w:rFonts w:ascii="Tahoma" w:hAnsi="Tahoma" w:cs="Tahoma"/>
          <w:color w:val="000000"/>
          <w:sz w:val="22"/>
          <w:szCs w:val="22"/>
        </w:rPr>
        <w:t xml:space="preserve"> Fakültelerde Fakülte Kurulu’nu</w:t>
      </w:r>
      <w:r w:rsidR="00387464" w:rsidRPr="00CF1CB8">
        <w:rPr>
          <w:rFonts w:ascii="Tahoma" w:hAnsi="Tahoma" w:cs="Tahoma"/>
          <w:color w:val="000000"/>
          <w:sz w:val="22"/>
          <w:szCs w:val="22"/>
        </w:rPr>
        <w:t>,</w:t>
      </w:r>
    </w:p>
    <w:p w14:paraId="4BD710D3" w14:textId="77777777" w:rsidR="009D1AF7" w:rsidRPr="00CF1CB8" w:rsidRDefault="009D1AF7" w:rsidP="002A1D16">
      <w:pPr>
        <w:pStyle w:val="3-NormalYaz"/>
        <w:numPr>
          <w:ilvl w:val="0"/>
          <w:numId w:val="1"/>
        </w:numPr>
        <w:tabs>
          <w:tab w:val="clear" w:pos="566"/>
        </w:tabs>
        <w:ind w:left="709" w:right="-1" w:hanging="425"/>
        <w:rPr>
          <w:rFonts w:ascii="Tahoma" w:hAnsi="Tahoma" w:cs="Tahoma"/>
          <w:color w:val="000000"/>
          <w:sz w:val="22"/>
          <w:szCs w:val="22"/>
        </w:rPr>
      </w:pPr>
      <w:r w:rsidRPr="00CF1CB8">
        <w:rPr>
          <w:rFonts w:ascii="Tahoma" w:hAnsi="Tahoma" w:cs="Tahoma"/>
          <w:b/>
          <w:color w:val="000000"/>
          <w:sz w:val="22"/>
          <w:szCs w:val="22"/>
        </w:rPr>
        <w:t>İntibak:</w:t>
      </w:r>
      <w:r w:rsidRPr="00CF1CB8">
        <w:rPr>
          <w:rFonts w:ascii="Tahoma" w:hAnsi="Tahoma" w:cs="Tahoma"/>
          <w:color w:val="000000"/>
          <w:sz w:val="22"/>
          <w:szCs w:val="22"/>
        </w:rPr>
        <w:t xml:space="preserve"> Özel öğrenci, kayıt silme, mezun olmama, diploma programları arasında geçiş yapılması halinde, öğrencinin daha önce kayıtlı olduğu programda aldığı ve başarılı olduğu derslerin geçiş yapılan diploma programının müfredatında yer alan dersler arasından uygun bulunan derslere saydırılması,</w:t>
      </w:r>
    </w:p>
    <w:p w14:paraId="14AD414D" w14:textId="77777777" w:rsidR="009D1AF7" w:rsidRPr="00CF1CB8" w:rsidRDefault="009D1AF7" w:rsidP="002A1D16">
      <w:pPr>
        <w:pStyle w:val="3-NormalYaz"/>
        <w:numPr>
          <w:ilvl w:val="0"/>
          <w:numId w:val="1"/>
        </w:numPr>
        <w:tabs>
          <w:tab w:val="clear" w:pos="566"/>
        </w:tabs>
        <w:ind w:left="709" w:right="-1" w:hanging="425"/>
        <w:rPr>
          <w:rFonts w:ascii="Tahoma" w:hAnsi="Tahoma" w:cs="Tahoma"/>
          <w:color w:val="000000"/>
          <w:sz w:val="22"/>
          <w:szCs w:val="22"/>
        </w:rPr>
      </w:pPr>
      <w:r w:rsidRPr="00CF1CB8">
        <w:rPr>
          <w:rFonts w:ascii="Tahoma" w:hAnsi="Tahoma" w:cs="Tahoma"/>
          <w:b/>
          <w:color w:val="000000"/>
          <w:sz w:val="22"/>
          <w:szCs w:val="22"/>
        </w:rPr>
        <w:t>Öğrenci İşleri Daire Başkanlığı:</w:t>
      </w:r>
      <w:r w:rsidRPr="00CF1CB8">
        <w:rPr>
          <w:rFonts w:ascii="Tahoma" w:hAnsi="Tahoma" w:cs="Tahoma"/>
          <w:color w:val="000000"/>
          <w:sz w:val="22"/>
          <w:szCs w:val="22"/>
        </w:rPr>
        <w:t xml:space="preserve"> Yıldız Teknik Üniversitesi Öğrenci İşleri Daire Başkanlığını,</w:t>
      </w:r>
    </w:p>
    <w:p w14:paraId="55AEE7DC" w14:textId="77777777" w:rsidR="009D1AF7" w:rsidRPr="00CF1CB8" w:rsidRDefault="009D1AF7" w:rsidP="002A1D16">
      <w:pPr>
        <w:pStyle w:val="3-NormalYaz"/>
        <w:numPr>
          <w:ilvl w:val="0"/>
          <w:numId w:val="1"/>
        </w:numPr>
        <w:tabs>
          <w:tab w:val="clear" w:pos="566"/>
        </w:tabs>
        <w:ind w:left="709" w:right="-1" w:hanging="425"/>
        <w:rPr>
          <w:rFonts w:ascii="Tahoma" w:hAnsi="Tahoma" w:cs="Tahoma"/>
          <w:color w:val="000000"/>
          <w:sz w:val="22"/>
          <w:szCs w:val="22"/>
        </w:rPr>
      </w:pPr>
      <w:r w:rsidRPr="00CF1CB8">
        <w:rPr>
          <w:rFonts w:ascii="Tahoma" w:hAnsi="Tahoma" w:cs="Tahoma"/>
          <w:b/>
          <w:color w:val="000000"/>
          <w:sz w:val="22"/>
          <w:szCs w:val="22"/>
        </w:rPr>
        <w:t>Senato:</w:t>
      </w:r>
      <w:r w:rsidRPr="00CF1CB8">
        <w:rPr>
          <w:rFonts w:ascii="Tahoma" w:hAnsi="Tahoma" w:cs="Tahoma"/>
          <w:color w:val="000000"/>
          <w:sz w:val="22"/>
          <w:szCs w:val="22"/>
        </w:rPr>
        <w:t xml:space="preserve"> Yıldız Teknik Üniversitesi Senatosunu,</w:t>
      </w:r>
    </w:p>
    <w:p w14:paraId="3201C84D" w14:textId="77777777" w:rsidR="009D1AF7" w:rsidRPr="00CF1CB8" w:rsidRDefault="009D1AF7" w:rsidP="002A1D16">
      <w:pPr>
        <w:pStyle w:val="ListeParagraf"/>
        <w:widowControl w:val="0"/>
        <w:numPr>
          <w:ilvl w:val="0"/>
          <w:numId w:val="1"/>
        </w:numPr>
        <w:tabs>
          <w:tab w:val="left" w:pos="709"/>
        </w:tabs>
        <w:autoSpaceDE w:val="0"/>
        <w:autoSpaceDN w:val="0"/>
        <w:spacing w:after="40"/>
        <w:ind w:left="709" w:right="-1" w:hanging="425"/>
        <w:contextualSpacing w:val="0"/>
        <w:rPr>
          <w:rFonts w:ascii="Tahoma" w:hAnsi="Tahoma" w:cs="Tahoma"/>
          <w:color w:val="000000"/>
          <w:szCs w:val="22"/>
        </w:rPr>
      </w:pPr>
      <w:r w:rsidRPr="00CF1CB8">
        <w:rPr>
          <w:rFonts w:ascii="Tahoma" w:hAnsi="Tahoma" w:cs="Tahoma"/>
          <w:b/>
          <w:color w:val="000000"/>
          <w:szCs w:val="22"/>
        </w:rPr>
        <w:t xml:space="preserve">Üniversite: </w:t>
      </w:r>
      <w:r w:rsidRPr="00CF1CB8">
        <w:rPr>
          <w:rFonts w:ascii="Tahoma" w:hAnsi="Tahoma" w:cs="Tahoma"/>
          <w:color w:val="000000"/>
          <w:szCs w:val="22"/>
        </w:rPr>
        <w:t>Yıldız Teknik Üniversitesini,</w:t>
      </w:r>
    </w:p>
    <w:p w14:paraId="096E0299" w14:textId="77777777" w:rsidR="007C7662" w:rsidRPr="00CF1CB8" w:rsidRDefault="007C7662" w:rsidP="002A1D16">
      <w:pPr>
        <w:pStyle w:val="3-NormalYaz"/>
        <w:numPr>
          <w:ilvl w:val="0"/>
          <w:numId w:val="1"/>
        </w:numPr>
        <w:tabs>
          <w:tab w:val="clear" w:pos="566"/>
        </w:tabs>
        <w:ind w:left="709" w:right="-1" w:hanging="425"/>
        <w:rPr>
          <w:rFonts w:ascii="Tahoma" w:hAnsi="Tahoma" w:cs="Tahoma"/>
          <w:color w:val="000000"/>
          <w:sz w:val="22"/>
          <w:szCs w:val="22"/>
        </w:rPr>
      </w:pPr>
      <w:r w:rsidRPr="00CF1CB8">
        <w:rPr>
          <w:rFonts w:ascii="Tahoma" w:hAnsi="Tahoma" w:cs="Tahoma"/>
          <w:b/>
          <w:color w:val="000000"/>
          <w:sz w:val="22"/>
          <w:szCs w:val="22"/>
        </w:rPr>
        <w:t xml:space="preserve">Yüksekokul </w:t>
      </w:r>
      <w:r w:rsidR="005B43C1" w:rsidRPr="00CF1CB8">
        <w:rPr>
          <w:rFonts w:ascii="Tahoma" w:hAnsi="Tahoma" w:cs="Tahoma"/>
          <w:b/>
          <w:color w:val="000000"/>
          <w:sz w:val="22"/>
          <w:szCs w:val="22"/>
        </w:rPr>
        <w:t>Müdürlüğü</w:t>
      </w:r>
      <w:r w:rsidRPr="00CF1CB8">
        <w:rPr>
          <w:rFonts w:ascii="Tahoma" w:hAnsi="Tahoma" w:cs="Tahoma"/>
          <w:b/>
          <w:color w:val="000000"/>
          <w:sz w:val="22"/>
          <w:szCs w:val="22"/>
        </w:rPr>
        <w:t>:</w:t>
      </w:r>
      <w:r w:rsidRPr="00CF1CB8">
        <w:rPr>
          <w:rFonts w:ascii="Tahoma" w:hAnsi="Tahoma" w:cs="Tahoma"/>
          <w:color w:val="000000"/>
          <w:sz w:val="22"/>
          <w:szCs w:val="22"/>
        </w:rPr>
        <w:t xml:space="preserve"> Yıldız Teknik Üniversitesi Meslek Yüksekokulu ve Milli Saraylar ve Tarihi Yapılar Meslek Yüksekokulu </w:t>
      </w:r>
      <w:r w:rsidR="005B43C1" w:rsidRPr="00CF1CB8">
        <w:rPr>
          <w:rFonts w:ascii="Tahoma" w:hAnsi="Tahoma" w:cs="Tahoma"/>
          <w:color w:val="000000"/>
          <w:sz w:val="22"/>
          <w:szCs w:val="22"/>
        </w:rPr>
        <w:t>Müdürlük</w:t>
      </w:r>
      <w:r w:rsidRPr="00CF1CB8">
        <w:rPr>
          <w:rFonts w:ascii="Tahoma" w:hAnsi="Tahoma" w:cs="Tahoma"/>
          <w:color w:val="000000"/>
          <w:sz w:val="22"/>
          <w:szCs w:val="22"/>
        </w:rPr>
        <w:t>lerini,</w:t>
      </w:r>
      <w:r w:rsidRPr="00CF1CB8">
        <w:rPr>
          <w:rFonts w:ascii="Tahoma" w:hAnsi="Tahoma" w:cs="Tahoma"/>
          <w:color w:val="000000"/>
          <w:sz w:val="22"/>
          <w:szCs w:val="22"/>
        </w:rPr>
        <w:tab/>
      </w:r>
    </w:p>
    <w:p w14:paraId="5C666C24" w14:textId="77777777" w:rsidR="009D1AF7" w:rsidRPr="00CF1CB8" w:rsidRDefault="009D1AF7" w:rsidP="002A1D16">
      <w:pPr>
        <w:pStyle w:val="3-NormalYaz"/>
        <w:tabs>
          <w:tab w:val="clear" w:pos="566"/>
        </w:tabs>
        <w:ind w:right="-1"/>
        <w:rPr>
          <w:rFonts w:ascii="Tahoma" w:hAnsi="Tahoma" w:cs="Tahoma"/>
          <w:b/>
          <w:color w:val="000000"/>
          <w:sz w:val="22"/>
          <w:szCs w:val="22"/>
        </w:rPr>
      </w:pPr>
    </w:p>
    <w:p w14:paraId="604F82A2" w14:textId="77777777" w:rsidR="009D1AF7" w:rsidRPr="00CF1CB8" w:rsidRDefault="009D1AF7" w:rsidP="002A1D16">
      <w:pPr>
        <w:spacing w:after="0"/>
        <w:ind w:right="-1"/>
        <w:rPr>
          <w:szCs w:val="22"/>
        </w:rPr>
      </w:pPr>
      <w:r w:rsidRPr="00CF1CB8">
        <w:rPr>
          <w:szCs w:val="22"/>
          <w:shd w:val="clear" w:color="auto" w:fill="FFFFFF"/>
        </w:rPr>
        <w:t>ifade eder.</w:t>
      </w:r>
      <w:r w:rsidRPr="00CF1CB8">
        <w:rPr>
          <w:szCs w:val="22"/>
        </w:rPr>
        <w:t xml:space="preserve"> </w:t>
      </w:r>
      <w:r w:rsidRPr="00CF1CB8">
        <w:rPr>
          <w:szCs w:val="22"/>
        </w:rPr>
        <w:tab/>
      </w:r>
    </w:p>
    <w:p w14:paraId="65536DB8" w14:textId="77777777" w:rsidR="0081768E" w:rsidRPr="00CF1CB8" w:rsidRDefault="0081768E" w:rsidP="002A1D16">
      <w:pPr>
        <w:spacing w:after="0"/>
        <w:ind w:right="-1"/>
        <w:rPr>
          <w:szCs w:val="22"/>
        </w:rPr>
      </w:pPr>
    </w:p>
    <w:p w14:paraId="4CA52920" w14:textId="77777777" w:rsidR="009D1AF7" w:rsidRPr="00CF1CB8" w:rsidRDefault="009D1AF7" w:rsidP="002A1D16">
      <w:pPr>
        <w:spacing w:after="0"/>
        <w:ind w:right="-1"/>
        <w:rPr>
          <w:szCs w:val="22"/>
        </w:rPr>
      </w:pPr>
    </w:p>
    <w:p w14:paraId="77277F12" w14:textId="77777777" w:rsidR="009D1AF7" w:rsidRPr="00CF1CB8" w:rsidRDefault="009D1AF7" w:rsidP="002A1D16">
      <w:pPr>
        <w:pStyle w:val="Balk2"/>
        <w:spacing w:line="240" w:lineRule="auto"/>
        <w:ind w:right="-1"/>
        <w:rPr>
          <w:sz w:val="22"/>
          <w:szCs w:val="22"/>
        </w:rPr>
      </w:pPr>
      <w:bookmarkStart w:id="8" w:name="_Toc74928100"/>
      <w:bookmarkStart w:id="9" w:name="_Toc94268582"/>
      <w:r w:rsidRPr="00CF1CB8">
        <w:rPr>
          <w:sz w:val="22"/>
          <w:szCs w:val="22"/>
        </w:rPr>
        <w:t>İKİNCİ BÖLÜM</w:t>
      </w:r>
      <w:bookmarkEnd w:id="8"/>
      <w:bookmarkEnd w:id="9"/>
    </w:p>
    <w:p w14:paraId="4142DC8F" w14:textId="77777777" w:rsidR="009D1AF7" w:rsidRPr="00CF1CB8" w:rsidRDefault="00684F7F" w:rsidP="002A1D16">
      <w:pPr>
        <w:pStyle w:val="Balk2"/>
        <w:spacing w:line="240" w:lineRule="auto"/>
        <w:ind w:right="-1"/>
        <w:rPr>
          <w:sz w:val="22"/>
          <w:szCs w:val="22"/>
        </w:rPr>
      </w:pPr>
      <w:bookmarkStart w:id="10" w:name="_Toc94268583"/>
      <w:r w:rsidRPr="00CF1CB8">
        <w:rPr>
          <w:sz w:val="22"/>
          <w:szCs w:val="22"/>
        </w:rPr>
        <w:t xml:space="preserve">BAŞVURU </w:t>
      </w:r>
      <w:r w:rsidR="009D1AF7" w:rsidRPr="00CF1CB8">
        <w:rPr>
          <w:sz w:val="22"/>
          <w:szCs w:val="22"/>
        </w:rPr>
        <w:t>GENEL ESASLAR</w:t>
      </w:r>
      <w:bookmarkEnd w:id="10"/>
    </w:p>
    <w:p w14:paraId="3D144014" w14:textId="77777777" w:rsidR="009D1AF7" w:rsidRPr="00CF1CB8" w:rsidRDefault="009D1AF7" w:rsidP="002A1D16">
      <w:pPr>
        <w:pStyle w:val="3-NormalYaz"/>
        <w:tabs>
          <w:tab w:val="clear" w:pos="566"/>
        </w:tabs>
        <w:ind w:right="-1"/>
        <w:jc w:val="center"/>
        <w:rPr>
          <w:rFonts w:ascii="Tahoma" w:hAnsi="Tahoma" w:cs="Tahoma"/>
          <w:b/>
          <w:sz w:val="22"/>
          <w:szCs w:val="22"/>
        </w:rPr>
      </w:pPr>
    </w:p>
    <w:p w14:paraId="4CEB08D8" w14:textId="77777777" w:rsidR="009D1AF7" w:rsidRPr="00CF1CB8" w:rsidRDefault="001E0D3F" w:rsidP="002A1D16">
      <w:pPr>
        <w:pStyle w:val="Balk4"/>
        <w:spacing w:line="240" w:lineRule="auto"/>
        <w:ind w:right="-1"/>
        <w:rPr>
          <w:sz w:val="22"/>
          <w:szCs w:val="22"/>
        </w:rPr>
      </w:pPr>
      <w:r w:rsidRPr="00CF1CB8">
        <w:rPr>
          <w:sz w:val="22"/>
          <w:szCs w:val="22"/>
        </w:rPr>
        <w:t>Kimler Başvuramaz</w:t>
      </w:r>
    </w:p>
    <w:p w14:paraId="6FBF2E8B" w14:textId="77777777" w:rsidR="00F55FBC" w:rsidRPr="00CF1CB8" w:rsidRDefault="009D1AF7" w:rsidP="002A1D16">
      <w:pPr>
        <w:ind w:right="-1"/>
        <w:rPr>
          <w:szCs w:val="22"/>
        </w:rPr>
      </w:pPr>
      <w:r w:rsidRPr="00CF1CB8">
        <w:rPr>
          <w:b/>
          <w:szCs w:val="22"/>
        </w:rPr>
        <w:t>MADDE 5 –</w:t>
      </w:r>
      <w:r w:rsidRPr="00CF1CB8">
        <w:rPr>
          <w:szCs w:val="22"/>
        </w:rPr>
        <w:t xml:space="preserve"> (1) </w:t>
      </w:r>
      <w:r w:rsidR="00F55FBC" w:rsidRPr="00CF1CB8">
        <w:rPr>
          <w:szCs w:val="22"/>
        </w:rPr>
        <w:t>Aşağıdaki fıkralarda sayılan</w:t>
      </w:r>
      <w:r w:rsidR="00D03DC1" w:rsidRPr="00CF1CB8">
        <w:rPr>
          <w:szCs w:val="22"/>
        </w:rPr>
        <w:t xml:space="preserve"> ön lisans, lisans tamamlama, lisans, lisansüstü (yüksek lisans, doktora, sanatta yeterlik) </w:t>
      </w:r>
      <w:r w:rsidR="005E1475" w:rsidRPr="00CF1CB8">
        <w:rPr>
          <w:color w:val="212529"/>
          <w:szCs w:val="22"/>
          <w:shd w:val="clear" w:color="auto" w:fill="FFFFFF"/>
        </w:rPr>
        <w:t>programlarından ilişikleri kesilenlerin Üniversitemize</w:t>
      </w:r>
      <w:r w:rsidR="00D03DC1" w:rsidRPr="00CF1CB8">
        <w:rPr>
          <w:color w:val="212529"/>
          <w:szCs w:val="22"/>
          <w:shd w:val="clear" w:color="auto" w:fill="FFFFFF"/>
        </w:rPr>
        <w:t xml:space="preserve"> </w:t>
      </w:r>
      <w:r w:rsidR="00F55FBC" w:rsidRPr="00CF1CB8">
        <w:rPr>
          <w:szCs w:val="22"/>
        </w:rPr>
        <w:t>başvuru hakkı bulunmamaktadır:</w:t>
      </w:r>
    </w:p>
    <w:p w14:paraId="2BF2D521" w14:textId="77777777" w:rsidR="00F55FBC" w:rsidRPr="00CF1CB8" w:rsidRDefault="00F55FBC" w:rsidP="002A1D16">
      <w:pPr>
        <w:numPr>
          <w:ilvl w:val="0"/>
          <w:numId w:val="3"/>
        </w:numPr>
        <w:ind w:right="-1"/>
        <w:rPr>
          <w:color w:val="000000"/>
          <w:szCs w:val="22"/>
        </w:rPr>
      </w:pPr>
      <w:r w:rsidRPr="00CF1CB8">
        <w:rPr>
          <w:color w:val="000000"/>
          <w:szCs w:val="22"/>
        </w:rPr>
        <w:t>12/4/1991 tarihli ve 3713 sayılı Terörle Mücadele Kanunu kapsamındaki terör suçu gerekçesiyle ilişiği kesilenler,</w:t>
      </w:r>
    </w:p>
    <w:p w14:paraId="1DE71BAC" w14:textId="1794C2E1" w:rsidR="00F55FBC" w:rsidRPr="00CF1CB8" w:rsidRDefault="00F55FBC" w:rsidP="002A1D16">
      <w:pPr>
        <w:numPr>
          <w:ilvl w:val="0"/>
          <w:numId w:val="3"/>
        </w:numPr>
        <w:ind w:right="-1"/>
        <w:rPr>
          <w:color w:val="000000"/>
          <w:szCs w:val="22"/>
        </w:rPr>
      </w:pPr>
      <w:r w:rsidRPr="00CF1CB8">
        <w:rPr>
          <w:color w:val="000000"/>
          <w:szCs w:val="22"/>
        </w:rPr>
        <w:t xml:space="preserve">26/9/2004 tarihli ve 5237 sayılı </w:t>
      </w:r>
      <w:r w:rsidR="00DA5083" w:rsidRPr="00CF1CB8">
        <w:rPr>
          <w:color w:val="000000"/>
          <w:szCs w:val="22"/>
        </w:rPr>
        <w:t>Türk Ceza</w:t>
      </w:r>
      <w:r w:rsidR="00DA5083">
        <w:rPr>
          <w:color w:val="000000"/>
          <w:szCs w:val="22"/>
        </w:rPr>
        <w:t xml:space="preserve"> </w:t>
      </w:r>
      <w:r w:rsidR="00DA5083" w:rsidRPr="00CF1CB8">
        <w:rPr>
          <w:color w:val="000000"/>
          <w:szCs w:val="22"/>
        </w:rPr>
        <w:t>Kanunu’nda</w:t>
      </w:r>
      <w:r w:rsidRPr="00CF1CB8">
        <w:rPr>
          <w:color w:val="000000"/>
          <w:szCs w:val="22"/>
        </w:rPr>
        <w:t xml:space="preserve"> yer alan kasten öldürme (madde 81, 82 ve 83), işkence (madde 94 ve 95), eziyet (madde 96), cinsel saldırı (madde 102), çocukların cinsel istismarı (madde</w:t>
      </w:r>
      <w:r w:rsidRPr="00CF1CB8">
        <w:rPr>
          <w:color w:val="000000"/>
          <w:spacing w:val="-11"/>
          <w:szCs w:val="22"/>
        </w:rPr>
        <w:t xml:space="preserve"> </w:t>
      </w:r>
      <w:r w:rsidRPr="00CF1CB8">
        <w:rPr>
          <w:color w:val="000000"/>
          <w:szCs w:val="22"/>
        </w:rPr>
        <w:t>103),</w:t>
      </w:r>
      <w:r w:rsidRPr="00CF1CB8">
        <w:rPr>
          <w:color w:val="000000"/>
          <w:spacing w:val="-14"/>
          <w:szCs w:val="22"/>
        </w:rPr>
        <w:t xml:space="preserve"> </w:t>
      </w:r>
      <w:r w:rsidRPr="00CF1CB8">
        <w:rPr>
          <w:color w:val="000000"/>
          <w:szCs w:val="22"/>
        </w:rPr>
        <w:t>uyuşturucu</w:t>
      </w:r>
      <w:r w:rsidRPr="00CF1CB8">
        <w:rPr>
          <w:color w:val="000000"/>
          <w:spacing w:val="-14"/>
          <w:szCs w:val="22"/>
        </w:rPr>
        <w:t xml:space="preserve"> </w:t>
      </w:r>
      <w:r w:rsidRPr="00CF1CB8">
        <w:rPr>
          <w:color w:val="000000"/>
          <w:szCs w:val="22"/>
        </w:rPr>
        <w:t>veya</w:t>
      </w:r>
      <w:r w:rsidRPr="00CF1CB8">
        <w:rPr>
          <w:color w:val="000000"/>
          <w:spacing w:val="-10"/>
          <w:szCs w:val="22"/>
        </w:rPr>
        <w:t xml:space="preserve"> </w:t>
      </w:r>
      <w:r w:rsidRPr="00CF1CB8">
        <w:rPr>
          <w:color w:val="000000"/>
          <w:szCs w:val="22"/>
        </w:rPr>
        <w:t>uyarıcı</w:t>
      </w:r>
      <w:r w:rsidRPr="00CF1CB8">
        <w:rPr>
          <w:color w:val="000000"/>
          <w:spacing w:val="-13"/>
          <w:szCs w:val="22"/>
        </w:rPr>
        <w:t xml:space="preserve"> </w:t>
      </w:r>
      <w:r w:rsidRPr="00CF1CB8">
        <w:rPr>
          <w:color w:val="000000"/>
          <w:szCs w:val="22"/>
        </w:rPr>
        <w:t>madde</w:t>
      </w:r>
      <w:r w:rsidRPr="00CF1CB8">
        <w:rPr>
          <w:color w:val="000000"/>
          <w:spacing w:val="-14"/>
          <w:szCs w:val="22"/>
        </w:rPr>
        <w:t xml:space="preserve"> </w:t>
      </w:r>
      <w:r w:rsidRPr="00CF1CB8">
        <w:rPr>
          <w:color w:val="000000"/>
          <w:szCs w:val="22"/>
        </w:rPr>
        <w:t>imal</w:t>
      </w:r>
      <w:r w:rsidRPr="00CF1CB8">
        <w:rPr>
          <w:color w:val="000000"/>
          <w:spacing w:val="-10"/>
          <w:szCs w:val="22"/>
        </w:rPr>
        <w:t xml:space="preserve"> </w:t>
      </w:r>
      <w:r w:rsidRPr="00CF1CB8">
        <w:rPr>
          <w:color w:val="000000"/>
          <w:szCs w:val="22"/>
        </w:rPr>
        <w:t>ve</w:t>
      </w:r>
      <w:r w:rsidRPr="00CF1CB8">
        <w:rPr>
          <w:color w:val="000000"/>
          <w:spacing w:val="-14"/>
          <w:szCs w:val="22"/>
        </w:rPr>
        <w:t xml:space="preserve"> </w:t>
      </w:r>
      <w:r w:rsidRPr="00CF1CB8">
        <w:rPr>
          <w:color w:val="000000"/>
          <w:szCs w:val="22"/>
        </w:rPr>
        <w:t>ticareti</w:t>
      </w:r>
      <w:r w:rsidRPr="00CF1CB8">
        <w:rPr>
          <w:color w:val="000000"/>
          <w:spacing w:val="-13"/>
          <w:szCs w:val="22"/>
        </w:rPr>
        <w:t xml:space="preserve"> </w:t>
      </w:r>
      <w:r w:rsidRPr="00CF1CB8">
        <w:rPr>
          <w:color w:val="000000"/>
          <w:szCs w:val="22"/>
        </w:rPr>
        <w:t>(madde</w:t>
      </w:r>
      <w:r w:rsidRPr="00CF1CB8">
        <w:rPr>
          <w:color w:val="000000"/>
          <w:spacing w:val="-13"/>
          <w:szCs w:val="22"/>
        </w:rPr>
        <w:t xml:space="preserve"> </w:t>
      </w:r>
      <w:r w:rsidRPr="00CF1CB8">
        <w:rPr>
          <w:color w:val="000000"/>
          <w:szCs w:val="22"/>
        </w:rPr>
        <w:t>188)</w:t>
      </w:r>
      <w:r w:rsidRPr="00CF1CB8">
        <w:rPr>
          <w:color w:val="000000"/>
          <w:spacing w:val="-14"/>
          <w:szCs w:val="22"/>
        </w:rPr>
        <w:t xml:space="preserve"> </w:t>
      </w:r>
      <w:r w:rsidRPr="00CF1CB8">
        <w:rPr>
          <w:color w:val="000000"/>
          <w:szCs w:val="22"/>
        </w:rPr>
        <w:t>suçlarından</w:t>
      </w:r>
      <w:r w:rsidRPr="00CF1CB8">
        <w:rPr>
          <w:color w:val="000000"/>
          <w:spacing w:val="-14"/>
          <w:szCs w:val="22"/>
        </w:rPr>
        <w:t xml:space="preserve"> </w:t>
      </w:r>
      <w:r w:rsidRPr="00CF1CB8">
        <w:rPr>
          <w:color w:val="000000"/>
          <w:szCs w:val="22"/>
        </w:rPr>
        <w:t>mahkûm</w:t>
      </w:r>
      <w:r w:rsidRPr="00CF1CB8">
        <w:rPr>
          <w:color w:val="000000"/>
          <w:spacing w:val="-17"/>
          <w:szCs w:val="22"/>
        </w:rPr>
        <w:t xml:space="preserve"> </w:t>
      </w:r>
      <w:r w:rsidRPr="00CF1CB8">
        <w:rPr>
          <w:color w:val="000000"/>
          <w:szCs w:val="22"/>
        </w:rPr>
        <w:t>olması gerekçesiyle ilişiği kesilenler,</w:t>
      </w:r>
    </w:p>
    <w:p w14:paraId="461D504E" w14:textId="77777777" w:rsidR="00F55FBC" w:rsidRPr="00CF1CB8" w:rsidRDefault="00B71DE2" w:rsidP="002A1D16">
      <w:pPr>
        <w:numPr>
          <w:ilvl w:val="0"/>
          <w:numId w:val="3"/>
        </w:numPr>
        <w:ind w:right="-1"/>
        <w:rPr>
          <w:color w:val="000000"/>
          <w:szCs w:val="22"/>
        </w:rPr>
      </w:pPr>
      <w:r w:rsidRPr="00CF1CB8">
        <w:rPr>
          <w:color w:val="000000"/>
          <w:szCs w:val="22"/>
        </w:rPr>
        <w:t xml:space="preserve">5/12/1951 tarihli </w:t>
      </w:r>
      <w:r w:rsidR="00F55FBC" w:rsidRPr="00CF1CB8">
        <w:rPr>
          <w:color w:val="000000"/>
          <w:szCs w:val="22"/>
        </w:rPr>
        <w:t>5846 sayılı Fikir ve Sanat Eserleri Kanununun 71 inci maddesinde yazılı fiiller, terör örgütlerine ya da Milli Güvenlik Kurulunca Devletin milli güvenliğine karşı faaliyette bulunduğuna karar verilen yapı, oluşum veya gruplara üyeliği, mensubiyeti veya iltisakı yahut bunlarla irtibatları bulunması gerekçesiyle ilişiği kesilenler,</w:t>
      </w:r>
    </w:p>
    <w:p w14:paraId="4FCF6EC1" w14:textId="4B264FA7" w:rsidR="00F605A4" w:rsidRPr="00CF1CB8" w:rsidRDefault="00F605A4" w:rsidP="00E11320">
      <w:pPr>
        <w:numPr>
          <w:ilvl w:val="0"/>
          <w:numId w:val="3"/>
        </w:numPr>
        <w:rPr>
          <w:color w:val="000000"/>
          <w:szCs w:val="22"/>
        </w:rPr>
      </w:pPr>
      <w:r w:rsidRPr="00CF1CB8">
        <w:rPr>
          <w:color w:val="000000"/>
          <w:szCs w:val="22"/>
        </w:rPr>
        <w:t>Sahte belge sebebiyle kaydı iptal edilenler, kayıt sırasında sahte belge verenler,</w:t>
      </w:r>
    </w:p>
    <w:p w14:paraId="762EFD4E" w14:textId="6B6023AD" w:rsidR="00B81A4D" w:rsidRPr="00CF1CB8" w:rsidRDefault="00B81A4D" w:rsidP="002A1D16">
      <w:pPr>
        <w:numPr>
          <w:ilvl w:val="0"/>
          <w:numId w:val="3"/>
        </w:numPr>
        <w:shd w:val="clear" w:color="auto" w:fill="FFFFFF"/>
        <w:spacing w:before="79" w:beforeAutospacing="1" w:afterAutospacing="1"/>
        <w:ind w:right="-1"/>
        <w:rPr>
          <w:color w:val="000000"/>
          <w:szCs w:val="22"/>
        </w:rPr>
      </w:pPr>
      <w:r w:rsidRPr="00CF1CB8">
        <w:rPr>
          <w:rFonts w:eastAsia="Times New Roman"/>
          <w:color w:val="000000"/>
          <w:szCs w:val="22"/>
        </w:rPr>
        <w:t>Yükseköğretim kurumlarından ilişiği kesildikten sonra T.C. vatandaşlığından çıkmış/çıkarılmış ve yabancı uyruklu statüsüne geçmiş, </w:t>
      </w:r>
      <w:r w:rsidRPr="00CF1CB8">
        <w:rPr>
          <w:rFonts w:eastAsia="Times New Roman"/>
          <w:color w:val="000000"/>
          <w:szCs w:val="22"/>
          <w:u w:val="single"/>
        </w:rPr>
        <w:t>vatandaşlık haklarının kullanılmamasına ilişkin alınmış yargı kararı ol</w:t>
      </w:r>
      <w:r w:rsidR="00B71DE2" w:rsidRPr="00CF1CB8">
        <w:rPr>
          <w:rFonts w:eastAsia="Times New Roman"/>
          <w:color w:val="000000"/>
          <w:szCs w:val="22"/>
          <w:u w:val="single"/>
        </w:rPr>
        <w:t>an</w:t>
      </w:r>
      <w:r w:rsidRPr="00CF1CB8">
        <w:rPr>
          <w:rFonts w:eastAsia="Times New Roman"/>
          <w:color w:val="000000"/>
          <w:szCs w:val="22"/>
          <w:u w:val="single"/>
        </w:rPr>
        <w:t>lar</w:t>
      </w:r>
      <w:r w:rsidR="00D73095" w:rsidRPr="00CF1CB8">
        <w:rPr>
          <w:rFonts w:eastAsia="Times New Roman"/>
          <w:color w:val="000000"/>
          <w:szCs w:val="22"/>
          <w:u w:val="single"/>
        </w:rPr>
        <w:t>,</w:t>
      </w:r>
    </w:p>
    <w:p w14:paraId="59ED2BA4" w14:textId="404B60B8" w:rsidR="0051543C" w:rsidRPr="00CF1CB8" w:rsidRDefault="0051543C" w:rsidP="002A1D16">
      <w:pPr>
        <w:pStyle w:val="Default"/>
        <w:widowControl w:val="0"/>
        <w:numPr>
          <w:ilvl w:val="0"/>
          <w:numId w:val="3"/>
        </w:numPr>
        <w:shd w:val="clear" w:color="auto" w:fill="FFFFFF"/>
        <w:tabs>
          <w:tab w:val="left" w:pos="402"/>
        </w:tabs>
        <w:spacing w:before="79" w:beforeAutospacing="1" w:after="120" w:afterAutospacing="1" w:line="259" w:lineRule="auto"/>
        <w:ind w:right="-1"/>
        <w:jc w:val="both"/>
        <w:rPr>
          <w:rFonts w:ascii="Tahoma" w:hAnsi="Tahoma" w:cs="Tahoma"/>
          <w:sz w:val="22"/>
          <w:szCs w:val="22"/>
        </w:rPr>
      </w:pPr>
      <w:r w:rsidRPr="00CF1CB8">
        <w:rPr>
          <w:rFonts w:ascii="Tahoma" w:hAnsi="Tahoma" w:cs="Tahoma"/>
          <w:sz w:val="22"/>
          <w:szCs w:val="22"/>
        </w:rPr>
        <w:t xml:space="preserve">Kayıtlı olduğu Üniversitemiz lisans programlarından yatay geçiş </w:t>
      </w:r>
      <w:r w:rsidR="008A212B" w:rsidRPr="00CF1CB8">
        <w:rPr>
          <w:rFonts w:ascii="Tahoma" w:hAnsi="Tahoma" w:cs="Tahoma"/>
          <w:sz w:val="22"/>
          <w:szCs w:val="22"/>
        </w:rPr>
        <w:t>nedeniyle ilişiği kesilip bir başka yükseköğretim kurumuna kayıt yaptıranlar</w:t>
      </w:r>
      <w:r w:rsidR="00353DD0" w:rsidRPr="00CF1CB8">
        <w:rPr>
          <w:rFonts w:ascii="Tahoma" w:hAnsi="Tahoma" w:cs="Tahoma"/>
          <w:sz w:val="22"/>
          <w:szCs w:val="22"/>
        </w:rPr>
        <w:t>,</w:t>
      </w:r>
    </w:p>
    <w:p w14:paraId="4571952C" w14:textId="207D4AAD" w:rsidR="00B82E39" w:rsidRPr="00CF1CB8" w:rsidRDefault="00A67F86" w:rsidP="00FA74C5">
      <w:pPr>
        <w:numPr>
          <w:ilvl w:val="0"/>
          <w:numId w:val="3"/>
        </w:numPr>
        <w:shd w:val="clear" w:color="auto" w:fill="FFFFFF"/>
        <w:spacing w:after="60"/>
        <w:ind w:right="-1"/>
        <w:rPr>
          <w:color w:val="000000" w:themeColor="text1"/>
          <w:szCs w:val="22"/>
        </w:rPr>
      </w:pPr>
      <w:r w:rsidRPr="00CF1CB8">
        <w:rPr>
          <w:color w:val="000000" w:themeColor="text1"/>
          <w:szCs w:val="22"/>
        </w:rPr>
        <w:t>D</w:t>
      </w:r>
      <w:r w:rsidRPr="00CF1CB8">
        <w:rPr>
          <w:color w:val="000000" w:themeColor="text1"/>
          <w:szCs w:val="22"/>
          <w:shd w:val="clear" w:color="auto" w:fill="FFFFFF"/>
        </w:rPr>
        <w:t xml:space="preserve">aha önce </w:t>
      </w:r>
      <w:r w:rsidR="00353DD0" w:rsidRPr="00CF1CB8">
        <w:rPr>
          <w:color w:val="000000" w:themeColor="text1"/>
          <w:szCs w:val="22"/>
          <w:shd w:val="clear" w:color="auto" w:fill="FFFFFF"/>
        </w:rPr>
        <w:t>Ü</w:t>
      </w:r>
      <w:r w:rsidRPr="00CF1CB8">
        <w:rPr>
          <w:color w:val="000000" w:themeColor="text1"/>
          <w:szCs w:val="22"/>
          <w:shd w:val="clear" w:color="auto" w:fill="FFFFFF"/>
        </w:rPr>
        <w:t xml:space="preserve">niversitemizin bir lisans programını kazanarak </w:t>
      </w:r>
      <w:r w:rsidRPr="00CF1CB8">
        <w:rPr>
          <w:color w:val="000000" w:themeColor="text1"/>
          <w:szCs w:val="22"/>
        </w:rPr>
        <w:t xml:space="preserve">şartlı </w:t>
      </w:r>
      <w:r w:rsidR="00B82E39" w:rsidRPr="00CF1CB8">
        <w:rPr>
          <w:color w:val="000000" w:themeColor="text1"/>
          <w:szCs w:val="22"/>
        </w:rPr>
        <w:t>kaydı yapılan</w:t>
      </w:r>
      <w:r w:rsidRPr="00CF1CB8">
        <w:rPr>
          <w:color w:val="000000" w:themeColor="text1"/>
          <w:szCs w:val="22"/>
        </w:rPr>
        <w:t xml:space="preserve"> ancak </w:t>
      </w:r>
      <w:r w:rsidRPr="00CF1CB8">
        <w:rPr>
          <w:color w:val="000000" w:themeColor="text1"/>
          <w:szCs w:val="22"/>
          <w:shd w:val="clear" w:color="auto" w:fill="FFFFFF"/>
        </w:rPr>
        <w:t>l</w:t>
      </w:r>
      <w:r w:rsidR="00FA74C5" w:rsidRPr="00CF1CB8">
        <w:rPr>
          <w:color w:val="000000" w:themeColor="text1"/>
          <w:szCs w:val="22"/>
        </w:rPr>
        <w:t>ise mezuniyetinin gecikmesi nedeniyle asıl kayıtları yapı</w:t>
      </w:r>
      <w:r w:rsidR="00B82E39" w:rsidRPr="00CF1CB8">
        <w:rPr>
          <w:color w:val="000000" w:themeColor="text1"/>
          <w:szCs w:val="22"/>
        </w:rPr>
        <w:t>lmayıp</w:t>
      </w:r>
      <w:r w:rsidR="00FA74C5" w:rsidRPr="00CF1CB8">
        <w:rPr>
          <w:color w:val="000000" w:themeColor="text1"/>
          <w:szCs w:val="22"/>
        </w:rPr>
        <w:t xml:space="preserve"> öğrencilik statüsü kazan</w:t>
      </w:r>
      <w:r w:rsidR="00B82E39" w:rsidRPr="00CF1CB8">
        <w:rPr>
          <w:color w:val="000000" w:themeColor="text1"/>
          <w:szCs w:val="22"/>
        </w:rPr>
        <w:t>mayarak kaydı silinenler</w:t>
      </w:r>
      <w:r w:rsidR="00353DD0" w:rsidRPr="00CF1CB8">
        <w:rPr>
          <w:color w:val="000000" w:themeColor="text1"/>
          <w:szCs w:val="22"/>
        </w:rPr>
        <w:t>,</w:t>
      </w:r>
    </w:p>
    <w:p w14:paraId="5C7065E1" w14:textId="287F86EF" w:rsidR="00B82E39" w:rsidRPr="00CF1CB8" w:rsidRDefault="00B82E39" w:rsidP="00B82E39">
      <w:pPr>
        <w:numPr>
          <w:ilvl w:val="0"/>
          <w:numId w:val="3"/>
        </w:numPr>
        <w:shd w:val="clear" w:color="auto" w:fill="FFFFFF"/>
        <w:spacing w:after="60"/>
        <w:ind w:right="-1"/>
        <w:rPr>
          <w:color w:val="000000" w:themeColor="text1"/>
          <w:szCs w:val="22"/>
        </w:rPr>
      </w:pPr>
      <w:r w:rsidRPr="00CF1CB8">
        <w:rPr>
          <w:color w:val="000000" w:themeColor="text1"/>
          <w:szCs w:val="22"/>
        </w:rPr>
        <w:t>D</w:t>
      </w:r>
      <w:r w:rsidRPr="00CF1CB8">
        <w:rPr>
          <w:color w:val="000000" w:themeColor="text1"/>
          <w:szCs w:val="22"/>
          <w:shd w:val="clear" w:color="auto" w:fill="FFFFFF"/>
        </w:rPr>
        <w:t xml:space="preserve">aha önce </w:t>
      </w:r>
      <w:r w:rsidR="00353DD0" w:rsidRPr="00CF1CB8">
        <w:rPr>
          <w:color w:val="000000" w:themeColor="text1"/>
          <w:szCs w:val="22"/>
          <w:shd w:val="clear" w:color="auto" w:fill="FFFFFF"/>
        </w:rPr>
        <w:t>Ü</w:t>
      </w:r>
      <w:r w:rsidRPr="00CF1CB8">
        <w:rPr>
          <w:color w:val="000000" w:themeColor="text1"/>
          <w:szCs w:val="22"/>
          <w:shd w:val="clear" w:color="auto" w:fill="FFFFFF"/>
        </w:rPr>
        <w:t xml:space="preserve">niversitemizin bir lisans programını kazanarak </w:t>
      </w:r>
      <w:r w:rsidR="00A67F86" w:rsidRPr="00CF1CB8">
        <w:rPr>
          <w:color w:val="000000" w:themeColor="text1"/>
          <w:szCs w:val="22"/>
        </w:rPr>
        <w:t>kayıt hakkı kazandığı halde kayıt yaptırmayıp</w:t>
      </w:r>
      <w:r w:rsidR="00FA74C5" w:rsidRPr="00CF1CB8">
        <w:rPr>
          <w:color w:val="000000" w:themeColor="text1"/>
          <w:szCs w:val="22"/>
        </w:rPr>
        <w:t xml:space="preserve"> </w:t>
      </w:r>
      <w:r w:rsidR="00F04346" w:rsidRPr="00CF1CB8">
        <w:rPr>
          <w:color w:val="000000" w:themeColor="text1"/>
          <w:szCs w:val="22"/>
          <w:shd w:val="clear" w:color="auto" w:fill="FFFFFF"/>
        </w:rPr>
        <w:t>ilgili eğitim-öğretim yılı Bahar yarıyılı başına kadar lise mezunu olma</w:t>
      </w:r>
      <w:r w:rsidRPr="00CF1CB8">
        <w:rPr>
          <w:color w:val="000000" w:themeColor="text1"/>
          <w:szCs w:val="22"/>
          <w:shd w:val="clear" w:color="auto" w:fill="FFFFFF"/>
        </w:rPr>
        <w:t xml:space="preserve">ması nedeniyle </w:t>
      </w:r>
      <w:r w:rsidRPr="00CF1CB8">
        <w:rPr>
          <w:color w:val="000000" w:themeColor="text1"/>
          <w:szCs w:val="22"/>
        </w:rPr>
        <w:t>öğrencilik statüsü kazanamaya</w:t>
      </w:r>
      <w:r w:rsidR="00353DD0" w:rsidRPr="00CF1CB8">
        <w:rPr>
          <w:color w:val="000000" w:themeColor="text1"/>
          <w:szCs w:val="22"/>
        </w:rPr>
        <w:t>nla</w:t>
      </w:r>
      <w:r w:rsidRPr="00CF1CB8">
        <w:rPr>
          <w:color w:val="000000" w:themeColor="text1"/>
          <w:szCs w:val="22"/>
        </w:rPr>
        <w:t>r,</w:t>
      </w:r>
    </w:p>
    <w:p w14:paraId="4F495180" w14:textId="77589347" w:rsidR="00C52693" w:rsidRPr="00CF1CB8" w:rsidRDefault="00C52693" w:rsidP="002A1D16">
      <w:pPr>
        <w:pStyle w:val="Default"/>
        <w:widowControl w:val="0"/>
        <w:numPr>
          <w:ilvl w:val="0"/>
          <w:numId w:val="3"/>
        </w:numPr>
        <w:shd w:val="clear" w:color="auto" w:fill="FFFFFF"/>
        <w:tabs>
          <w:tab w:val="left" w:pos="402"/>
        </w:tabs>
        <w:spacing w:before="79" w:beforeAutospacing="1" w:after="120" w:afterAutospacing="1" w:line="259" w:lineRule="auto"/>
        <w:ind w:right="-1"/>
        <w:jc w:val="both"/>
        <w:rPr>
          <w:rFonts w:ascii="Tahoma" w:hAnsi="Tahoma" w:cs="Tahoma"/>
          <w:color w:val="000000" w:themeColor="text1"/>
          <w:sz w:val="22"/>
          <w:szCs w:val="22"/>
          <w:lang w:eastAsia="tr-TR"/>
        </w:rPr>
      </w:pPr>
      <w:r w:rsidRPr="00CF1CB8">
        <w:rPr>
          <w:rFonts w:ascii="Tahoma" w:hAnsi="Tahoma" w:cs="Tahoma"/>
          <w:color w:val="000000" w:themeColor="text1"/>
          <w:sz w:val="22"/>
          <w:szCs w:val="22"/>
          <w:lang w:eastAsia="tr-TR"/>
        </w:rPr>
        <w:t>Yan Dal sertifika programından ilişiği kesilen öğrenciler.</w:t>
      </w:r>
    </w:p>
    <w:p w14:paraId="1C170C1F" w14:textId="3B38C885" w:rsidR="00B82E39" w:rsidRPr="00CF1CB8" w:rsidRDefault="00B82E39" w:rsidP="00B82E39">
      <w:pPr>
        <w:pStyle w:val="Default"/>
        <w:widowControl w:val="0"/>
        <w:shd w:val="clear" w:color="auto" w:fill="FFFFFF"/>
        <w:tabs>
          <w:tab w:val="left" w:pos="402"/>
        </w:tabs>
        <w:spacing w:before="79" w:beforeAutospacing="1" w:after="120" w:afterAutospacing="1" w:line="259" w:lineRule="auto"/>
        <w:ind w:right="-1"/>
        <w:jc w:val="both"/>
        <w:rPr>
          <w:rFonts w:ascii="Tahoma" w:hAnsi="Tahoma" w:cs="Tahoma"/>
          <w:color w:val="000000" w:themeColor="text1"/>
          <w:sz w:val="22"/>
          <w:szCs w:val="22"/>
          <w:lang w:eastAsia="tr-TR"/>
        </w:rPr>
      </w:pPr>
    </w:p>
    <w:p w14:paraId="0C716632" w14:textId="4E56016A" w:rsidR="00B82E39" w:rsidRPr="00CF1CB8" w:rsidRDefault="00B82E39" w:rsidP="00B82E39">
      <w:pPr>
        <w:pStyle w:val="Default"/>
        <w:widowControl w:val="0"/>
        <w:shd w:val="clear" w:color="auto" w:fill="FFFFFF"/>
        <w:tabs>
          <w:tab w:val="left" w:pos="402"/>
        </w:tabs>
        <w:spacing w:before="79" w:beforeAutospacing="1" w:after="120" w:afterAutospacing="1" w:line="259" w:lineRule="auto"/>
        <w:ind w:right="-1"/>
        <w:jc w:val="both"/>
        <w:rPr>
          <w:rFonts w:ascii="Tahoma" w:hAnsi="Tahoma" w:cs="Tahoma"/>
          <w:color w:val="000000" w:themeColor="text1"/>
          <w:sz w:val="22"/>
          <w:szCs w:val="22"/>
          <w:lang w:eastAsia="tr-TR"/>
        </w:rPr>
      </w:pPr>
    </w:p>
    <w:p w14:paraId="54811347" w14:textId="77777777" w:rsidR="00B82E39" w:rsidRPr="00CF1CB8" w:rsidRDefault="00B82E39" w:rsidP="00B82E39">
      <w:pPr>
        <w:pStyle w:val="Default"/>
        <w:widowControl w:val="0"/>
        <w:shd w:val="clear" w:color="auto" w:fill="FFFFFF"/>
        <w:tabs>
          <w:tab w:val="left" w:pos="402"/>
        </w:tabs>
        <w:spacing w:before="79" w:beforeAutospacing="1" w:after="120" w:afterAutospacing="1" w:line="259" w:lineRule="auto"/>
        <w:ind w:right="-1"/>
        <w:jc w:val="both"/>
        <w:rPr>
          <w:rFonts w:ascii="Tahoma" w:hAnsi="Tahoma" w:cs="Tahoma"/>
          <w:color w:val="000000" w:themeColor="text1"/>
          <w:sz w:val="22"/>
          <w:szCs w:val="22"/>
          <w:lang w:eastAsia="tr-TR"/>
        </w:rPr>
      </w:pPr>
    </w:p>
    <w:p w14:paraId="2F7C4C17" w14:textId="77777777" w:rsidR="001E0D3F" w:rsidRPr="00CF1CB8" w:rsidRDefault="001E0D3F" w:rsidP="002A1D16">
      <w:pPr>
        <w:pStyle w:val="Balk4"/>
        <w:spacing w:line="240" w:lineRule="auto"/>
        <w:ind w:right="-1"/>
        <w:rPr>
          <w:sz w:val="22"/>
          <w:szCs w:val="22"/>
        </w:rPr>
      </w:pPr>
      <w:bookmarkStart w:id="11" w:name="_Toc93844042"/>
      <w:r w:rsidRPr="00CF1CB8">
        <w:rPr>
          <w:sz w:val="22"/>
          <w:szCs w:val="22"/>
        </w:rPr>
        <w:lastRenderedPageBreak/>
        <w:t>Kimler Başvurabilir</w:t>
      </w:r>
    </w:p>
    <w:p w14:paraId="4E7FD217" w14:textId="77777777" w:rsidR="00D03DC1" w:rsidRPr="00CF1CB8" w:rsidRDefault="001E0D3F" w:rsidP="00FE5409">
      <w:pPr>
        <w:rPr>
          <w:szCs w:val="22"/>
        </w:rPr>
      </w:pPr>
      <w:r w:rsidRPr="00CF1CB8">
        <w:rPr>
          <w:b/>
        </w:rPr>
        <w:t xml:space="preserve">MADDE </w:t>
      </w:r>
      <w:r w:rsidR="00F55FBC" w:rsidRPr="00CF1CB8">
        <w:rPr>
          <w:b/>
        </w:rPr>
        <w:t>6</w:t>
      </w:r>
      <w:r w:rsidRPr="00CF1CB8">
        <w:rPr>
          <w:b/>
        </w:rPr>
        <w:t xml:space="preserve"> –</w:t>
      </w:r>
      <w:r w:rsidRPr="00CF1CB8">
        <w:t xml:space="preserve"> (1) </w:t>
      </w:r>
      <w:r w:rsidR="00F55FBC" w:rsidRPr="00CF1CB8">
        <w:t>Madde 5 kapsamında sayılan sebeplerin dışında</w:t>
      </w:r>
      <w:r w:rsidR="005E1475" w:rsidRPr="00CF1CB8">
        <w:t>,</w:t>
      </w:r>
      <w:r w:rsidR="00D03DC1" w:rsidRPr="00CF1CB8">
        <w:t xml:space="preserve"> ön lisans, lisans tamamlama, lisans, lisansüstü (yüksek lisans, doktora, sanatta yeterlik)</w:t>
      </w:r>
      <w:r w:rsidR="005E1475" w:rsidRPr="00CF1CB8">
        <w:rPr>
          <w:color w:val="212529"/>
          <w:shd w:val="clear" w:color="auto" w:fill="FFFFFF"/>
        </w:rPr>
        <w:t xml:space="preserve"> programlarından ilişikleri kesilenlerden </w:t>
      </w:r>
      <w:r w:rsidR="00D03DC1" w:rsidRPr="00CF1CB8">
        <w:t xml:space="preserve">aşağıdaki şartları sağlayanların </w:t>
      </w:r>
      <w:r w:rsidR="005E1475" w:rsidRPr="00CF1CB8">
        <w:t xml:space="preserve">Üniversitemize </w:t>
      </w:r>
      <w:r w:rsidR="00D03DC1" w:rsidRPr="00CF1CB8">
        <w:t>başvuru hakkı bulunmaktadır:</w:t>
      </w:r>
    </w:p>
    <w:p w14:paraId="18AB9DFD" w14:textId="395165D2" w:rsidR="00D03DC1" w:rsidRPr="00CF1CB8" w:rsidRDefault="00A67F86" w:rsidP="00417FF4">
      <w:pPr>
        <w:numPr>
          <w:ilvl w:val="0"/>
          <w:numId w:val="4"/>
        </w:numPr>
        <w:shd w:val="clear" w:color="auto" w:fill="FFFFFF"/>
        <w:spacing w:after="40"/>
        <w:ind w:right="-1"/>
        <w:jc w:val="left"/>
        <w:rPr>
          <w:szCs w:val="22"/>
        </w:rPr>
      </w:pPr>
      <w:r w:rsidRPr="00CF1CB8">
        <w:rPr>
          <w:rFonts w:eastAsia="Times New Roman"/>
          <w:color w:val="212529"/>
          <w:szCs w:val="22"/>
        </w:rPr>
        <w:t>“</w:t>
      </w:r>
      <w:r w:rsidR="00812AB8" w:rsidRPr="00CF1CB8">
        <w:rPr>
          <w:rFonts w:eastAsia="Times New Roman"/>
          <w:b/>
          <w:bCs/>
          <w:color w:val="212529"/>
          <w:szCs w:val="22"/>
        </w:rPr>
        <w:t>Kimler Başvuramaz</w:t>
      </w:r>
      <w:r w:rsidR="00812AB8" w:rsidRPr="00CF1CB8">
        <w:rPr>
          <w:rFonts w:eastAsia="Times New Roman"/>
          <w:color w:val="212529"/>
          <w:szCs w:val="22"/>
        </w:rPr>
        <w:t>” başlığı altında yer alan </w:t>
      </w:r>
      <w:r w:rsidR="00812AB8" w:rsidRPr="00CF1CB8">
        <w:rPr>
          <w:rFonts w:eastAsia="Times New Roman"/>
          <w:color w:val="212529"/>
          <w:szCs w:val="22"/>
          <w:u w:val="single"/>
        </w:rPr>
        <w:t>sebeplerin dışında</w:t>
      </w:r>
      <w:r w:rsidR="00812AB8" w:rsidRPr="00CF1CB8">
        <w:rPr>
          <w:rFonts w:eastAsia="Times New Roman"/>
          <w:color w:val="212529"/>
          <w:szCs w:val="22"/>
        </w:rPr>
        <w:t> her ne sebeple olursa olsun 09.12.2026 tarihinden önce ilişiği kesilenler,</w:t>
      </w:r>
    </w:p>
    <w:p w14:paraId="0AD8C064" w14:textId="77777777" w:rsidR="00D03DC1" w:rsidRPr="00CF1CB8" w:rsidRDefault="00D03DC1" w:rsidP="00417FF4">
      <w:pPr>
        <w:numPr>
          <w:ilvl w:val="0"/>
          <w:numId w:val="4"/>
        </w:numPr>
        <w:shd w:val="clear" w:color="auto" w:fill="FFFFFF"/>
        <w:spacing w:after="40"/>
        <w:ind w:right="-1"/>
        <w:rPr>
          <w:szCs w:val="22"/>
        </w:rPr>
      </w:pPr>
      <w:r w:rsidRPr="00CF1CB8">
        <w:rPr>
          <w:szCs w:val="22"/>
        </w:rPr>
        <w:t>D</w:t>
      </w:r>
      <w:r w:rsidRPr="00CF1CB8">
        <w:rPr>
          <w:color w:val="212529"/>
          <w:szCs w:val="22"/>
          <w:shd w:val="clear" w:color="auto" w:fill="FFFFFF"/>
        </w:rPr>
        <w:t xml:space="preserve">aha önce bir programı kazanarak kayıt hakkı kazandığı halde </w:t>
      </w:r>
      <w:r w:rsidR="00812AB8" w:rsidRPr="00CF1CB8">
        <w:rPr>
          <w:rFonts w:eastAsia="Times New Roman"/>
          <w:color w:val="212529"/>
          <w:szCs w:val="22"/>
        </w:rPr>
        <w:t xml:space="preserve">(yatay geçiş yapanlar hariç) </w:t>
      </w:r>
      <w:r w:rsidRPr="00CF1CB8">
        <w:rPr>
          <w:color w:val="212529"/>
          <w:szCs w:val="22"/>
          <w:shd w:val="clear" w:color="auto" w:fill="FFFFFF"/>
        </w:rPr>
        <w:t>kayıt yaptırmayanlar,</w:t>
      </w:r>
    </w:p>
    <w:p w14:paraId="385968C3" w14:textId="77777777" w:rsidR="00F55FBC" w:rsidRPr="00CF1CB8" w:rsidRDefault="00D03DC1" w:rsidP="00417FF4">
      <w:pPr>
        <w:numPr>
          <w:ilvl w:val="0"/>
          <w:numId w:val="4"/>
        </w:numPr>
        <w:shd w:val="clear" w:color="auto" w:fill="FFFFFF"/>
        <w:spacing w:after="40"/>
        <w:ind w:right="-1"/>
        <w:rPr>
          <w:szCs w:val="22"/>
        </w:rPr>
      </w:pPr>
      <w:r w:rsidRPr="00CF1CB8">
        <w:rPr>
          <w:rFonts w:eastAsia="Times New Roman"/>
          <w:color w:val="212529"/>
          <w:szCs w:val="22"/>
        </w:rPr>
        <w:t>K</w:t>
      </w:r>
      <w:r w:rsidR="00F55FBC" w:rsidRPr="00CF1CB8">
        <w:rPr>
          <w:rFonts w:eastAsia="Times New Roman"/>
          <w:color w:val="212529"/>
          <w:szCs w:val="22"/>
        </w:rPr>
        <w:t>en</w:t>
      </w:r>
      <w:r w:rsidRPr="00CF1CB8">
        <w:rPr>
          <w:rFonts w:eastAsia="Times New Roman"/>
          <w:color w:val="212529"/>
          <w:szCs w:val="22"/>
        </w:rPr>
        <w:t>di isteğiyle ilişiği kesilenler</w:t>
      </w:r>
      <w:r w:rsidR="00B81A4D" w:rsidRPr="00CF1CB8">
        <w:rPr>
          <w:rFonts w:eastAsia="Times New Roman"/>
          <w:color w:val="212529"/>
          <w:szCs w:val="22"/>
        </w:rPr>
        <w:t>,</w:t>
      </w:r>
    </w:p>
    <w:p w14:paraId="5914CFAA" w14:textId="6221F933" w:rsidR="00B81A4D" w:rsidRPr="00CF1CB8" w:rsidRDefault="00B81A4D" w:rsidP="00417FF4">
      <w:pPr>
        <w:numPr>
          <w:ilvl w:val="0"/>
          <w:numId w:val="4"/>
        </w:numPr>
        <w:shd w:val="clear" w:color="auto" w:fill="FFFFFF"/>
        <w:spacing w:after="40"/>
        <w:ind w:right="-1"/>
        <w:rPr>
          <w:rFonts w:eastAsia="Times New Roman"/>
          <w:color w:val="212529"/>
          <w:szCs w:val="22"/>
        </w:rPr>
      </w:pPr>
      <w:r w:rsidRPr="00CF1CB8">
        <w:rPr>
          <w:rFonts w:eastAsia="Times New Roman"/>
          <w:color w:val="212529"/>
          <w:szCs w:val="22"/>
        </w:rPr>
        <w:t>Yükseköğretim kurumlarından ilişiği kesildikten sonra T.C. vatandaşlığından çıkmış/çıkarılmış ve yabancı uyruklu statüsüne geçmiş, </w:t>
      </w:r>
      <w:r w:rsidRPr="00CF1CB8">
        <w:rPr>
          <w:rFonts w:eastAsia="Times New Roman"/>
          <w:color w:val="212529"/>
          <w:szCs w:val="22"/>
          <w:u w:val="single"/>
        </w:rPr>
        <w:t>vatandaşlık haklarının kullanılmamasına ilişkin alınmış yargı kararı ol</w:t>
      </w:r>
      <w:r w:rsidR="004B40E3" w:rsidRPr="00CF1CB8">
        <w:rPr>
          <w:rFonts w:eastAsia="Times New Roman"/>
          <w:color w:val="212529"/>
          <w:szCs w:val="22"/>
          <w:u w:val="single"/>
        </w:rPr>
        <w:t>may</w:t>
      </w:r>
      <w:r w:rsidRPr="00CF1CB8">
        <w:rPr>
          <w:rFonts w:eastAsia="Times New Roman"/>
          <w:color w:val="212529"/>
          <w:szCs w:val="22"/>
          <w:u w:val="single"/>
        </w:rPr>
        <w:t>anlar</w:t>
      </w:r>
      <w:r w:rsidR="002B0186" w:rsidRPr="00CF1CB8">
        <w:rPr>
          <w:rFonts w:eastAsia="Times New Roman"/>
          <w:color w:val="212529"/>
          <w:szCs w:val="22"/>
        </w:rPr>
        <w:t>,</w:t>
      </w:r>
    </w:p>
    <w:p w14:paraId="0E6F89E6" w14:textId="4E8F4B78" w:rsidR="002B0186" w:rsidRPr="00CF1CB8" w:rsidRDefault="002B0186" w:rsidP="00417FF4">
      <w:pPr>
        <w:pStyle w:val="ListeParagraf"/>
        <w:widowControl w:val="0"/>
        <w:numPr>
          <w:ilvl w:val="0"/>
          <w:numId w:val="4"/>
        </w:numPr>
        <w:shd w:val="clear" w:color="auto" w:fill="FFFFFF"/>
        <w:tabs>
          <w:tab w:val="left" w:pos="402"/>
        </w:tabs>
        <w:autoSpaceDE w:val="0"/>
        <w:autoSpaceDN w:val="0"/>
        <w:spacing w:after="40"/>
        <w:ind w:left="714" w:right="0" w:hanging="357"/>
        <w:contextualSpacing w:val="0"/>
        <w:rPr>
          <w:rFonts w:ascii="Tahoma" w:eastAsia="Times New Roman" w:hAnsi="Tahoma" w:cs="Tahoma"/>
          <w:color w:val="212529"/>
          <w:szCs w:val="22"/>
        </w:rPr>
      </w:pPr>
      <w:r w:rsidRPr="00CF1CB8">
        <w:rPr>
          <w:rFonts w:ascii="Tahoma" w:hAnsi="Tahoma" w:cs="Tahoma"/>
          <w:szCs w:val="22"/>
        </w:rPr>
        <w:t xml:space="preserve">Anadal lisans programından mezun olan ancak </w:t>
      </w:r>
      <w:r w:rsidR="00603803" w:rsidRPr="00CF1CB8">
        <w:rPr>
          <w:rFonts w:ascii="Tahoma" w:hAnsi="Tahoma" w:cs="Tahoma"/>
          <w:color w:val="000000"/>
          <w:szCs w:val="22"/>
        </w:rPr>
        <w:t>Çift Anadal</w:t>
      </w:r>
      <w:r w:rsidR="00603803" w:rsidRPr="00CF1CB8">
        <w:rPr>
          <w:rFonts w:ascii="Tahoma" w:hAnsi="Tahoma" w:cs="Tahoma"/>
          <w:szCs w:val="22"/>
        </w:rPr>
        <w:t xml:space="preserve"> </w:t>
      </w:r>
      <w:r w:rsidRPr="00CF1CB8">
        <w:rPr>
          <w:rFonts w:ascii="Tahoma" w:hAnsi="Tahoma" w:cs="Tahoma"/>
          <w:szCs w:val="22"/>
        </w:rPr>
        <w:t xml:space="preserve">lisans programından ilişiği </w:t>
      </w:r>
      <w:proofErr w:type="gramStart"/>
      <w:r w:rsidRPr="00CF1CB8">
        <w:rPr>
          <w:rFonts w:ascii="Tahoma" w:hAnsi="Tahoma" w:cs="Tahoma"/>
          <w:szCs w:val="22"/>
        </w:rPr>
        <w:t xml:space="preserve">kesilen </w:t>
      </w:r>
      <w:r w:rsidR="00002BB1" w:rsidRPr="00CF1CB8">
        <w:rPr>
          <w:rFonts w:ascii="Tahoma" w:hAnsi="Tahoma" w:cs="Tahoma"/>
          <w:szCs w:val="22"/>
        </w:rPr>
        <w:t xml:space="preserve"> </w:t>
      </w:r>
      <w:r w:rsidR="00603803" w:rsidRPr="00CF1CB8">
        <w:rPr>
          <w:rFonts w:ascii="Tahoma" w:hAnsi="Tahoma" w:cs="Tahoma"/>
          <w:color w:val="000000"/>
          <w:szCs w:val="22"/>
        </w:rPr>
        <w:t>Çift</w:t>
      </w:r>
      <w:proofErr w:type="gramEnd"/>
      <w:r w:rsidR="00603803" w:rsidRPr="00CF1CB8">
        <w:rPr>
          <w:rFonts w:ascii="Tahoma" w:hAnsi="Tahoma" w:cs="Tahoma"/>
          <w:color w:val="000000"/>
          <w:szCs w:val="22"/>
        </w:rPr>
        <w:t xml:space="preserve"> Anadal</w:t>
      </w:r>
      <w:r w:rsidR="00603803" w:rsidRPr="00CF1CB8">
        <w:rPr>
          <w:rFonts w:ascii="Tahoma" w:hAnsi="Tahoma" w:cs="Tahoma"/>
          <w:szCs w:val="22"/>
        </w:rPr>
        <w:t xml:space="preserve"> </w:t>
      </w:r>
      <w:r w:rsidRPr="00CF1CB8">
        <w:rPr>
          <w:rFonts w:ascii="Tahoma" w:hAnsi="Tahoma" w:cs="Tahoma"/>
          <w:szCs w:val="22"/>
        </w:rPr>
        <w:t>öğrencileri</w:t>
      </w:r>
      <w:r w:rsidR="00F50D30" w:rsidRPr="00CF1CB8">
        <w:rPr>
          <w:rFonts w:ascii="Tahoma" w:hAnsi="Tahoma" w:cs="Tahoma"/>
          <w:szCs w:val="22"/>
        </w:rPr>
        <w:t>,</w:t>
      </w:r>
    </w:p>
    <w:p w14:paraId="6809E790" w14:textId="77777777" w:rsidR="00F50D30" w:rsidRPr="00CF1CB8" w:rsidRDefault="00F50D30" w:rsidP="00417FF4">
      <w:pPr>
        <w:pStyle w:val="ListeParagraf"/>
        <w:widowControl w:val="0"/>
        <w:numPr>
          <w:ilvl w:val="0"/>
          <w:numId w:val="4"/>
        </w:numPr>
        <w:shd w:val="clear" w:color="auto" w:fill="FFFFFF"/>
        <w:tabs>
          <w:tab w:val="left" w:pos="402"/>
        </w:tabs>
        <w:autoSpaceDE w:val="0"/>
        <w:autoSpaceDN w:val="0"/>
        <w:spacing w:after="40"/>
        <w:ind w:left="714" w:right="0" w:hanging="357"/>
        <w:contextualSpacing w:val="0"/>
        <w:rPr>
          <w:rFonts w:ascii="Tahoma" w:eastAsia="Times New Roman" w:hAnsi="Tahoma" w:cs="Tahoma"/>
          <w:color w:val="212529"/>
          <w:szCs w:val="22"/>
        </w:rPr>
      </w:pPr>
      <w:r w:rsidRPr="00CF1CB8">
        <w:rPr>
          <w:rFonts w:ascii="Tahoma" w:hAnsi="Tahoma" w:cs="Tahoma"/>
        </w:rPr>
        <w:t>Anadal lisans programından ilişiği kesildiği için Çift Anadal lisans programın</w:t>
      </w:r>
      <w:r w:rsidR="000F0C6E" w:rsidRPr="00CF1CB8">
        <w:rPr>
          <w:rFonts w:ascii="Tahoma" w:hAnsi="Tahoma" w:cs="Tahoma"/>
        </w:rPr>
        <w:t xml:space="preserve">dan ilişiği kesilen öğrenciler </w:t>
      </w:r>
      <w:r w:rsidRPr="00CF1CB8">
        <w:rPr>
          <w:rFonts w:ascii="Tahoma" w:hAnsi="Tahoma" w:cs="Tahoma"/>
        </w:rPr>
        <w:t>(</w:t>
      </w:r>
      <w:r w:rsidR="000F0C6E" w:rsidRPr="00CF1CB8">
        <w:rPr>
          <w:rFonts w:ascii="Tahoma" w:hAnsi="Tahoma" w:cs="Tahoma"/>
        </w:rPr>
        <w:t xml:space="preserve">Çift Anadal </w:t>
      </w:r>
      <w:r w:rsidRPr="00CF1CB8">
        <w:rPr>
          <w:rFonts w:ascii="Tahoma" w:hAnsi="Tahoma" w:cs="Tahoma"/>
        </w:rPr>
        <w:t>programına),</w:t>
      </w:r>
    </w:p>
    <w:p w14:paraId="5F056331" w14:textId="77777777" w:rsidR="00F50D30" w:rsidRPr="00CF1CB8" w:rsidRDefault="00F50D30" w:rsidP="00417FF4">
      <w:pPr>
        <w:pStyle w:val="ListeParagraf"/>
        <w:widowControl w:val="0"/>
        <w:numPr>
          <w:ilvl w:val="0"/>
          <w:numId w:val="4"/>
        </w:numPr>
        <w:tabs>
          <w:tab w:val="left" w:pos="402"/>
        </w:tabs>
        <w:autoSpaceDE w:val="0"/>
        <w:autoSpaceDN w:val="0"/>
        <w:spacing w:after="40"/>
        <w:ind w:left="714" w:right="0" w:hanging="357"/>
        <w:contextualSpacing w:val="0"/>
        <w:rPr>
          <w:rFonts w:ascii="Tahoma" w:eastAsia="Times New Roman" w:hAnsi="Tahoma" w:cs="Tahoma"/>
          <w:color w:val="212529"/>
          <w:szCs w:val="22"/>
        </w:rPr>
      </w:pPr>
      <w:r w:rsidRPr="00CF1CB8">
        <w:rPr>
          <w:rFonts w:ascii="Tahoma" w:hAnsi="Tahoma" w:cs="Tahoma"/>
        </w:rPr>
        <w:t>Anadal lisans programı sırasında Çift Anadal lisans programından ilişiği kesilen halen anadal lisans</w:t>
      </w:r>
      <w:r w:rsidR="00812AB8" w:rsidRPr="00CF1CB8">
        <w:rPr>
          <w:rFonts w:ascii="Tahoma" w:hAnsi="Tahoma" w:cs="Tahoma"/>
        </w:rPr>
        <w:t xml:space="preserve"> programında kayıtlı öğrenciler,</w:t>
      </w:r>
    </w:p>
    <w:p w14:paraId="6CBB2D82" w14:textId="031818E2" w:rsidR="00812AB8" w:rsidRDefault="00812AB8" w:rsidP="00417FF4">
      <w:pPr>
        <w:pStyle w:val="ListeParagraf"/>
        <w:widowControl w:val="0"/>
        <w:numPr>
          <w:ilvl w:val="0"/>
          <w:numId w:val="4"/>
        </w:numPr>
        <w:tabs>
          <w:tab w:val="left" w:pos="402"/>
        </w:tabs>
        <w:autoSpaceDE w:val="0"/>
        <w:autoSpaceDN w:val="0"/>
        <w:spacing w:after="40"/>
        <w:ind w:left="714" w:right="0" w:hanging="357"/>
        <w:contextualSpacing w:val="0"/>
        <w:rPr>
          <w:rFonts w:ascii="Tahoma" w:eastAsia="Times New Roman" w:hAnsi="Tahoma" w:cs="Tahoma"/>
          <w:color w:val="212529"/>
          <w:szCs w:val="22"/>
        </w:rPr>
      </w:pPr>
      <w:r w:rsidRPr="00CF1CB8">
        <w:rPr>
          <w:rFonts w:ascii="Tahoma" w:eastAsia="Times New Roman" w:hAnsi="Tahoma" w:cs="Tahoma"/>
          <w:color w:val="212529"/>
          <w:szCs w:val="22"/>
        </w:rPr>
        <w:t xml:space="preserve">Bu maddenin </w:t>
      </w:r>
      <w:r w:rsidR="00A033DD" w:rsidRPr="00CF1CB8">
        <w:rPr>
          <w:rFonts w:ascii="Tahoma" w:eastAsia="Times New Roman" w:hAnsi="Tahoma" w:cs="Tahoma"/>
          <w:color w:val="212529"/>
          <w:szCs w:val="22"/>
        </w:rPr>
        <w:t>(</w:t>
      </w:r>
      <w:r w:rsidRPr="00CF1CB8">
        <w:rPr>
          <w:rFonts w:ascii="Tahoma" w:eastAsia="Times New Roman" w:hAnsi="Tahoma" w:cs="Tahoma"/>
          <w:color w:val="000000"/>
          <w:szCs w:val="22"/>
        </w:rPr>
        <w:t>e</w:t>
      </w:r>
      <w:r w:rsidR="00A033DD" w:rsidRPr="00CF1CB8">
        <w:rPr>
          <w:rFonts w:ascii="Tahoma" w:eastAsia="Times New Roman" w:hAnsi="Tahoma" w:cs="Tahoma"/>
          <w:color w:val="000000"/>
          <w:szCs w:val="22"/>
        </w:rPr>
        <w:t>)</w:t>
      </w:r>
      <w:r w:rsidR="00594720" w:rsidRPr="00CF1CB8">
        <w:rPr>
          <w:rFonts w:ascii="Tahoma" w:eastAsia="Times New Roman" w:hAnsi="Tahoma" w:cs="Tahoma"/>
          <w:color w:val="212529"/>
          <w:szCs w:val="22"/>
        </w:rPr>
        <w:t xml:space="preserve"> </w:t>
      </w:r>
      <w:r w:rsidRPr="00CF1CB8">
        <w:rPr>
          <w:rFonts w:ascii="Tahoma" w:eastAsia="Times New Roman" w:hAnsi="Tahoma" w:cs="Tahoma"/>
          <w:color w:val="212529"/>
          <w:szCs w:val="22"/>
        </w:rPr>
        <w:t>fıkra</w:t>
      </w:r>
      <w:r w:rsidR="00594720" w:rsidRPr="00CF1CB8">
        <w:rPr>
          <w:rFonts w:ascii="Tahoma" w:eastAsia="Times New Roman" w:hAnsi="Tahoma" w:cs="Tahoma"/>
          <w:color w:val="212529"/>
          <w:szCs w:val="22"/>
        </w:rPr>
        <w:t>sın</w:t>
      </w:r>
      <w:r w:rsidRPr="00CF1CB8">
        <w:rPr>
          <w:rFonts w:ascii="Tahoma" w:eastAsia="Times New Roman" w:hAnsi="Tahoma" w:cs="Tahoma"/>
          <w:color w:val="212529"/>
          <w:szCs w:val="22"/>
        </w:rPr>
        <w:t xml:space="preserve">dan yararlanarak Çift Anadal programına af başvurusunda bulunacak öğrencilerin </w:t>
      </w:r>
      <w:r w:rsidRPr="00CF1CB8">
        <w:rPr>
          <w:rFonts w:ascii="Tahoma" w:eastAsia="Times New Roman" w:hAnsi="Tahoma" w:cs="Tahoma"/>
          <w:b/>
          <w:bCs/>
          <w:color w:val="212529"/>
          <w:szCs w:val="22"/>
        </w:rPr>
        <w:t xml:space="preserve">Yükseköğretim Kurumlarında </w:t>
      </w:r>
      <w:proofErr w:type="spellStart"/>
      <w:r w:rsidRPr="00CF1CB8">
        <w:rPr>
          <w:rFonts w:ascii="Tahoma" w:eastAsia="Times New Roman" w:hAnsi="Tahoma" w:cs="Tahoma"/>
          <w:b/>
          <w:bCs/>
          <w:color w:val="212529"/>
          <w:szCs w:val="22"/>
        </w:rPr>
        <w:t>Önlisans</w:t>
      </w:r>
      <w:proofErr w:type="spellEnd"/>
      <w:r w:rsidRPr="00CF1CB8">
        <w:rPr>
          <w:rFonts w:ascii="Tahoma" w:eastAsia="Times New Roman" w:hAnsi="Tahoma" w:cs="Tahoma"/>
          <w:b/>
          <w:bCs/>
          <w:color w:val="212529"/>
          <w:szCs w:val="22"/>
        </w:rPr>
        <w:t xml:space="preserve"> </w:t>
      </w:r>
      <w:r w:rsidR="00876F93" w:rsidRPr="00CF1CB8">
        <w:rPr>
          <w:rFonts w:ascii="Tahoma" w:eastAsia="Times New Roman" w:hAnsi="Tahoma" w:cs="Tahoma"/>
          <w:b/>
          <w:bCs/>
          <w:color w:val="212529"/>
          <w:szCs w:val="22"/>
        </w:rPr>
        <w:t>v</w:t>
      </w:r>
      <w:r w:rsidRPr="00CF1CB8">
        <w:rPr>
          <w:rFonts w:ascii="Tahoma" w:eastAsia="Times New Roman" w:hAnsi="Tahoma" w:cs="Tahoma"/>
          <w:b/>
          <w:bCs/>
          <w:color w:val="212529"/>
          <w:szCs w:val="22"/>
        </w:rPr>
        <w:t xml:space="preserve">e Lisans Düzeyindeki Programlar Arasında Geçiş, Çift Anadal, Yan Dal </w:t>
      </w:r>
      <w:proofErr w:type="gramStart"/>
      <w:r w:rsidRPr="00CF1CB8">
        <w:rPr>
          <w:rFonts w:ascii="Tahoma" w:eastAsia="Times New Roman" w:hAnsi="Tahoma" w:cs="Tahoma"/>
          <w:b/>
          <w:bCs/>
          <w:color w:val="212529"/>
          <w:szCs w:val="22"/>
        </w:rPr>
        <w:t>İle</w:t>
      </w:r>
      <w:proofErr w:type="gramEnd"/>
      <w:r w:rsidRPr="00CF1CB8">
        <w:rPr>
          <w:rFonts w:ascii="Tahoma" w:eastAsia="Times New Roman" w:hAnsi="Tahoma" w:cs="Tahoma"/>
          <w:b/>
          <w:bCs/>
          <w:color w:val="212529"/>
          <w:szCs w:val="22"/>
        </w:rPr>
        <w:t xml:space="preserve"> Kurumlar Arası Kredi Transferi Yapılması Esaslarına İlişkin Yönetmelik’in 17.maddesinin (4) fıkrası gereğince </w:t>
      </w:r>
      <w:proofErr w:type="spellStart"/>
      <w:r w:rsidRPr="00CF1CB8">
        <w:rPr>
          <w:rFonts w:ascii="Tahoma" w:eastAsia="Times New Roman" w:hAnsi="Tahoma" w:cs="Tahoma"/>
          <w:b/>
          <w:bCs/>
          <w:color w:val="212529"/>
          <w:szCs w:val="22"/>
        </w:rPr>
        <w:t>AGNO’sunun</w:t>
      </w:r>
      <w:proofErr w:type="spellEnd"/>
      <w:r w:rsidRPr="00CF1CB8">
        <w:rPr>
          <w:rFonts w:ascii="Tahoma" w:eastAsia="Times New Roman" w:hAnsi="Tahoma" w:cs="Tahoma"/>
          <w:b/>
          <w:bCs/>
          <w:color w:val="212529"/>
          <w:szCs w:val="22"/>
        </w:rPr>
        <w:t xml:space="preserve"> </w:t>
      </w:r>
      <w:r w:rsidRPr="00CF1CB8">
        <w:rPr>
          <w:rFonts w:ascii="Tahoma" w:eastAsia="Times New Roman" w:hAnsi="Tahoma" w:cs="Tahoma"/>
          <w:color w:val="212529"/>
          <w:szCs w:val="22"/>
        </w:rPr>
        <w:t>en az 2.72 (4.0 üzerinden) olması gerekir.</w:t>
      </w:r>
    </w:p>
    <w:p w14:paraId="4E7F57F7" w14:textId="77777777" w:rsidR="00417FF4" w:rsidRPr="00417FF4" w:rsidRDefault="00417FF4" w:rsidP="00417FF4">
      <w:pPr>
        <w:pStyle w:val="ListeParagraf"/>
        <w:widowControl w:val="0"/>
        <w:tabs>
          <w:tab w:val="left" w:pos="402"/>
        </w:tabs>
        <w:autoSpaceDE w:val="0"/>
        <w:autoSpaceDN w:val="0"/>
        <w:spacing w:after="60"/>
        <w:ind w:left="714" w:right="0" w:firstLine="0"/>
        <w:contextualSpacing w:val="0"/>
        <w:rPr>
          <w:rFonts w:ascii="Tahoma" w:eastAsia="Times New Roman" w:hAnsi="Tahoma" w:cs="Tahoma"/>
          <w:color w:val="212529"/>
          <w:sz w:val="12"/>
          <w:szCs w:val="22"/>
        </w:rPr>
      </w:pPr>
    </w:p>
    <w:p w14:paraId="68056C9B" w14:textId="77777777" w:rsidR="001E0D3F" w:rsidRPr="00CF1CB8" w:rsidRDefault="001E0D3F" w:rsidP="002A1D16">
      <w:pPr>
        <w:pStyle w:val="Balk4"/>
        <w:spacing w:line="240" w:lineRule="auto"/>
        <w:ind w:right="-1"/>
        <w:rPr>
          <w:sz w:val="22"/>
          <w:szCs w:val="22"/>
        </w:rPr>
      </w:pPr>
      <w:r w:rsidRPr="00CF1CB8">
        <w:rPr>
          <w:sz w:val="22"/>
          <w:szCs w:val="22"/>
        </w:rPr>
        <w:t>Başvuru Süresi</w:t>
      </w:r>
      <w:r w:rsidR="000536E7" w:rsidRPr="00CF1CB8">
        <w:rPr>
          <w:sz w:val="22"/>
          <w:szCs w:val="22"/>
        </w:rPr>
        <w:t xml:space="preserve"> ve Başvuru Birimi</w:t>
      </w:r>
    </w:p>
    <w:p w14:paraId="332463DB" w14:textId="77777777" w:rsidR="00D03DC1" w:rsidRPr="00CF1CB8" w:rsidRDefault="001E0D3F" w:rsidP="00417FF4">
      <w:pPr>
        <w:spacing w:after="60"/>
        <w:rPr>
          <w:color w:val="000000"/>
          <w:szCs w:val="22"/>
        </w:rPr>
      </w:pPr>
      <w:r w:rsidRPr="00CF1CB8">
        <w:rPr>
          <w:b/>
          <w:szCs w:val="22"/>
        </w:rPr>
        <w:t xml:space="preserve">MADDE </w:t>
      </w:r>
      <w:r w:rsidR="00D03DC1" w:rsidRPr="00CF1CB8">
        <w:rPr>
          <w:b/>
          <w:szCs w:val="22"/>
        </w:rPr>
        <w:t>7</w:t>
      </w:r>
      <w:r w:rsidRPr="00CF1CB8">
        <w:rPr>
          <w:b/>
          <w:szCs w:val="22"/>
        </w:rPr>
        <w:t xml:space="preserve"> –</w:t>
      </w:r>
      <w:r w:rsidRPr="00CF1CB8">
        <w:rPr>
          <w:szCs w:val="22"/>
        </w:rPr>
        <w:t xml:space="preserve"> (1) </w:t>
      </w:r>
      <w:r w:rsidR="00F65DAF" w:rsidRPr="00CF1CB8">
        <w:rPr>
          <w:szCs w:val="22"/>
        </w:rPr>
        <w:t>Başvuru koşullarını sağlayanlar</w:t>
      </w:r>
      <w:r w:rsidR="00EE0B6E" w:rsidRPr="00CF1CB8">
        <w:rPr>
          <w:szCs w:val="22"/>
        </w:rPr>
        <w:t>ın,</w:t>
      </w:r>
      <w:r w:rsidR="00F65DAF" w:rsidRPr="00CF1CB8">
        <w:rPr>
          <w:szCs w:val="22"/>
        </w:rPr>
        <w:t xml:space="preserve"> </w:t>
      </w:r>
      <w:r w:rsidR="000536E7" w:rsidRPr="00CF1CB8">
        <w:rPr>
          <w:szCs w:val="22"/>
        </w:rPr>
        <w:t>7</w:t>
      </w:r>
      <w:r w:rsidR="00812AB8" w:rsidRPr="00CF1CB8">
        <w:rPr>
          <w:szCs w:val="22"/>
        </w:rPr>
        <w:t>592</w:t>
      </w:r>
      <w:r w:rsidR="000536E7" w:rsidRPr="00CF1CB8">
        <w:rPr>
          <w:szCs w:val="22"/>
        </w:rPr>
        <w:t xml:space="preserve"> Sa</w:t>
      </w:r>
      <w:r w:rsidR="00812AB8" w:rsidRPr="00CF1CB8">
        <w:rPr>
          <w:szCs w:val="22"/>
        </w:rPr>
        <w:t xml:space="preserve">yılı Kanun’un yürürlüğe girdiği, </w:t>
      </w:r>
      <w:r w:rsidR="00812AB8" w:rsidRPr="00CF1CB8">
        <w:rPr>
          <w:szCs w:val="22"/>
          <w:shd w:val="clear" w:color="auto" w:fill="FFFFFF"/>
        </w:rPr>
        <w:t xml:space="preserve">09 Ağustos 2026 </w:t>
      </w:r>
      <w:r w:rsidR="000536E7" w:rsidRPr="00CF1CB8">
        <w:rPr>
          <w:szCs w:val="22"/>
        </w:rPr>
        <w:t xml:space="preserve">tarihinden </w:t>
      </w:r>
      <w:r w:rsidR="00D03DC1" w:rsidRPr="00CF1CB8">
        <w:rPr>
          <w:szCs w:val="22"/>
        </w:rPr>
        <w:t xml:space="preserve">itibaren dört ay </w:t>
      </w:r>
      <w:r w:rsidR="00D03DC1" w:rsidRPr="00CF1CB8">
        <w:rPr>
          <w:color w:val="000000"/>
          <w:szCs w:val="22"/>
        </w:rPr>
        <w:t xml:space="preserve">içinde, </w:t>
      </w:r>
      <w:r w:rsidR="00812AB8" w:rsidRPr="00CF1CB8">
        <w:rPr>
          <w:color w:val="000000"/>
          <w:szCs w:val="22"/>
        </w:rPr>
        <w:t>09 Aralık 2026</w:t>
      </w:r>
      <w:r w:rsidR="00D03DC1" w:rsidRPr="00CF1CB8">
        <w:rPr>
          <w:color w:val="000000"/>
          <w:szCs w:val="22"/>
        </w:rPr>
        <w:t xml:space="preserve"> tarihine kadar, </w:t>
      </w:r>
      <w:r w:rsidR="000536E7" w:rsidRPr="00CF1CB8">
        <w:rPr>
          <w:color w:val="000000"/>
          <w:szCs w:val="22"/>
        </w:rPr>
        <w:t>Üniversitemiz ilgili birimlerine başvurmaları gerekmektedir.</w:t>
      </w:r>
    </w:p>
    <w:p w14:paraId="16179177" w14:textId="77777777" w:rsidR="00812AB8" w:rsidRPr="00CF1CB8" w:rsidRDefault="000536E7" w:rsidP="00417FF4">
      <w:pPr>
        <w:spacing w:after="60"/>
        <w:rPr>
          <w:szCs w:val="22"/>
        </w:rPr>
      </w:pPr>
      <w:r w:rsidRPr="00CF1CB8">
        <w:rPr>
          <w:szCs w:val="22"/>
        </w:rPr>
        <w:t>(2) Öngörülen başvuru süresi içinde mücbir sebeplerle (</w:t>
      </w:r>
      <w:r w:rsidRPr="00CF1CB8">
        <w:rPr>
          <w:rStyle w:val="Gl"/>
          <w:iCs/>
          <w:color w:val="000000"/>
          <w:szCs w:val="22"/>
        </w:rPr>
        <w:t>Başvuru süresi içinde kalacak şekilde hastalık, tutukluluk, afet ve buna benzer haller nedeniyle</w:t>
      </w:r>
      <w:r w:rsidRPr="00CF1CB8">
        <w:rPr>
          <w:szCs w:val="22"/>
        </w:rPr>
        <w:t>) başvuramayanların, mücbir sebebin ort</w:t>
      </w:r>
      <w:r w:rsidR="009B2211" w:rsidRPr="00CF1CB8">
        <w:rPr>
          <w:szCs w:val="22"/>
        </w:rPr>
        <w:t xml:space="preserve">adan kalktığı tarihten itibaren, belgelemek şartıyla (sağlık nedenleri ile başvuramayanların heyet raporu) bir ay içinde başvurmaları gerekir. </w:t>
      </w:r>
      <w:r w:rsidR="00812AB8" w:rsidRPr="00CF1CB8">
        <w:rPr>
          <w:szCs w:val="22"/>
        </w:rPr>
        <w:t xml:space="preserve">Sağlık nedenleri ile başvuramayanların ise buna ilişkin heyet raporunu </w:t>
      </w:r>
      <w:r w:rsidR="00812AB8" w:rsidRPr="00CF1CB8">
        <w:rPr>
          <w:b/>
          <w:szCs w:val="22"/>
        </w:rPr>
        <w:t>09</w:t>
      </w:r>
      <w:r w:rsidR="00B46909" w:rsidRPr="00CF1CB8">
        <w:rPr>
          <w:b/>
          <w:szCs w:val="22"/>
        </w:rPr>
        <w:t xml:space="preserve"> Aralık </w:t>
      </w:r>
      <w:r w:rsidR="00812AB8" w:rsidRPr="00CF1CB8">
        <w:rPr>
          <w:b/>
          <w:szCs w:val="22"/>
        </w:rPr>
        <w:t>2026 tarihi mesai bitimine kadar</w:t>
      </w:r>
      <w:r w:rsidR="00812AB8" w:rsidRPr="00CF1CB8">
        <w:rPr>
          <w:szCs w:val="22"/>
        </w:rPr>
        <w:t xml:space="preserve"> ibraz etmeleri halinde bu kanundan yararlanabilecektir. Belirtildiği şekilde</w:t>
      </w:r>
      <w:r w:rsidRPr="00CF1CB8">
        <w:rPr>
          <w:szCs w:val="22"/>
        </w:rPr>
        <w:t xml:space="preserve"> </w:t>
      </w:r>
      <w:r w:rsidR="009B2211" w:rsidRPr="00CF1CB8">
        <w:rPr>
          <w:szCs w:val="22"/>
        </w:rPr>
        <w:t xml:space="preserve">belgelerini </w:t>
      </w:r>
      <w:r w:rsidRPr="00CF1CB8">
        <w:rPr>
          <w:szCs w:val="22"/>
        </w:rPr>
        <w:t>ibraz ed</w:t>
      </w:r>
      <w:r w:rsidR="009B2211" w:rsidRPr="00CF1CB8">
        <w:rPr>
          <w:szCs w:val="22"/>
        </w:rPr>
        <w:t>emeyenlerin başvuruları</w:t>
      </w:r>
      <w:r w:rsidRPr="00CF1CB8">
        <w:rPr>
          <w:szCs w:val="22"/>
        </w:rPr>
        <w:t xml:space="preserve"> </w:t>
      </w:r>
      <w:r w:rsidR="009B2211" w:rsidRPr="00CF1CB8">
        <w:rPr>
          <w:szCs w:val="22"/>
        </w:rPr>
        <w:t>değerlendirmeye alınmayacaktır</w:t>
      </w:r>
      <w:r w:rsidRPr="00CF1CB8">
        <w:rPr>
          <w:szCs w:val="22"/>
        </w:rPr>
        <w:t>.</w:t>
      </w:r>
    </w:p>
    <w:p w14:paraId="72CEF9F3" w14:textId="1246376A" w:rsidR="00EA3983" w:rsidRPr="00CF1CB8" w:rsidRDefault="009B2211" w:rsidP="00417FF4">
      <w:pPr>
        <w:spacing w:after="60"/>
        <w:ind w:right="-1"/>
        <w:rPr>
          <w:szCs w:val="22"/>
        </w:rPr>
      </w:pPr>
      <w:r w:rsidRPr="00CF1CB8">
        <w:rPr>
          <w:color w:val="000000"/>
          <w:szCs w:val="22"/>
        </w:rPr>
        <w:t xml:space="preserve">(3) </w:t>
      </w:r>
      <w:r w:rsidR="00EA3983" w:rsidRPr="00CF1CB8">
        <w:rPr>
          <w:szCs w:val="22"/>
        </w:rPr>
        <w:t xml:space="preserve">7592 sayılı Kanun’un yürürlüğe girdiği 09 Ağustos 2026 tarihinde askerlik görevini yapmakta olanlar, terhis tarihinden itibaren </w:t>
      </w:r>
      <w:r w:rsidR="00EA3983" w:rsidRPr="00CF1CB8">
        <w:rPr>
          <w:b/>
          <w:szCs w:val="22"/>
        </w:rPr>
        <w:t>iki ay</w:t>
      </w:r>
      <w:r w:rsidR="00EA3983" w:rsidRPr="00CF1CB8">
        <w:rPr>
          <w:szCs w:val="22"/>
        </w:rPr>
        <w:t xml:space="preserve"> içinde </w:t>
      </w:r>
      <w:r w:rsidR="00EA3983" w:rsidRPr="00CF1CB8">
        <w:rPr>
          <w:color w:val="000000"/>
          <w:szCs w:val="22"/>
        </w:rPr>
        <w:t xml:space="preserve">askerlik görevini yapmakta olduklarını belgeleyerek </w:t>
      </w:r>
      <w:r w:rsidR="00EA3983" w:rsidRPr="00CF1CB8">
        <w:rPr>
          <w:szCs w:val="22"/>
        </w:rPr>
        <w:t>başvurmaları halinde bu madde hükümlerinden yararlanabilirler.</w:t>
      </w:r>
    </w:p>
    <w:p w14:paraId="743649C4" w14:textId="34E405B1" w:rsidR="009E06CC" w:rsidRPr="00CF1CB8" w:rsidRDefault="000536E7" w:rsidP="00417FF4">
      <w:pPr>
        <w:spacing w:after="60"/>
        <w:ind w:right="-1"/>
        <w:rPr>
          <w:color w:val="000000"/>
          <w:szCs w:val="22"/>
        </w:rPr>
      </w:pPr>
      <w:r w:rsidRPr="00CF1CB8">
        <w:rPr>
          <w:color w:val="000000"/>
          <w:szCs w:val="22"/>
        </w:rPr>
        <w:t>(</w:t>
      </w:r>
      <w:r w:rsidR="009B2211" w:rsidRPr="00CF1CB8">
        <w:rPr>
          <w:color w:val="000000"/>
          <w:szCs w:val="22"/>
        </w:rPr>
        <w:t>4</w:t>
      </w:r>
      <w:r w:rsidRPr="00CF1CB8">
        <w:rPr>
          <w:color w:val="000000"/>
          <w:szCs w:val="22"/>
        </w:rPr>
        <w:t>) Hazırlık</w:t>
      </w:r>
      <w:r w:rsidR="00B46909" w:rsidRPr="00CF1CB8">
        <w:rPr>
          <w:color w:val="000000"/>
          <w:szCs w:val="22"/>
        </w:rPr>
        <w:t>, ön lisans ve</w:t>
      </w:r>
      <w:r w:rsidRPr="00CF1CB8">
        <w:rPr>
          <w:color w:val="000000"/>
          <w:szCs w:val="22"/>
        </w:rPr>
        <w:t xml:space="preserve"> </w:t>
      </w:r>
      <w:r w:rsidR="000D2D31" w:rsidRPr="00CF1CB8">
        <w:rPr>
          <w:color w:val="000000"/>
          <w:szCs w:val="22"/>
        </w:rPr>
        <w:t>l</w:t>
      </w:r>
      <w:r w:rsidRPr="00CF1CB8">
        <w:rPr>
          <w:color w:val="000000"/>
          <w:szCs w:val="22"/>
        </w:rPr>
        <w:t>isans öğrencileri Öğrenci İşleri Daire Başkanlığı’na; lisansüstü öğrencilerin ise Enstitü Mü</w:t>
      </w:r>
      <w:r w:rsidR="00AF43CF" w:rsidRPr="00CF1CB8">
        <w:rPr>
          <w:color w:val="000000"/>
          <w:szCs w:val="22"/>
        </w:rPr>
        <w:t>dürlüklerine başvuruda bulunmaları gerekmektedir.</w:t>
      </w:r>
    </w:p>
    <w:p w14:paraId="6350D4F3" w14:textId="5104E16E" w:rsidR="00B46909" w:rsidRPr="00CF1CB8" w:rsidRDefault="005D7F1C" w:rsidP="00417FF4">
      <w:pPr>
        <w:spacing w:after="60"/>
        <w:rPr>
          <w:szCs w:val="22"/>
        </w:rPr>
      </w:pPr>
      <w:r w:rsidRPr="00CF1CB8">
        <w:rPr>
          <w:color w:val="000000"/>
          <w:szCs w:val="22"/>
        </w:rPr>
        <w:t>(5) Üniversitemiz 2026-2027 eğitim-öğretim yılı akademik takvimine göre derslerin 28 Eylül 2026 tarihinde başlayacak olması ve öğrencilerin derslere devam/devamsızlık hakları da dikkate alınarak</w:t>
      </w:r>
      <w:r w:rsidR="00002BB1" w:rsidRPr="00CF1CB8">
        <w:rPr>
          <w:color w:val="000000"/>
          <w:szCs w:val="22"/>
        </w:rPr>
        <w:t xml:space="preserve">             </w:t>
      </w:r>
      <w:r w:rsidRPr="00CF1CB8">
        <w:rPr>
          <w:color w:val="000000"/>
          <w:szCs w:val="22"/>
        </w:rPr>
        <w:t xml:space="preserve"> 7592 Sayılı </w:t>
      </w:r>
      <w:r w:rsidRPr="00CF1CB8">
        <w:rPr>
          <w:szCs w:val="22"/>
        </w:rPr>
        <w:t>Kanun hükümlerine göre;</w:t>
      </w:r>
    </w:p>
    <w:p w14:paraId="2F065B73" w14:textId="77777777" w:rsidR="005D7F1C" w:rsidRPr="00DA5083" w:rsidRDefault="005D7F1C" w:rsidP="008B3DBD">
      <w:pPr>
        <w:spacing w:after="0"/>
        <w:rPr>
          <w:sz w:val="12"/>
          <w:szCs w:val="22"/>
        </w:rPr>
      </w:pPr>
    </w:p>
    <w:p w14:paraId="21EF1735" w14:textId="45823B1A" w:rsidR="005D7F1C" w:rsidRPr="00CF1CB8" w:rsidRDefault="008D71DE" w:rsidP="005D7F1C">
      <w:pPr>
        <w:numPr>
          <w:ilvl w:val="0"/>
          <w:numId w:val="31"/>
        </w:numPr>
        <w:ind w:left="714" w:hanging="357"/>
        <w:rPr>
          <w:szCs w:val="22"/>
        </w:rPr>
      </w:pPr>
      <w:r w:rsidRPr="00CF1CB8">
        <w:rPr>
          <w:szCs w:val="22"/>
        </w:rPr>
        <w:t xml:space="preserve">Lisans programları için </w:t>
      </w:r>
      <w:r w:rsidR="00B46909" w:rsidRPr="00CF1CB8">
        <w:rPr>
          <w:b/>
          <w:szCs w:val="22"/>
        </w:rPr>
        <w:t xml:space="preserve">09 Ekim 2026 </w:t>
      </w:r>
      <w:r w:rsidR="005D7F1C" w:rsidRPr="00CF1CB8">
        <w:rPr>
          <w:b/>
          <w:szCs w:val="22"/>
        </w:rPr>
        <w:t>tarihine kadar</w:t>
      </w:r>
      <w:r w:rsidRPr="00CF1CB8">
        <w:rPr>
          <w:b/>
          <w:szCs w:val="22"/>
        </w:rPr>
        <w:t xml:space="preserve"> </w:t>
      </w:r>
      <w:r w:rsidRPr="00CF1CB8">
        <w:rPr>
          <w:szCs w:val="22"/>
        </w:rPr>
        <w:t>(Güz yarıyılı için belirlenen mazeretli kayıt tarihinin son günü)</w:t>
      </w:r>
      <w:r w:rsidRPr="00CF1CB8">
        <w:rPr>
          <w:b/>
          <w:szCs w:val="22"/>
        </w:rPr>
        <w:t>;</w:t>
      </w:r>
      <w:r w:rsidR="0055505F" w:rsidRPr="00CF1CB8">
        <w:rPr>
          <w:b/>
          <w:szCs w:val="22"/>
        </w:rPr>
        <w:t xml:space="preserve"> lisansüstü programlar için 28 Eylül 2026</w:t>
      </w:r>
      <w:r w:rsidRPr="00CF1CB8">
        <w:rPr>
          <w:szCs w:val="22"/>
        </w:rPr>
        <w:t xml:space="preserve"> tarihine kadar </w:t>
      </w:r>
      <w:r w:rsidR="005D7F1C" w:rsidRPr="00CF1CB8">
        <w:rPr>
          <w:szCs w:val="22"/>
        </w:rPr>
        <w:t xml:space="preserve">af başvurusunda bulunan </w:t>
      </w:r>
      <w:r w:rsidR="009E06CC" w:rsidRPr="00CF1CB8">
        <w:rPr>
          <w:szCs w:val="22"/>
        </w:rPr>
        <w:t>öğrenciler</w:t>
      </w:r>
      <w:r w:rsidR="005D7F1C" w:rsidRPr="00CF1CB8">
        <w:rPr>
          <w:szCs w:val="22"/>
        </w:rPr>
        <w:t xml:space="preserve"> </w:t>
      </w:r>
      <w:r w:rsidR="005D7F1C" w:rsidRPr="00CF1CB8">
        <w:rPr>
          <w:szCs w:val="22"/>
          <w:u w:val="single"/>
        </w:rPr>
        <w:t>2026-2027 Eğitim-Öğretim yılı Güz yarıyılında</w:t>
      </w:r>
      <w:r w:rsidR="005D7F1C" w:rsidRPr="00CF1CB8">
        <w:rPr>
          <w:szCs w:val="22"/>
        </w:rPr>
        <w:t>;</w:t>
      </w:r>
    </w:p>
    <w:p w14:paraId="6C5A0A38" w14:textId="76A5EF7A" w:rsidR="005D7F1C" w:rsidRPr="00CF1CB8" w:rsidRDefault="0055505F" w:rsidP="005D7F1C">
      <w:pPr>
        <w:numPr>
          <w:ilvl w:val="0"/>
          <w:numId w:val="31"/>
        </w:numPr>
        <w:spacing w:after="0"/>
        <w:rPr>
          <w:szCs w:val="22"/>
        </w:rPr>
      </w:pPr>
      <w:r w:rsidRPr="00CF1CB8">
        <w:rPr>
          <w:szCs w:val="22"/>
        </w:rPr>
        <w:t xml:space="preserve">Lisans </w:t>
      </w:r>
      <w:r w:rsidR="008D71DE" w:rsidRPr="00CF1CB8">
        <w:rPr>
          <w:szCs w:val="22"/>
        </w:rPr>
        <w:t xml:space="preserve">ve lisansüstü </w:t>
      </w:r>
      <w:r w:rsidRPr="00CF1CB8">
        <w:rPr>
          <w:szCs w:val="22"/>
        </w:rPr>
        <w:t xml:space="preserve">programlar </w:t>
      </w:r>
      <w:r w:rsidR="008D71DE" w:rsidRPr="00CF1CB8">
        <w:rPr>
          <w:szCs w:val="22"/>
        </w:rPr>
        <w:t>için anılan tarihlerden</w:t>
      </w:r>
      <w:r w:rsidR="005D7F1C" w:rsidRPr="00CF1CB8">
        <w:rPr>
          <w:szCs w:val="22"/>
        </w:rPr>
        <w:t xml:space="preserve"> sonra af başvurusunda bulunan öğrencile</w:t>
      </w:r>
      <w:r w:rsidRPr="00CF1CB8">
        <w:rPr>
          <w:szCs w:val="22"/>
        </w:rPr>
        <w:t>r</w:t>
      </w:r>
      <w:r w:rsidR="005D7F1C" w:rsidRPr="00CF1CB8">
        <w:rPr>
          <w:szCs w:val="22"/>
        </w:rPr>
        <w:t xml:space="preserve"> </w:t>
      </w:r>
      <w:r w:rsidR="005D7F1C" w:rsidRPr="00CF1CB8">
        <w:rPr>
          <w:szCs w:val="22"/>
          <w:u w:val="single"/>
        </w:rPr>
        <w:t>2026-2027 Eğitim-Öğretim yılı Bahar yarıyılında</w:t>
      </w:r>
    </w:p>
    <w:p w14:paraId="5546E880" w14:textId="77777777" w:rsidR="005D7F1C" w:rsidRPr="00DA5083" w:rsidRDefault="005D7F1C" w:rsidP="008B3DBD">
      <w:pPr>
        <w:spacing w:after="0"/>
        <w:rPr>
          <w:sz w:val="10"/>
          <w:szCs w:val="22"/>
        </w:rPr>
      </w:pPr>
    </w:p>
    <w:p w14:paraId="1C524E8B" w14:textId="26072B61" w:rsidR="009E06CC" w:rsidRPr="00CF1CB8" w:rsidRDefault="009E06CC" w:rsidP="008B3DBD">
      <w:pPr>
        <w:spacing w:after="0"/>
        <w:rPr>
          <w:szCs w:val="22"/>
        </w:rPr>
      </w:pPr>
      <w:r w:rsidRPr="00CF1CB8">
        <w:rPr>
          <w:szCs w:val="22"/>
        </w:rPr>
        <w:t>öğrenimlerine</w:t>
      </w:r>
      <w:r w:rsidRPr="00CF1CB8">
        <w:rPr>
          <w:spacing w:val="-10"/>
          <w:szCs w:val="22"/>
        </w:rPr>
        <w:t xml:space="preserve"> </w:t>
      </w:r>
      <w:r w:rsidRPr="00CF1CB8">
        <w:rPr>
          <w:szCs w:val="22"/>
        </w:rPr>
        <w:t>başlaya</w:t>
      </w:r>
      <w:r w:rsidR="00A16679" w:rsidRPr="00CF1CB8">
        <w:rPr>
          <w:szCs w:val="22"/>
        </w:rPr>
        <w:t>cak</w:t>
      </w:r>
      <w:r w:rsidR="005D7F1C" w:rsidRPr="00CF1CB8">
        <w:rPr>
          <w:szCs w:val="22"/>
        </w:rPr>
        <w:t>t</w:t>
      </w:r>
      <w:r w:rsidR="00A16679" w:rsidRPr="00CF1CB8">
        <w:rPr>
          <w:szCs w:val="22"/>
        </w:rPr>
        <w:t>ır.</w:t>
      </w:r>
    </w:p>
    <w:p w14:paraId="7C17F27D" w14:textId="2C219A7F" w:rsidR="00C51104" w:rsidRPr="00DA5083" w:rsidRDefault="00C51104" w:rsidP="008B3DBD">
      <w:pPr>
        <w:spacing w:after="0"/>
        <w:rPr>
          <w:sz w:val="12"/>
          <w:szCs w:val="22"/>
        </w:rPr>
      </w:pPr>
    </w:p>
    <w:p w14:paraId="2514EECF" w14:textId="77777777" w:rsidR="003261C2" w:rsidRPr="00CF1CB8" w:rsidRDefault="00E465C8" w:rsidP="002A1D16">
      <w:pPr>
        <w:pStyle w:val="Balk4"/>
        <w:spacing w:line="240" w:lineRule="auto"/>
        <w:ind w:right="-1"/>
        <w:rPr>
          <w:sz w:val="22"/>
          <w:szCs w:val="22"/>
        </w:rPr>
      </w:pPr>
      <w:r w:rsidRPr="00CF1CB8">
        <w:rPr>
          <w:sz w:val="22"/>
          <w:szCs w:val="22"/>
        </w:rPr>
        <w:lastRenderedPageBreak/>
        <w:t>Öğrenci</w:t>
      </w:r>
      <w:r w:rsidRPr="00CF1CB8">
        <w:rPr>
          <w:spacing w:val="-17"/>
          <w:sz w:val="22"/>
          <w:szCs w:val="22"/>
        </w:rPr>
        <w:t xml:space="preserve"> </w:t>
      </w:r>
      <w:r w:rsidR="0079283F" w:rsidRPr="00CF1CB8">
        <w:rPr>
          <w:sz w:val="22"/>
          <w:szCs w:val="22"/>
        </w:rPr>
        <w:t>A</w:t>
      </w:r>
      <w:r w:rsidRPr="00CF1CB8">
        <w:rPr>
          <w:sz w:val="22"/>
          <w:szCs w:val="22"/>
        </w:rPr>
        <w:t>lımı</w:t>
      </w:r>
      <w:r w:rsidRPr="00CF1CB8">
        <w:rPr>
          <w:spacing w:val="-14"/>
          <w:sz w:val="22"/>
          <w:szCs w:val="22"/>
        </w:rPr>
        <w:t xml:space="preserve"> </w:t>
      </w:r>
      <w:r w:rsidR="0079283F" w:rsidRPr="00CF1CB8">
        <w:rPr>
          <w:sz w:val="22"/>
          <w:szCs w:val="22"/>
        </w:rPr>
        <w:t>D</w:t>
      </w:r>
      <w:r w:rsidRPr="00CF1CB8">
        <w:rPr>
          <w:sz w:val="22"/>
          <w:szCs w:val="22"/>
        </w:rPr>
        <w:t xml:space="preserve">urdurulan </w:t>
      </w:r>
      <w:r w:rsidR="00BE71D5" w:rsidRPr="00CF1CB8">
        <w:rPr>
          <w:sz w:val="22"/>
          <w:szCs w:val="22"/>
        </w:rPr>
        <w:t xml:space="preserve">veya </w:t>
      </w:r>
      <w:r w:rsidR="003261C2" w:rsidRPr="00CF1CB8">
        <w:rPr>
          <w:sz w:val="22"/>
          <w:szCs w:val="22"/>
        </w:rPr>
        <w:t>Kapatılan Programlar</w:t>
      </w:r>
    </w:p>
    <w:p w14:paraId="58648D09" w14:textId="642CF3C3" w:rsidR="003261C2" w:rsidRPr="00CF1CB8" w:rsidRDefault="003261C2" w:rsidP="00002BB1">
      <w:pPr>
        <w:ind w:right="-1"/>
        <w:rPr>
          <w:color w:val="000000"/>
          <w:szCs w:val="22"/>
        </w:rPr>
      </w:pPr>
      <w:r w:rsidRPr="00CF1CB8">
        <w:rPr>
          <w:b/>
          <w:szCs w:val="22"/>
        </w:rPr>
        <w:t>MADDE 8 –</w:t>
      </w:r>
      <w:r w:rsidRPr="00CF1CB8">
        <w:rPr>
          <w:szCs w:val="22"/>
        </w:rPr>
        <w:t xml:space="preserve"> (1)</w:t>
      </w:r>
      <w:r w:rsidR="00E1411E" w:rsidRPr="00CF1CB8">
        <w:rPr>
          <w:szCs w:val="22"/>
        </w:rPr>
        <w:t xml:space="preserve"> </w:t>
      </w:r>
      <w:r w:rsidRPr="00CF1CB8">
        <w:rPr>
          <w:szCs w:val="22"/>
        </w:rPr>
        <w:t>Öğrenci</w:t>
      </w:r>
      <w:r w:rsidRPr="00CF1CB8">
        <w:rPr>
          <w:spacing w:val="-17"/>
          <w:szCs w:val="22"/>
        </w:rPr>
        <w:t xml:space="preserve"> </w:t>
      </w:r>
      <w:r w:rsidRPr="00CF1CB8">
        <w:rPr>
          <w:szCs w:val="22"/>
        </w:rPr>
        <w:t>alımı</w:t>
      </w:r>
      <w:r w:rsidRPr="00CF1CB8">
        <w:rPr>
          <w:spacing w:val="-14"/>
          <w:szCs w:val="22"/>
        </w:rPr>
        <w:t xml:space="preserve"> </w:t>
      </w:r>
      <w:r w:rsidRPr="00CF1CB8">
        <w:rPr>
          <w:szCs w:val="22"/>
        </w:rPr>
        <w:t>durdurulan</w:t>
      </w:r>
      <w:r w:rsidRPr="00CF1CB8">
        <w:rPr>
          <w:spacing w:val="-16"/>
          <w:szCs w:val="22"/>
        </w:rPr>
        <w:t xml:space="preserve"> </w:t>
      </w:r>
      <w:r w:rsidRPr="00CF1CB8">
        <w:rPr>
          <w:szCs w:val="22"/>
        </w:rPr>
        <w:t>veya</w:t>
      </w:r>
      <w:r w:rsidRPr="00CF1CB8">
        <w:rPr>
          <w:spacing w:val="-12"/>
          <w:szCs w:val="22"/>
        </w:rPr>
        <w:t xml:space="preserve"> </w:t>
      </w:r>
      <w:r w:rsidRPr="00CF1CB8">
        <w:rPr>
          <w:szCs w:val="22"/>
        </w:rPr>
        <w:t>kapatılan</w:t>
      </w:r>
      <w:r w:rsidRPr="00CF1CB8">
        <w:rPr>
          <w:spacing w:val="-15"/>
          <w:szCs w:val="22"/>
        </w:rPr>
        <w:t xml:space="preserve"> </w:t>
      </w:r>
      <w:r w:rsidRPr="00CF1CB8">
        <w:rPr>
          <w:szCs w:val="22"/>
        </w:rPr>
        <w:t>ön</w:t>
      </w:r>
      <w:r w:rsidRPr="00CF1CB8">
        <w:rPr>
          <w:spacing w:val="-17"/>
          <w:szCs w:val="22"/>
        </w:rPr>
        <w:t xml:space="preserve"> </w:t>
      </w:r>
      <w:r w:rsidRPr="00CF1CB8">
        <w:rPr>
          <w:szCs w:val="22"/>
        </w:rPr>
        <w:t>lisans,</w:t>
      </w:r>
      <w:r w:rsidRPr="00CF1CB8">
        <w:rPr>
          <w:spacing w:val="-15"/>
          <w:szCs w:val="22"/>
        </w:rPr>
        <w:t xml:space="preserve"> </w:t>
      </w:r>
      <w:r w:rsidRPr="00CF1CB8">
        <w:rPr>
          <w:szCs w:val="22"/>
        </w:rPr>
        <w:t>lisans</w:t>
      </w:r>
      <w:r w:rsidRPr="00CF1CB8">
        <w:rPr>
          <w:spacing w:val="-15"/>
          <w:szCs w:val="22"/>
        </w:rPr>
        <w:t xml:space="preserve"> </w:t>
      </w:r>
      <w:r w:rsidRPr="00CF1CB8">
        <w:rPr>
          <w:szCs w:val="22"/>
        </w:rPr>
        <w:t>veya</w:t>
      </w:r>
      <w:r w:rsidRPr="00CF1CB8">
        <w:rPr>
          <w:spacing w:val="-14"/>
          <w:szCs w:val="22"/>
        </w:rPr>
        <w:t xml:space="preserve"> </w:t>
      </w:r>
      <w:r w:rsidRPr="00CF1CB8">
        <w:rPr>
          <w:szCs w:val="22"/>
        </w:rPr>
        <w:t>lisansüstü</w:t>
      </w:r>
      <w:r w:rsidRPr="00CF1CB8">
        <w:rPr>
          <w:spacing w:val="-15"/>
          <w:szCs w:val="22"/>
        </w:rPr>
        <w:t xml:space="preserve"> </w:t>
      </w:r>
      <w:r w:rsidR="001D6D00" w:rsidRPr="00CF1CB8">
        <w:rPr>
          <w:szCs w:val="22"/>
        </w:rPr>
        <w:t xml:space="preserve">ikinci öğretim </w:t>
      </w:r>
      <w:r w:rsidRPr="00CF1CB8">
        <w:rPr>
          <w:szCs w:val="22"/>
        </w:rPr>
        <w:t>programlar</w:t>
      </w:r>
      <w:r w:rsidR="001D6D00" w:rsidRPr="00CF1CB8">
        <w:rPr>
          <w:szCs w:val="22"/>
        </w:rPr>
        <w:t>ın</w:t>
      </w:r>
      <w:r w:rsidRPr="00CF1CB8">
        <w:rPr>
          <w:szCs w:val="22"/>
        </w:rPr>
        <w:t xml:space="preserve">dan ilişiği kesilen </w:t>
      </w:r>
      <w:r w:rsidR="00A0556E" w:rsidRPr="00CF1CB8">
        <w:rPr>
          <w:szCs w:val="22"/>
        </w:rPr>
        <w:t xml:space="preserve">Üniversitemiz öğrencileri </w:t>
      </w:r>
      <w:r w:rsidRPr="00CF1CB8">
        <w:rPr>
          <w:szCs w:val="22"/>
        </w:rPr>
        <w:t>veya bu</w:t>
      </w:r>
      <w:r w:rsidR="003F7C79" w:rsidRPr="00CF1CB8">
        <w:rPr>
          <w:szCs w:val="22"/>
        </w:rPr>
        <w:t xml:space="preserve"> </w:t>
      </w:r>
      <w:r w:rsidRPr="00CF1CB8">
        <w:rPr>
          <w:szCs w:val="22"/>
        </w:rPr>
        <w:t>programlara yerleş</w:t>
      </w:r>
      <w:r w:rsidR="00441B77" w:rsidRPr="00CF1CB8">
        <w:rPr>
          <w:szCs w:val="22"/>
        </w:rPr>
        <w:t>ip kayıt yaptırmayanlar</w:t>
      </w:r>
      <w:r w:rsidR="00002BB1" w:rsidRPr="00CF1CB8">
        <w:rPr>
          <w:szCs w:val="22"/>
        </w:rPr>
        <w:t>ın a</w:t>
      </w:r>
      <w:r w:rsidR="000F4B7D" w:rsidRPr="00CF1CB8">
        <w:rPr>
          <w:szCs w:val="22"/>
        </w:rPr>
        <w:t xml:space="preserve">ynı programın </w:t>
      </w:r>
      <w:r w:rsidR="00616A30" w:rsidRPr="00CF1CB8">
        <w:rPr>
          <w:szCs w:val="22"/>
        </w:rPr>
        <w:t>birinci</w:t>
      </w:r>
      <w:r w:rsidR="00EE0B6E" w:rsidRPr="00CF1CB8">
        <w:rPr>
          <w:szCs w:val="22"/>
        </w:rPr>
        <w:t xml:space="preserve"> öğretim programına</w:t>
      </w:r>
      <w:r w:rsidR="001D6D00" w:rsidRPr="00CF1CB8">
        <w:rPr>
          <w:szCs w:val="22"/>
        </w:rPr>
        <w:t xml:space="preserve"> </w:t>
      </w:r>
      <w:r w:rsidR="00441B77" w:rsidRPr="00CF1CB8">
        <w:rPr>
          <w:szCs w:val="22"/>
        </w:rPr>
        <w:t>intibakları yapılır.</w:t>
      </w:r>
    </w:p>
    <w:p w14:paraId="24836777" w14:textId="77777777" w:rsidR="007923C5" w:rsidRPr="00CF1CB8" w:rsidRDefault="001D6D00" w:rsidP="00C51104">
      <w:pPr>
        <w:pStyle w:val="Default"/>
        <w:widowControl w:val="0"/>
        <w:tabs>
          <w:tab w:val="left" w:pos="360"/>
        </w:tabs>
        <w:spacing w:after="120"/>
        <w:ind w:right="-1"/>
        <w:jc w:val="both"/>
        <w:rPr>
          <w:rFonts w:ascii="Tahoma" w:hAnsi="Tahoma" w:cs="Tahoma"/>
          <w:sz w:val="22"/>
          <w:szCs w:val="22"/>
        </w:rPr>
      </w:pPr>
      <w:r w:rsidRPr="00CF1CB8">
        <w:rPr>
          <w:rFonts w:ascii="Tahoma" w:hAnsi="Tahoma" w:cs="Tahoma"/>
          <w:sz w:val="22"/>
          <w:szCs w:val="22"/>
        </w:rPr>
        <w:t xml:space="preserve">(2) </w:t>
      </w:r>
      <w:r w:rsidR="007923C5" w:rsidRPr="00CF1CB8">
        <w:rPr>
          <w:rFonts w:ascii="Tahoma" w:hAnsi="Tahoma" w:cs="Tahoma"/>
          <w:sz w:val="22"/>
          <w:szCs w:val="22"/>
        </w:rPr>
        <w:t>Öğrenci</w:t>
      </w:r>
      <w:r w:rsidR="007923C5" w:rsidRPr="00CF1CB8">
        <w:rPr>
          <w:rFonts w:ascii="Tahoma" w:hAnsi="Tahoma" w:cs="Tahoma"/>
          <w:spacing w:val="-17"/>
          <w:sz w:val="22"/>
          <w:szCs w:val="22"/>
        </w:rPr>
        <w:t xml:space="preserve"> </w:t>
      </w:r>
      <w:r w:rsidR="007923C5" w:rsidRPr="00CF1CB8">
        <w:rPr>
          <w:rFonts w:ascii="Tahoma" w:hAnsi="Tahoma" w:cs="Tahoma"/>
          <w:sz w:val="22"/>
          <w:szCs w:val="22"/>
        </w:rPr>
        <w:t>alımı</w:t>
      </w:r>
      <w:r w:rsidR="007923C5" w:rsidRPr="00CF1CB8">
        <w:rPr>
          <w:rFonts w:ascii="Tahoma" w:hAnsi="Tahoma" w:cs="Tahoma"/>
          <w:spacing w:val="-14"/>
          <w:sz w:val="22"/>
          <w:szCs w:val="22"/>
        </w:rPr>
        <w:t xml:space="preserve"> </w:t>
      </w:r>
      <w:r w:rsidR="007923C5" w:rsidRPr="00CF1CB8">
        <w:rPr>
          <w:rFonts w:ascii="Tahoma" w:hAnsi="Tahoma" w:cs="Tahoma"/>
          <w:sz w:val="22"/>
          <w:szCs w:val="22"/>
        </w:rPr>
        <w:t>durdurulan</w:t>
      </w:r>
      <w:r w:rsidR="007923C5" w:rsidRPr="00CF1CB8">
        <w:rPr>
          <w:rFonts w:ascii="Tahoma" w:hAnsi="Tahoma" w:cs="Tahoma"/>
          <w:spacing w:val="-16"/>
          <w:sz w:val="22"/>
          <w:szCs w:val="22"/>
        </w:rPr>
        <w:t xml:space="preserve"> </w:t>
      </w:r>
      <w:r w:rsidR="007923C5" w:rsidRPr="00CF1CB8">
        <w:rPr>
          <w:rFonts w:ascii="Tahoma" w:hAnsi="Tahoma" w:cs="Tahoma"/>
          <w:sz w:val="22"/>
          <w:szCs w:val="22"/>
        </w:rPr>
        <w:t>veya</w:t>
      </w:r>
      <w:r w:rsidR="007923C5" w:rsidRPr="00CF1CB8">
        <w:rPr>
          <w:rFonts w:ascii="Tahoma" w:hAnsi="Tahoma" w:cs="Tahoma"/>
          <w:spacing w:val="-12"/>
          <w:sz w:val="22"/>
          <w:szCs w:val="22"/>
        </w:rPr>
        <w:t xml:space="preserve"> </w:t>
      </w:r>
      <w:r w:rsidR="007923C5" w:rsidRPr="00CF1CB8">
        <w:rPr>
          <w:rFonts w:ascii="Tahoma" w:hAnsi="Tahoma" w:cs="Tahoma"/>
          <w:sz w:val="22"/>
          <w:szCs w:val="22"/>
        </w:rPr>
        <w:t>kapatılan</w:t>
      </w:r>
      <w:r w:rsidR="007923C5" w:rsidRPr="00CF1CB8">
        <w:rPr>
          <w:rFonts w:ascii="Tahoma" w:hAnsi="Tahoma" w:cs="Tahoma"/>
          <w:spacing w:val="-15"/>
          <w:sz w:val="22"/>
          <w:szCs w:val="22"/>
        </w:rPr>
        <w:t xml:space="preserve"> </w:t>
      </w:r>
      <w:r w:rsidR="00382721" w:rsidRPr="00CF1CB8">
        <w:rPr>
          <w:rFonts w:ascii="Tahoma" w:hAnsi="Tahoma" w:cs="Tahoma"/>
          <w:sz w:val="22"/>
        </w:rPr>
        <w:t xml:space="preserve">lisans </w:t>
      </w:r>
      <w:r w:rsidR="007923C5" w:rsidRPr="00CF1CB8">
        <w:rPr>
          <w:rFonts w:ascii="Tahoma" w:hAnsi="Tahoma" w:cs="Tahoma"/>
          <w:sz w:val="22"/>
          <w:szCs w:val="22"/>
        </w:rPr>
        <w:t>programlardan</w:t>
      </w:r>
      <w:r w:rsidR="007923C5" w:rsidRPr="00CF1CB8">
        <w:rPr>
          <w:rFonts w:ascii="Tahoma" w:hAnsi="Tahoma" w:cs="Tahoma"/>
          <w:spacing w:val="-15"/>
          <w:sz w:val="22"/>
          <w:szCs w:val="22"/>
        </w:rPr>
        <w:t xml:space="preserve"> </w:t>
      </w:r>
      <w:r w:rsidR="007923C5" w:rsidRPr="00CF1CB8">
        <w:rPr>
          <w:rFonts w:ascii="Tahoma" w:hAnsi="Tahoma" w:cs="Tahoma"/>
          <w:sz w:val="22"/>
          <w:szCs w:val="22"/>
        </w:rPr>
        <w:t>ilişiği</w:t>
      </w:r>
      <w:r w:rsidR="007923C5" w:rsidRPr="00CF1CB8">
        <w:rPr>
          <w:rFonts w:ascii="Tahoma" w:hAnsi="Tahoma" w:cs="Tahoma"/>
          <w:spacing w:val="-13"/>
          <w:sz w:val="22"/>
          <w:szCs w:val="22"/>
        </w:rPr>
        <w:t xml:space="preserve"> </w:t>
      </w:r>
      <w:r w:rsidR="007923C5" w:rsidRPr="00CF1CB8">
        <w:rPr>
          <w:rFonts w:ascii="Tahoma" w:hAnsi="Tahoma" w:cs="Tahoma"/>
          <w:sz w:val="22"/>
          <w:szCs w:val="22"/>
        </w:rPr>
        <w:t>kesilen Üniversitemiz öğrencilerinin veya bu programlara yerleşip kayıt yaptırmayan</w:t>
      </w:r>
      <w:r w:rsidR="00382721" w:rsidRPr="00CF1CB8">
        <w:rPr>
          <w:rFonts w:ascii="Tahoma" w:hAnsi="Tahoma" w:cs="Tahoma"/>
          <w:sz w:val="22"/>
          <w:szCs w:val="22"/>
        </w:rPr>
        <w:t>ların</w:t>
      </w:r>
      <w:r w:rsidR="007923C5" w:rsidRPr="00CF1CB8">
        <w:rPr>
          <w:rFonts w:ascii="Tahoma" w:hAnsi="Tahoma" w:cs="Tahoma"/>
          <w:sz w:val="22"/>
          <w:szCs w:val="22"/>
        </w:rPr>
        <w:t>, k</w:t>
      </w:r>
      <w:r w:rsidR="004A4681" w:rsidRPr="00CF1CB8">
        <w:rPr>
          <w:rFonts w:ascii="Tahoma" w:hAnsi="Tahoma" w:cs="Tahoma"/>
          <w:sz w:val="22"/>
          <w:szCs w:val="22"/>
        </w:rPr>
        <w:t xml:space="preserve">apatılan programın yerine açılan aktif lisans programlarına </w:t>
      </w:r>
      <w:r w:rsidR="00713A70" w:rsidRPr="00CF1CB8">
        <w:rPr>
          <w:rFonts w:ascii="Tahoma" w:hAnsi="Tahoma" w:cs="Tahoma"/>
          <w:sz w:val="22"/>
          <w:szCs w:val="22"/>
        </w:rPr>
        <w:t>fakülte yönetim kurulu kararı ile intibakları yapılarak kayıtları açılır.</w:t>
      </w:r>
      <w:r w:rsidR="004A4681" w:rsidRPr="00CF1CB8">
        <w:rPr>
          <w:rFonts w:ascii="Tahoma" w:hAnsi="Tahoma" w:cs="Tahoma"/>
          <w:sz w:val="22"/>
          <w:szCs w:val="22"/>
        </w:rPr>
        <w:t xml:space="preserve"> İlgili programda kayıt açılırken öğrencinin tamamlaması gereken İngilizce kredisi nedeniyle mağduriyet yaşamaması ve ilgili programın taban puanı da göz önünde bulundurulur.</w:t>
      </w:r>
      <w:r w:rsidR="00713A70" w:rsidRPr="00CF1CB8">
        <w:rPr>
          <w:rFonts w:ascii="Tahoma" w:hAnsi="Tahoma" w:cs="Tahoma"/>
          <w:sz w:val="22"/>
          <w:szCs w:val="22"/>
        </w:rPr>
        <w:t xml:space="preserve"> </w:t>
      </w:r>
    </w:p>
    <w:p w14:paraId="602507DC" w14:textId="77777777" w:rsidR="004A4681" w:rsidRPr="00CF1CB8" w:rsidRDefault="004A4681" w:rsidP="00C51104">
      <w:pPr>
        <w:pStyle w:val="Default"/>
        <w:widowControl w:val="0"/>
        <w:tabs>
          <w:tab w:val="left" w:pos="360"/>
        </w:tabs>
        <w:spacing w:after="120"/>
        <w:ind w:right="-1"/>
        <w:jc w:val="both"/>
        <w:rPr>
          <w:rFonts w:ascii="Tahoma" w:hAnsi="Tahoma" w:cs="Tahoma"/>
          <w:sz w:val="22"/>
          <w:szCs w:val="22"/>
        </w:rPr>
      </w:pPr>
      <w:r w:rsidRPr="00CF1CB8">
        <w:rPr>
          <w:rFonts w:ascii="Tahoma" w:hAnsi="Tahoma" w:cs="Tahoma"/>
          <w:sz w:val="22"/>
          <w:szCs w:val="22"/>
        </w:rPr>
        <w:t>(3) Öğrenci</w:t>
      </w:r>
      <w:r w:rsidRPr="00CF1CB8">
        <w:rPr>
          <w:rFonts w:ascii="Tahoma" w:hAnsi="Tahoma" w:cs="Tahoma"/>
          <w:spacing w:val="-17"/>
          <w:sz w:val="22"/>
          <w:szCs w:val="22"/>
        </w:rPr>
        <w:t xml:space="preserve"> </w:t>
      </w:r>
      <w:r w:rsidRPr="00CF1CB8">
        <w:rPr>
          <w:rFonts w:ascii="Tahoma" w:hAnsi="Tahoma" w:cs="Tahoma"/>
          <w:sz w:val="22"/>
          <w:szCs w:val="22"/>
        </w:rPr>
        <w:t>alımı</w:t>
      </w:r>
      <w:r w:rsidRPr="00CF1CB8">
        <w:rPr>
          <w:rFonts w:ascii="Tahoma" w:hAnsi="Tahoma" w:cs="Tahoma"/>
          <w:spacing w:val="-14"/>
          <w:sz w:val="22"/>
          <w:szCs w:val="22"/>
        </w:rPr>
        <w:t xml:space="preserve"> </w:t>
      </w:r>
      <w:r w:rsidRPr="00CF1CB8">
        <w:rPr>
          <w:rFonts w:ascii="Tahoma" w:hAnsi="Tahoma" w:cs="Tahoma"/>
          <w:sz w:val="22"/>
          <w:szCs w:val="22"/>
        </w:rPr>
        <w:t>durdurulan</w:t>
      </w:r>
      <w:r w:rsidRPr="00CF1CB8">
        <w:rPr>
          <w:rFonts w:ascii="Tahoma" w:hAnsi="Tahoma" w:cs="Tahoma"/>
          <w:spacing w:val="-16"/>
          <w:sz w:val="22"/>
          <w:szCs w:val="22"/>
        </w:rPr>
        <w:t xml:space="preserve"> </w:t>
      </w:r>
      <w:r w:rsidRPr="00CF1CB8">
        <w:rPr>
          <w:rFonts w:ascii="Tahoma" w:hAnsi="Tahoma" w:cs="Tahoma"/>
          <w:sz w:val="22"/>
          <w:szCs w:val="22"/>
        </w:rPr>
        <w:t>veya</w:t>
      </w:r>
      <w:r w:rsidRPr="00CF1CB8">
        <w:rPr>
          <w:rFonts w:ascii="Tahoma" w:hAnsi="Tahoma" w:cs="Tahoma"/>
          <w:spacing w:val="-12"/>
          <w:sz w:val="22"/>
          <w:szCs w:val="22"/>
        </w:rPr>
        <w:t xml:space="preserve"> </w:t>
      </w:r>
      <w:r w:rsidRPr="00CF1CB8">
        <w:rPr>
          <w:rFonts w:ascii="Tahoma" w:hAnsi="Tahoma" w:cs="Tahoma"/>
          <w:sz w:val="22"/>
          <w:szCs w:val="22"/>
        </w:rPr>
        <w:t>kapatılan</w:t>
      </w:r>
      <w:r w:rsidRPr="00CF1CB8">
        <w:rPr>
          <w:rFonts w:ascii="Tahoma" w:hAnsi="Tahoma" w:cs="Tahoma"/>
          <w:spacing w:val="-15"/>
          <w:sz w:val="22"/>
          <w:szCs w:val="22"/>
        </w:rPr>
        <w:t xml:space="preserve"> </w:t>
      </w:r>
      <w:r w:rsidRPr="00CF1CB8">
        <w:rPr>
          <w:rFonts w:ascii="Tahoma" w:hAnsi="Tahoma" w:cs="Tahoma"/>
          <w:sz w:val="22"/>
          <w:szCs w:val="22"/>
        </w:rPr>
        <w:t>lisans</w:t>
      </w:r>
      <w:r w:rsidRPr="00CF1CB8">
        <w:rPr>
          <w:rFonts w:ascii="Tahoma" w:hAnsi="Tahoma" w:cs="Tahoma"/>
          <w:spacing w:val="-15"/>
          <w:sz w:val="22"/>
          <w:szCs w:val="22"/>
        </w:rPr>
        <w:t xml:space="preserve"> </w:t>
      </w:r>
      <w:r w:rsidRPr="00CF1CB8">
        <w:rPr>
          <w:rFonts w:ascii="Tahoma" w:hAnsi="Tahoma" w:cs="Tahoma"/>
          <w:sz w:val="22"/>
          <w:szCs w:val="22"/>
        </w:rPr>
        <w:t>programlardan</w:t>
      </w:r>
      <w:r w:rsidRPr="00CF1CB8">
        <w:rPr>
          <w:rFonts w:ascii="Tahoma" w:hAnsi="Tahoma" w:cs="Tahoma"/>
          <w:spacing w:val="-15"/>
          <w:sz w:val="22"/>
          <w:szCs w:val="22"/>
        </w:rPr>
        <w:t xml:space="preserve"> </w:t>
      </w:r>
      <w:r w:rsidRPr="00CF1CB8">
        <w:rPr>
          <w:rFonts w:ascii="Tahoma" w:hAnsi="Tahoma" w:cs="Tahoma"/>
          <w:sz w:val="22"/>
          <w:szCs w:val="22"/>
        </w:rPr>
        <w:t>ilişiği</w:t>
      </w:r>
      <w:r w:rsidRPr="00CF1CB8">
        <w:rPr>
          <w:rFonts w:ascii="Tahoma" w:hAnsi="Tahoma" w:cs="Tahoma"/>
          <w:spacing w:val="-13"/>
          <w:sz w:val="22"/>
          <w:szCs w:val="22"/>
        </w:rPr>
        <w:t xml:space="preserve"> </w:t>
      </w:r>
      <w:r w:rsidRPr="00CF1CB8">
        <w:rPr>
          <w:rFonts w:ascii="Tahoma" w:hAnsi="Tahoma" w:cs="Tahoma"/>
          <w:sz w:val="22"/>
          <w:szCs w:val="22"/>
        </w:rPr>
        <w:t xml:space="preserve">kesilen Üniversitemiz öğrencilerinin veya bu programlara yerleşip kayıt yaptırmayanların benzer bir programın </w:t>
      </w:r>
      <w:r w:rsidRPr="00CF1CB8">
        <w:rPr>
          <w:rFonts w:ascii="Tahoma" w:hAnsi="Tahoma" w:cs="Tahoma"/>
          <w:sz w:val="22"/>
          <w:szCs w:val="22"/>
          <w:u w:val="single"/>
        </w:rPr>
        <w:t>bulunmaması durumunda</w:t>
      </w:r>
      <w:r w:rsidRPr="00CF1CB8">
        <w:rPr>
          <w:rFonts w:ascii="Tahoma" w:hAnsi="Tahoma" w:cs="Tahoma"/>
          <w:sz w:val="22"/>
          <w:szCs w:val="22"/>
        </w:rPr>
        <w:t xml:space="preserve"> ise, giriş yılı itibariyle başka bir programın taban puanını sağlamaları şartıyla Üniversitemizin başka bir eşdeğer programına ilgili fakülte yönetim kurulu kararı ile intibakları yapılarak kayıtları açılır. </w:t>
      </w:r>
    </w:p>
    <w:p w14:paraId="07AB75A4" w14:textId="77777777" w:rsidR="0079283F" w:rsidRPr="00CF1CB8" w:rsidRDefault="0079283F" w:rsidP="00C51104">
      <w:pPr>
        <w:pStyle w:val="ListeParagraf"/>
        <w:widowControl w:val="0"/>
        <w:tabs>
          <w:tab w:val="left" w:pos="371"/>
        </w:tabs>
        <w:autoSpaceDE w:val="0"/>
        <w:autoSpaceDN w:val="0"/>
        <w:spacing w:after="120"/>
        <w:ind w:left="0" w:right="-1" w:firstLine="0"/>
        <w:contextualSpacing w:val="0"/>
        <w:rPr>
          <w:rFonts w:ascii="Tahoma" w:hAnsi="Tahoma" w:cs="Tahoma"/>
          <w:color w:val="000000"/>
          <w:szCs w:val="22"/>
        </w:rPr>
      </w:pPr>
      <w:r w:rsidRPr="00CF1CB8">
        <w:rPr>
          <w:rFonts w:ascii="Tahoma" w:hAnsi="Tahoma" w:cs="Tahoma"/>
          <w:color w:val="000000"/>
          <w:szCs w:val="22"/>
        </w:rPr>
        <w:t>(</w:t>
      </w:r>
      <w:r w:rsidR="004A4681" w:rsidRPr="00CF1CB8">
        <w:rPr>
          <w:rFonts w:ascii="Tahoma" w:hAnsi="Tahoma" w:cs="Tahoma"/>
          <w:color w:val="000000"/>
          <w:szCs w:val="22"/>
        </w:rPr>
        <w:t>4</w:t>
      </w:r>
      <w:r w:rsidRPr="00CF1CB8">
        <w:rPr>
          <w:rFonts w:ascii="Tahoma" w:hAnsi="Tahoma" w:cs="Tahoma"/>
          <w:color w:val="000000"/>
          <w:szCs w:val="22"/>
        </w:rPr>
        <w:t>) Öğrenci</w:t>
      </w:r>
      <w:r w:rsidRPr="00CF1CB8">
        <w:rPr>
          <w:rFonts w:ascii="Tahoma" w:hAnsi="Tahoma" w:cs="Tahoma"/>
          <w:color w:val="000000"/>
          <w:spacing w:val="-17"/>
          <w:szCs w:val="22"/>
        </w:rPr>
        <w:t xml:space="preserve"> </w:t>
      </w:r>
      <w:r w:rsidRPr="00CF1CB8">
        <w:rPr>
          <w:rFonts w:ascii="Tahoma" w:hAnsi="Tahoma" w:cs="Tahoma"/>
          <w:color w:val="000000"/>
          <w:szCs w:val="22"/>
        </w:rPr>
        <w:t>alımı</w:t>
      </w:r>
      <w:r w:rsidRPr="00CF1CB8">
        <w:rPr>
          <w:rFonts w:ascii="Tahoma" w:hAnsi="Tahoma" w:cs="Tahoma"/>
          <w:color w:val="000000"/>
          <w:spacing w:val="-14"/>
          <w:szCs w:val="22"/>
        </w:rPr>
        <w:t xml:space="preserve"> </w:t>
      </w:r>
      <w:r w:rsidRPr="00CF1CB8">
        <w:rPr>
          <w:rFonts w:ascii="Tahoma" w:hAnsi="Tahoma" w:cs="Tahoma"/>
          <w:color w:val="000000"/>
          <w:szCs w:val="22"/>
        </w:rPr>
        <w:t>durdurulan</w:t>
      </w:r>
      <w:r w:rsidRPr="00CF1CB8">
        <w:rPr>
          <w:rFonts w:ascii="Tahoma" w:hAnsi="Tahoma" w:cs="Tahoma"/>
          <w:color w:val="000000"/>
          <w:spacing w:val="-16"/>
          <w:szCs w:val="22"/>
        </w:rPr>
        <w:t xml:space="preserve"> </w:t>
      </w:r>
      <w:r w:rsidRPr="00CF1CB8">
        <w:rPr>
          <w:rFonts w:ascii="Tahoma" w:hAnsi="Tahoma" w:cs="Tahoma"/>
          <w:color w:val="000000"/>
          <w:szCs w:val="22"/>
        </w:rPr>
        <w:t>veya</w:t>
      </w:r>
      <w:r w:rsidRPr="00CF1CB8">
        <w:rPr>
          <w:rFonts w:ascii="Tahoma" w:hAnsi="Tahoma" w:cs="Tahoma"/>
          <w:color w:val="000000"/>
          <w:spacing w:val="-12"/>
          <w:szCs w:val="22"/>
        </w:rPr>
        <w:t xml:space="preserve"> </w:t>
      </w:r>
      <w:r w:rsidRPr="00CF1CB8">
        <w:rPr>
          <w:rFonts w:ascii="Tahoma" w:hAnsi="Tahoma" w:cs="Tahoma"/>
          <w:color w:val="000000"/>
          <w:szCs w:val="22"/>
        </w:rPr>
        <w:t>kapatılan</w:t>
      </w:r>
      <w:r w:rsidRPr="00CF1CB8">
        <w:rPr>
          <w:rFonts w:ascii="Tahoma" w:hAnsi="Tahoma" w:cs="Tahoma"/>
          <w:color w:val="000000"/>
          <w:spacing w:val="-15"/>
          <w:szCs w:val="22"/>
        </w:rPr>
        <w:t xml:space="preserve"> </w:t>
      </w:r>
      <w:r w:rsidRPr="00CF1CB8">
        <w:rPr>
          <w:rFonts w:ascii="Tahoma" w:hAnsi="Tahoma" w:cs="Tahoma"/>
          <w:color w:val="000000"/>
          <w:szCs w:val="22"/>
        </w:rPr>
        <w:t>lisans</w:t>
      </w:r>
      <w:r w:rsidRPr="00CF1CB8">
        <w:rPr>
          <w:rFonts w:ascii="Tahoma" w:hAnsi="Tahoma" w:cs="Tahoma"/>
          <w:color w:val="000000"/>
          <w:spacing w:val="-15"/>
          <w:szCs w:val="22"/>
        </w:rPr>
        <w:t xml:space="preserve"> </w:t>
      </w:r>
      <w:r w:rsidRPr="00CF1CB8">
        <w:rPr>
          <w:rFonts w:ascii="Tahoma" w:hAnsi="Tahoma" w:cs="Tahoma"/>
          <w:color w:val="000000"/>
          <w:szCs w:val="22"/>
        </w:rPr>
        <w:t>programlardan</w:t>
      </w:r>
      <w:r w:rsidRPr="00CF1CB8">
        <w:rPr>
          <w:rFonts w:ascii="Tahoma" w:hAnsi="Tahoma" w:cs="Tahoma"/>
          <w:color w:val="000000"/>
          <w:spacing w:val="-15"/>
          <w:szCs w:val="22"/>
        </w:rPr>
        <w:t xml:space="preserve"> </w:t>
      </w:r>
      <w:r w:rsidRPr="00CF1CB8">
        <w:rPr>
          <w:rFonts w:ascii="Tahoma" w:hAnsi="Tahoma" w:cs="Tahoma"/>
          <w:color w:val="000000"/>
          <w:szCs w:val="22"/>
        </w:rPr>
        <w:t>ilişiği</w:t>
      </w:r>
      <w:r w:rsidRPr="00CF1CB8">
        <w:rPr>
          <w:rFonts w:ascii="Tahoma" w:hAnsi="Tahoma" w:cs="Tahoma"/>
          <w:color w:val="000000"/>
          <w:spacing w:val="-13"/>
          <w:szCs w:val="22"/>
        </w:rPr>
        <w:t xml:space="preserve"> </w:t>
      </w:r>
      <w:r w:rsidRPr="00CF1CB8">
        <w:rPr>
          <w:rFonts w:ascii="Tahoma" w:hAnsi="Tahoma" w:cs="Tahoma"/>
          <w:color w:val="000000"/>
          <w:szCs w:val="22"/>
        </w:rPr>
        <w:t>kesilen Üniversitemiz öğrencilerinin veya bu programlara yerleşip kayıt yaptırmayanların</w:t>
      </w:r>
      <w:r w:rsidR="00713A70" w:rsidRPr="00CF1CB8">
        <w:rPr>
          <w:rFonts w:ascii="Tahoma" w:hAnsi="Tahoma" w:cs="Tahoma"/>
          <w:color w:val="000000"/>
          <w:szCs w:val="22"/>
        </w:rPr>
        <w:t>,</w:t>
      </w:r>
      <w:r w:rsidRPr="00CF1CB8">
        <w:rPr>
          <w:rFonts w:ascii="Tahoma" w:hAnsi="Tahoma" w:cs="Tahoma"/>
          <w:color w:val="000000"/>
          <w:szCs w:val="22"/>
        </w:rPr>
        <w:t xml:space="preserve"> Üniversitemize giriş yılı itibariyle </w:t>
      </w:r>
      <w:r w:rsidR="00713A70" w:rsidRPr="00CF1CB8">
        <w:rPr>
          <w:rFonts w:ascii="Tahoma" w:hAnsi="Tahoma" w:cs="Tahoma"/>
          <w:color w:val="000000"/>
          <w:szCs w:val="22"/>
          <w:u w:val="single"/>
        </w:rPr>
        <w:t xml:space="preserve">Üniversitemizde </w:t>
      </w:r>
      <w:r w:rsidRPr="00CF1CB8">
        <w:rPr>
          <w:rFonts w:ascii="Tahoma" w:hAnsi="Tahoma" w:cs="Tahoma"/>
          <w:color w:val="000000"/>
          <w:szCs w:val="22"/>
          <w:u w:val="single"/>
        </w:rPr>
        <w:t xml:space="preserve">başka bir programın taban puanını sağlamaması veya </w:t>
      </w:r>
      <w:r w:rsidRPr="00CF1CB8">
        <w:rPr>
          <w:rFonts w:ascii="Tahoma" w:hAnsi="Tahoma" w:cs="Tahoma"/>
          <w:color w:val="000000"/>
          <w:u w:val="single"/>
        </w:rPr>
        <w:t>Üniversite</w:t>
      </w:r>
      <w:r w:rsidR="00713A70" w:rsidRPr="00CF1CB8">
        <w:rPr>
          <w:rFonts w:ascii="Tahoma" w:hAnsi="Tahoma" w:cs="Tahoma"/>
          <w:color w:val="000000"/>
          <w:u w:val="single"/>
        </w:rPr>
        <w:t>miz</w:t>
      </w:r>
      <w:r w:rsidRPr="00CF1CB8">
        <w:rPr>
          <w:rFonts w:ascii="Tahoma" w:hAnsi="Tahoma" w:cs="Tahoma"/>
          <w:color w:val="000000"/>
          <w:u w:val="single"/>
        </w:rPr>
        <w:t>de benzer bir programın yer almaması</w:t>
      </w:r>
      <w:r w:rsidRPr="00CF1CB8">
        <w:rPr>
          <w:rFonts w:ascii="Tahoma" w:hAnsi="Tahoma" w:cs="Tahoma"/>
          <w:color w:val="000000"/>
          <w:szCs w:val="22"/>
          <w:u w:val="single"/>
        </w:rPr>
        <w:t xml:space="preserve"> durumunda</w:t>
      </w:r>
      <w:r w:rsidRPr="00CF1CB8">
        <w:rPr>
          <w:rFonts w:ascii="Tahoma" w:hAnsi="Tahoma" w:cs="Tahoma"/>
          <w:color w:val="000000"/>
          <w:szCs w:val="22"/>
        </w:rPr>
        <w:t xml:space="preserve"> yerleştirildikleri yıldaki ÖSYS taban puanını dikkate alarak yapacağı 5 tercih ile başka bir Yükseköğretim Kurumuna yerleştirilmek üzere Yükseköğretim Kurulu Başkanlığına bildirilir.</w:t>
      </w:r>
    </w:p>
    <w:p w14:paraId="57CCCB93" w14:textId="77777777" w:rsidR="00382721" w:rsidRPr="00CF1CB8" w:rsidRDefault="00713A70" w:rsidP="00C51104">
      <w:pPr>
        <w:pStyle w:val="ListeParagraf"/>
        <w:widowControl w:val="0"/>
        <w:tabs>
          <w:tab w:val="left" w:pos="371"/>
        </w:tabs>
        <w:autoSpaceDE w:val="0"/>
        <w:autoSpaceDN w:val="0"/>
        <w:spacing w:after="120"/>
        <w:ind w:left="0" w:right="-1" w:firstLine="0"/>
        <w:contextualSpacing w:val="0"/>
        <w:rPr>
          <w:rFonts w:ascii="Tahoma" w:hAnsi="Tahoma" w:cs="Tahoma"/>
          <w:color w:val="000000"/>
          <w:szCs w:val="22"/>
        </w:rPr>
      </w:pPr>
      <w:r w:rsidRPr="00CF1CB8">
        <w:rPr>
          <w:rFonts w:ascii="Tahoma" w:hAnsi="Tahoma" w:cs="Tahoma"/>
          <w:color w:val="000000"/>
          <w:szCs w:val="22"/>
        </w:rPr>
        <w:t>(</w:t>
      </w:r>
      <w:r w:rsidR="004A4681" w:rsidRPr="00CF1CB8">
        <w:rPr>
          <w:rFonts w:ascii="Tahoma" w:hAnsi="Tahoma" w:cs="Tahoma"/>
          <w:color w:val="000000"/>
          <w:szCs w:val="22"/>
        </w:rPr>
        <w:t>5</w:t>
      </w:r>
      <w:r w:rsidRPr="00CF1CB8">
        <w:rPr>
          <w:rFonts w:ascii="Tahoma" w:hAnsi="Tahoma" w:cs="Tahoma"/>
          <w:color w:val="000000"/>
          <w:szCs w:val="22"/>
        </w:rPr>
        <w:t>) Öğrenci</w:t>
      </w:r>
      <w:r w:rsidRPr="00CF1CB8">
        <w:rPr>
          <w:rFonts w:ascii="Tahoma" w:hAnsi="Tahoma" w:cs="Tahoma"/>
          <w:color w:val="000000"/>
          <w:spacing w:val="-17"/>
          <w:szCs w:val="22"/>
        </w:rPr>
        <w:t xml:space="preserve"> </w:t>
      </w:r>
      <w:r w:rsidRPr="00CF1CB8">
        <w:rPr>
          <w:rFonts w:ascii="Tahoma" w:hAnsi="Tahoma" w:cs="Tahoma"/>
          <w:color w:val="000000"/>
          <w:szCs w:val="22"/>
        </w:rPr>
        <w:t>alımı</w:t>
      </w:r>
      <w:r w:rsidRPr="00CF1CB8">
        <w:rPr>
          <w:rFonts w:ascii="Tahoma" w:hAnsi="Tahoma" w:cs="Tahoma"/>
          <w:color w:val="000000"/>
          <w:spacing w:val="-14"/>
          <w:szCs w:val="22"/>
        </w:rPr>
        <w:t xml:space="preserve"> </w:t>
      </w:r>
      <w:r w:rsidRPr="00CF1CB8">
        <w:rPr>
          <w:rFonts w:ascii="Tahoma" w:hAnsi="Tahoma" w:cs="Tahoma"/>
          <w:color w:val="000000"/>
          <w:szCs w:val="22"/>
        </w:rPr>
        <w:t>durdurulan</w:t>
      </w:r>
      <w:r w:rsidRPr="00CF1CB8">
        <w:rPr>
          <w:rFonts w:ascii="Tahoma" w:hAnsi="Tahoma" w:cs="Tahoma"/>
          <w:color w:val="000000"/>
          <w:spacing w:val="-16"/>
          <w:szCs w:val="22"/>
        </w:rPr>
        <w:t xml:space="preserve"> </w:t>
      </w:r>
      <w:r w:rsidRPr="00CF1CB8">
        <w:rPr>
          <w:rFonts w:ascii="Tahoma" w:hAnsi="Tahoma" w:cs="Tahoma"/>
          <w:color w:val="000000"/>
          <w:szCs w:val="22"/>
        </w:rPr>
        <w:t>veya</w:t>
      </w:r>
      <w:r w:rsidRPr="00CF1CB8">
        <w:rPr>
          <w:rFonts w:ascii="Tahoma" w:hAnsi="Tahoma" w:cs="Tahoma"/>
          <w:color w:val="000000"/>
          <w:spacing w:val="-12"/>
          <w:szCs w:val="22"/>
        </w:rPr>
        <w:t xml:space="preserve"> </w:t>
      </w:r>
      <w:r w:rsidRPr="00CF1CB8">
        <w:rPr>
          <w:rFonts w:ascii="Tahoma" w:hAnsi="Tahoma" w:cs="Tahoma"/>
          <w:color w:val="000000"/>
          <w:szCs w:val="22"/>
        </w:rPr>
        <w:t>kapatılan</w:t>
      </w:r>
      <w:r w:rsidRPr="00CF1CB8">
        <w:rPr>
          <w:rFonts w:ascii="Tahoma" w:hAnsi="Tahoma" w:cs="Tahoma"/>
          <w:color w:val="000000"/>
          <w:spacing w:val="-15"/>
          <w:szCs w:val="22"/>
        </w:rPr>
        <w:t xml:space="preserve"> ön </w:t>
      </w:r>
      <w:r w:rsidRPr="00CF1CB8">
        <w:rPr>
          <w:rFonts w:ascii="Tahoma" w:hAnsi="Tahoma" w:cs="Tahoma"/>
          <w:color w:val="000000"/>
          <w:szCs w:val="22"/>
        </w:rPr>
        <w:t>lisans</w:t>
      </w:r>
      <w:r w:rsidRPr="00CF1CB8">
        <w:rPr>
          <w:rFonts w:ascii="Tahoma" w:hAnsi="Tahoma" w:cs="Tahoma"/>
          <w:color w:val="000000"/>
          <w:spacing w:val="-15"/>
          <w:szCs w:val="22"/>
        </w:rPr>
        <w:t xml:space="preserve"> </w:t>
      </w:r>
      <w:r w:rsidRPr="00CF1CB8">
        <w:rPr>
          <w:rFonts w:ascii="Tahoma" w:hAnsi="Tahoma" w:cs="Tahoma"/>
          <w:color w:val="000000"/>
          <w:szCs w:val="22"/>
        </w:rPr>
        <w:t>programlardan</w:t>
      </w:r>
      <w:r w:rsidRPr="00CF1CB8">
        <w:rPr>
          <w:rFonts w:ascii="Tahoma" w:hAnsi="Tahoma" w:cs="Tahoma"/>
          <w:color w:val="000000"/>
          <w:spacing w:val="-15"/>
          <w:szCs w:val="22"/>
        </w:rPr>
        <w:t xml:space="preserve"> </w:t>
      </w:r>
      <w:r w:rsidRPr="00CF1CB8">
        <w:rPr>
          <w:rFonts w:ascii="Tahoma" w:hAnsi="Tahoma" w:cs="Tahoma"/>
          <w:color w:val="000000"/>
          <w:szCs w:val="22"/>
        </w:rPr>
        <w:t>ilişiği</w:t>
      </w:r>
      <w:r w:rsidRPr="00CF1CB8">
        <w:rPr>
          <w:rFonts w:ascii="Tahoma" w:hAnsi="Tahoma" w:cs="Tahoma"/>
          <w:color w:val="000000"/>
          <w:spacing w:val="-13"/>
          <w:szCs w:val="22"/>
        </w:rPr>
        <w:t xml:space="preserve"> </w:t>
      </w:r>
      <w:r w:rsidRPr="00CF1CB8">
        <w:rPr>
          <w:rFonts w:ascii="Tahoma" w:hAnsi="Tahoma" w:cs="Tahoma"/>
          <w:color w:val="000000"/>
          <w:szCs w:val="22"/>
        </w:rPr>
        <w:t>kesilen Üniversitemiz öğrencilerinin veya bu programlara yerleşip kayıt yaptırmayanların Üniversitemiz Meslek Yüksekokulu ve Milli Saraylar ve Tarihi Yapılar Meslek Yüksekokulu’nun tüm programlarında öğrenci alımının durdurularak kapanma sürecinde olması nedeniyle yerleştirildikleri yıldaki ÖSYS taban puanını dikkate alarak yapacağı 5 tercih ile başka bir Yükseköğretim Kurumuna yerleştirilmek üzere Yükseköğretim Kurulu Başkanlığına bildirilir.</w:t>
      </w:r>
    </w:p>
    <w:p w14:paraId="3004CD68" w14:textId="25D93163" w:rsidR="00CE7AE6" w:rsidRDefault="00382721" w:rsidP="00DA5083">
      <w:r w:rsidRPr="00CF1CB8">
        <w:t>6) Öğrenci alımı durdurulan veya kapatılan programlardan ilişiği kesilen veya bu programlara yerleşip kayıt yaptırmayan lisansüstü öğrenc</w:t>
      </w:r>
      <w:r w:rsidR="00255FFA" w:rsidRPr="00CF1CB8">
        <w:t xml:space="preserve">ilerin </w:t>
      </w:r>
      <w:r w:rsidRPr="00CF1CB8">
        <w:t xml:space="preserve">Enstitü Yönetim Kurulu kararı ile </w:t>
      </w:r>
      <w:r w:rsidR="00255FFA" w:rsidRPr="00CF1CB8">
        <w:t xml:space="preserve">halen öğrenci alımı devam eden lisansüstü programlarından birine öğrencinin </w:t>
      </w:r>
      <w:proofErr w:type="spellStart"/>
      <w:r w:rsidR="001A4D0C" w:rsidRPr="00CF1CB8">
        <w:t>muvafakat</w:t>
      </w:r>
      <w:r w:rsidR="001A4D0C">
        <w:t>ı</w:t>
      </w:r>
      <w:proofErr w:type="spellEnd"/>
      <w:r w:rsidR="00255FFA" w:rsidRPr="00CF1CB8">
        <w:t xml:space="preserve"> da alınarak</w:t>
      </w:r>
      <w:r w:rsidRPr="00CF1CB8">
        <w:t xml:space="preserve"> intibakları yapıl</w:t>
      </w:r>
      <w:r w:rsidR="00255FFA" w:rsidRPr="00CF1CB8">
        <w:t xml:space="preserve">ır ve </w:t>
      </w:r>
      <w:r w:rsidRPr="00CF1CB8">
        <w:t>kayıtları açılır.</w:t>
      </w:r>
    </w:p>
    <w:p w14:paraId="1848632E" w14:textId="77777777" w:rsidR="00DA5083" w:rsidRPr="00DA5083" w:rsidRDefault="00DA5083" w:rsidP="00DA5083">
      <w:pPr>
        <w:rPr>
          <w:sz w:val="2"/>
        </w:rPr>
      </w:pPr>
    </w:p>
    <w:p w14:paraId="4348CE78" w14:textId="77777777" w:rsidR="00E465C8" w:rsidRPr="00CF1CB8" w:rsidRDefault="00E465C8" w:rsidP="002A1D16">
      <w:pPr>
        <w:pStyle w:val="Balk4"/>
        <w:spacing w:line="240" w:lineRule="auto"/>
        <w:ind w:right="-1"/>
        <w:rPr>
          <w:sz w:val="22"/>
          <w:szCs w:val="22"/>
        </w:rPr>
      </w:pPr>
      <w:r w:rsidRPr="00CF1CB8">
        <w:rPr>
          <w:sz w:val="22"/>
          <w:szCs w:val="22"/>
        </w:rPr>
        <w:t>Öğretim Dili Değişen Programlar</w:t>
      </w:r>
    </w:p>
    <w:p w14:paraId="5B25BA91" w14:textId="5E3CA17C" w:rsidR="00B8228E" w:rsidRPr="00CF1CB8" w:rsidRDefault="00567772" w:rsidP="002A1D16">
      <w:pPr>
        <w:ind w:right="-1"/>
        <w:rPr>
          <w:szCs w:val="22"/>
        </w:rPr>
      </w:pPr>
      <w:r w:rsidRPr="00CF1CB8">
        <w:rPr>
          <w:b/>
          <w:szCs w:val="22"/>
        </w:rPr>
        <w:t xml:space="preserve">MADDE </w:t>
      </w:r>
      <w:r w:rsidR="000B2473" w:rsidRPr="00CF1CB8">
        <w:rPr>
          <w:b/>
          <w:szCs w:val="22"/>
        </w:rPr>
        <w:t>9</w:t>
      </w:r>
      <w:r w:rsidRPr="00CF1CB8">
        <w:rPr>
          <w:b/>
          <w:szCs w:val="22"/>
        </w:rPr>
        <w:t xml:space="preserve"> –</w:t>
      </w:r>
      <w:r w:rsidRPr="00CF1CB8">
        <w:rPr>
          <w:szCs w:val="22"/>
        </w:rPr>
        <w:t xml:space="preserve"> (1) </w:t>
      </w:r>
      <w:r w:rsidR="00B8228E" w:rsidRPr="00CF1CB8">
        <w:rPr>
          <w:color w:val="000000"/>
          <w:szCs w:val="22"/>
        </w:rPr>
        <w:t>Öğretim dili Türkçe olan programlardan ilişiği kesilen ve sonradan programın öğretim dili en az %30 ve %100 İngilizce</w:t>
      </w:r>
      <w:r w:rsidR="001E6E24">
        <w:rPr>
          <w:color w:val="000000"/>
          <w:szCs w:val="22"/>
        </w:rPr>
        <w:t xml:space="preserve"> ile %100 Fransızca </w:t>
      </w:r>
      <w:r w:rsidR="00B8228E" w:rsidRPr="00CF1CB8">
        <w:rPr>
          <w:color w:val="000000"/>
          <w:szCs w:val="22"/>
        </w:rPr>
        <w:t xml:space="preserve">olan Üniversitemiz </w:t>
      </w:r>
      <w:r w:rsidR="00B8228E" w:rsidRPr="00CF1CB8">
        <w:rPr>
          <w:b/>
          <w:color w:val="000000"/>
          <w:szCs w:val="22"/>
        </w:rPr>
        <w:t>lisans programlarına</w:t>
      </w:r>
      <w:r w:rsidR="00B8228E" w:rsidRPr="00CF1CB8">
        <w:rPr>
          <w:color w:val="000000"/>
          <w:szCs w:val="22"/>
        </w:rPr>
        <w:t xml:space="preserve"> başvuru yapa</w:t>
      </w:r>
      <w:r w:rsidRPr="00CF1CB8">
        <w:rPr>
          <w:color w:val="000000"/>
          <w:szCs w:val="22"/>
        </w:rPr>
        <w:t>nlar:</w:t>
      </w:r>
    </w:p>
    <w:p w14:paraId="517338DF" w14:textId="0CEBDF42" w:rsidR="00A21B86" w:rsidRPr="00CF1CB8" w:rsidRDefault="001E6E24" w:rsidP="00E61AA2">
      <w:pPr>
        <w:pStyle w:val="Default"/>
        <w:numPr>
          <w:ilvl w:val="1"/>
          <w:numId w:val="2"/>
        </w:numPr>
        <w:tabs>
          <w:tab w:val="left" w:pos="851"/>
        </w:tabs>
        <w:ind w:right="-1" w:hanging="398"/>
        <w:jc w:val="both"/>
        <w:rPr>
          <w:rFonts w:ascii="Tahoma" w:hAnsi="Tahoma" w:cs="Tahoma"/>
          <w:bCs/>
          <w:sz w:val="22"/>
          <w:szCs w:val="22"/>
        </w:rPr>
      </w:pPr>
      <w:r w:rsidRPr="00CF1CB8">
        <w:rPr>
          <w:rFonts w:ascii="Tahoma" w:eastAsia="Times New Roman" w:hAnsi="Tahoma" w:cs="Tahoma"/>
          <w:sz w:val="22"/>
          <w:szCs w:val="22"/>
        </w:rPr>
        <w:t>“YTÜ Yabancı Diller Yüksek Okulu Öğretim ve Sınav Yönergesi” ve</w:t>
      </w:r>
      <w:r>
        <w:rPr>
          <w:rFonts w:ascii="Tahoma" w:eastAsia="Times New Roman" w:hAnsi="Tahoma" w:cs="Tahoma"/>
          <w:sz w:val="22"/>
          <w:szCs w:val="22"/>
        </w:rPr>
        <w:t xml:space="preserve"> </w:t>
      </w:r>
      <w:r w:rsidRPr="00CF1CB8">
        <w:rPr>
          <w:rFonts w:ascii="Tahoma" w:eastAsia="Times New Roman" w:hAnsi="Tahoma" w:cs="Tahoma"/>
          <w:sz w:val="22"/>
          <w:szCs w:val="22"/>
        </w:rPr>
        <w:t>“</w:t>
      </w:r>
      <w:r w:rsidRPr="00CF1CB8">
        <w:rPr>
          <w:rFonts w:ascii="Tahoma" w:hAnsi="Tahoma" w:cs="Tahoma"/>
          <w:sz w:val="22"/>
          <w:szCs w:val="22"/>
        </w:rPr>
        <w:t>YTÜ Fen-Edebiyat Fakültesi Batı Dilleri ve Edebiyatları Bölümü Fransızca Mütercim ve Tercümanlık Lisans Programı Hazırlık Sınıfı Eğitim-Öğretim ve Sınav Yönergesi”</w:t>
      </w:r>
      <w:r w:rsidRPr="00CF1CB8">
        <w:rPr>
          <w:rFonts w:ascii="Tahoma" w:hAnsi="Tahoma" w:cs="Tahoma"/>
          <w:b/>
          <w:bCs/>
          <w:sz w:val="22"/>
          <w:szCs w:val="22"/>
        </w:rPr>
        <w:t xml:space="preserve"> </w:t>
      </w:r>
      <w:r w:rsidR="00B8228E" w:rsidRPr="00CF1CB8">
        <w:rPr>
          <w:rFonts w:ascii="Tahoma" w:eastAsia="Times New Roman" w:hAnsi="Tahoma" w:cs="Tahoma"/>
          <w:sz w:val="22"/>
          <w:szCs w:val="22"/>
          <w:lang w:eastAsia="tr-TR"/>
        </w:rPr>
        <w:t>hükümlerince</w:t>
      </w:r>
      <w:r w:rsidR="00BD2C80" w:rsidRPr="00CF1CB8">
        <w:rPr>
          <w:rFonts w:ascii="Tahoma" w:hAnsi="Tahoma" w:cs="Tahoma"/>
          <w:sz w:val="22"/>
          <w:szCs w:val="22"/>
        </w:rPr>
        <w:t xml:space="preserve"> yapılan</w:t>
      </w:r>
      <w:r>
        <w:rPr>
          <w:rFonts w:ascii="Tahoma" w:hAnsi="Tahoma" w:cs="Tahoma"/>
          <w:sz w:val="22"/>
          <w:szCs w:val="22"/>
        </w:rPr>
        <w:t xml:space="preserve"> </w:t>
      </w:r>
      <w:r w:rsidRPr="00CF1CB8">
        <w:rPr>
          <w:rFonts w:ascii="Tahoma" w:hAnsi="Tahoma" w:cs="Tahoma"/>
          <w:sz w:val="22"/>
          <w:szCs w:val="22"/>
        </w:rPr>
        <w:t>İYS-İngilizce Yeterlik Sınavı veya FYS-Fransızca Yeterlik Sınavı’n</w:t>
      </w:r>
      <w:r>
        <w:rPr>
          <w:rFonts w:ascii="Tahoma" w:hAnsi="Tahoma" w:cs="Tahoma"/>
          <w:sz w:val="22"/>
          <w:szCs w:val="22"/>
        </w:rPr>
        <w:t xml:space="preserve">a </w:t>
      </w:r>
      <w:r w:rsidR="00B8228E" w:rsidRPr="00CF1CB8">
        <w:rPr>
          <w:rFonts w:ascii="Tahoma" w:hAnsi="Tahoma" w:cs="Tahoma"/>
          <w:sz w:val="22"/>
          <w:szCs w:val="22"/>
        </w:rPr>
        <w:t xml:space="preserve">eşdeğer kabul edilen ulusal ya da uluslararası sınavların birinden yeterli puanı sağlayanların </w:t>
      </w:r>
      <w:r w:rsidR="00A21B86" w:rsidRPr="00CF1CB8">
        <w:rPr>
          <w:rFonts w:ascii="Tahoma" w:hAnsi="Tahoma" w:cs="Tahoma"/>
          <w:sz w:val="22"/>
          <w:szCs w:val="22"/>
        </w:rPr>
        <w:t xml:space="preserve">ilgili fakülte yönetim kurulu kararı ile </w:t>
      </w:r>
      <w:r w:rsidR="00B62E30" w:rsidRPr="00CF1CB8">
        <w:rPr>
          <w:rFonts w:ascii="Tahoma" w:hAnsi="Tahoma" w:cs="Tahoma"/>
          <w:sz w:val="22"/>
          <w:szCs w:val="22"/>
        </w:rPr>
        <w:t xml:space="preserve">intibakları </w:t>
      </w:r>
      <w:r w:rsidR="00B8228E" w:rsidRPr="00CF1CB8">
        <w:rPr>
          <w:rFonts w:ascii="Tahoma" w:hAnsi="Tahoma" w:cs="Tahoma"/>
          <w:sz w:val="22"/>
          <w:szCs w:val="22"/>
        </w:rPr>
        <w:t xml:space="preserve">yapılarak </w:t>
      </w:r>
      <w:r w:rsidR="00A21B86" w:rsidRPr="00CF1CB8">
        <w:rPr>
          <w:rFonts w:ascii="Tahoma" w:hAnsi="Tahoma" w:cs="Tahoma"/>
          <w:sz w:val="22"/>
          <w:szCs w:val="22"/>
        </w:rPr>
        <w:t>kayıtları açılır.</w:t>
      </w:r>
    </w:p>
    <w:p w14:paraId="4C59A7F1" w14:textId="77777777" w:rsidR="00B8228E" w:rsidRPr="00CF1CB8" w:rsidRDefault="00B8228E" w:rsidP="00E61AA2">
      <w:pPr>
        <w:pStyle w:val="Default"/>
        <w:tabs>
          <w:tab w:val="left" w:pos="851"/>
        </w:tabs>
        <w:ind w:left="824" w:right="-1" w:hanging="398"/>
        <w:jc w:val="both"/>
        <w:rPr>
          <w:rFonts w:ascii="Tahoma" w:hAnsi="Tahoma" w:cs="Tahoma"/>
          <w:bCs/>
          <w:color w:val="FF0000"/>
          <w:sz w:val="10"/>
          <w:szCs w:val="10"/>
        </w:rPr>
      </w:pPr>
      <w:r w:rsidRPr="00CF1CB8">
        <w:rPr>
          <w:rFonts w:ascii="Tahoma" w:hAnsi="Tahoma" w:cs="Tahoma"/>
          <w:color w:val="FF0000"/>
          <w:sz w:val="22"/>
          <w:szCs w:val="22"/>
        </w:rPr>
        <w:t xml:space="preserve"> </w:t>
      </w:r>
    </w:p>
    <w:p w14:paraId="268C95BB" w14:textId="523FD2D9" w:rsidR="00A21B86" w:rsidRPr="00CF1CB8" w:rsidRDefault="001A4D0C" w:rsidP="00E61AA2">
      <w:pPr>
        <w:numPr>
          <w:ilvl w:val="1"/>
          <w:numId w:val="2"/>
        </w:numPr>
        <w:tabs>
          <w:tab w:val="left" w:pos="851"/>
        </w:tabs>
        <w:spacing w:after="0"/>
        <w:ind w:left="828" w:right="-1" w:hanging="398"/>
        <w:rPr>
          <w:color w:val="FF0000"/>
          <w:szCs w:val="22"/>
        </w:rPr>
      </w:pPr>
      <w:r>
        <w:rPr>
          <w:rFonts w:eastAsia="Times New Roman"/>
          <w:szCs w:val="22"/>
        </w:rPr>
        <w:t xml:space="preserve">Öğrenciler, </w:t>
      </w:r>
      <w:r w:rsidR="001E6E24" w:rsidRPr="00CF1CB8">
        <w:rPr>
          <w:rFonts w:eastAsia="Times New Roman"/>
          <w:szCs w:val="22"/>
        </w:rPr>
        <w:t>“YTÜ Yabancı Diller Yüksek Okulu Öğretim ve Sınav Yönergesi” ve</w:t>
      </w:r>
      <w:r w:rsidR="001E6E24">
        <w:rPr>
          <w:rFonts w:eastAsia="Times New Roman"/>
          <w:szCs w:val="22"/>
        </w:rPr>
        <w:t xml:space="preserve"> </w:t>
      </w:r>
      <w:r w:rsidR="001E6E24" w:rsidRPr="00CF1CB8">
        <w:rPr>
          <w:rFonts w:eastAsia="Times New Roman"/>
          <w:szCs w:val="22"/>
        </w:rPr>
        <w:t>“</w:t>
      </w:r>
      <w:r w:rsidR="001E6E24" w:rsidRPr="00CF1CB8">
        <w:rPr>
          <w:szCs w:val="22"/>
        </w:rPr>
        <w:t>YTÜ Fen-Edebiyat Fakültesi Batı Dilleri ve Edebiyatları Bölümü Fransızca Mütercim ve Tercümanlık Lisans Programı Hazırlık Sınıfı Eğitim-Öğretim ve Sınav Yönergesi”</w:t>
      </w:r>
      <w:r w:rsidR="001E6E24" w:rsidRPr="00CF1CB8">
        <w:rPr>
          <w:b/>
          <w:bCs/>
          <w:szCs w:val="22"/>
        </w:rPr>
        <w:t xml:space="preserve"> </w:t>
      </w:r>
      <w:r w:rsidR="001E6E24" w:rsidRPr="00CF1CB8">
        <w:rPr>
          <w:rFonts w:eastAsia="Times New Roman"/>
          <w:szCs w:val="22"/>
        </w:rPr>
        <w:t>hükümlerince</w:t>
      </w:r>
      <w:r w:rsidR="001E6E24" w:rsidRPr="00CF1CB8">
        <w:rPr>
          <w:szCs w:val="22"/>
        </w:rPr>
        <w:t xml:space="preserve"> yapılan</w:t>
      </w:r>
      <w:r w:rsidR="001E6E24">
        <w:rPr>
          <w:szCs w:val="22"/>
        </w:rPr>
        <w:t xml:space="preserve"> </w:t>
      </w:r>
      <w:r w:rsidR="001E6E24" w:rsidRPr="00CF1CB8">
        <w:rPr>
          <w:szCs w:val="22"/>
        </w:rPr>
        <w:t>İYS-İngilizce Yeterlik Sınavı veya FYS-Fransızca Yeterlik Sınavı’n</w:t>
      </w:r>
      <w:r w:rsidR="001E6E24">
        <w:rPr>
          <w:szCs w:val="22"/>
        </w:rPr>
        <w:t xml:space="preserve">a </w:t>
      </w:r>
      <w:r w:rsidR="001E6E24" w:rsidRPr="00CF1CB8">
        <w:rPr>
          <w:szCs w:val="22"/>
        </w:rPr>
        <w:t>eşdeğer kabul edilen ulusal ya da uluslararası sınavların</w:t>
      </w:r>
      <w:r w:rsidR="001E6E24" w:rsidRPr="00CF1CB8">
        <w:rPr>
          <w:color w:val="000000"/>
          <w:szCs w:val="22"/>
        </w:rPr>
        <w:t xml:space="preserve"> </w:t>
      </w:r>
      <w:r w:rsidR="00A21B86" w:rsidRPr="00CF1CB8">
        <w:rPr>
          <w:color w:val="000000"/>
          <w:szCs w:val="22"/>
        </w:rPr>
        <w:t xml:space="preserve">birinden yeterli puanın </w:t>
      </w:r>
      <w:r w:rsidR="00B8228E" w:rsidRPr="00CF1CB8">
        <w:rPr>
          <w:rFonts w:eastAsia="Times New Roman"/>
          <w:color w:val="000000"/>
          <w:szCs w:val="22"/>
        </w:rPr>
        <w:t>bulunmaması durumunda yapılacak olan</w:t>
      </w:r>
      <w:r w:rsidR="001E6E24">
        <w:rPr>
          <w:rFonts w:eastAsia="Times New Roman"/>
          <w:color w:val="000000"/>
          <w:szCs w:val="22"/>
        </w:rPr>
        <w:t xml:space="preserve"> </w:t>
      </w:r>
      <w:r w:rsidR="001E6E24" w:rsidRPr="00CF1CB8">
        <w:rPr>
          <w:szCs w:val="22"/>
        </w:rPr>
        <w:t>İYS-İngilizce Yeterlik Sınavı veya FYS-Fransızca Yeterlik Sınavı’n</w:t>
      </w:r>
      <w:r w:rsidR="001E6E24">
        <w:rPr>
          <w:szCs w:val="22"/>
        </w:rPr>
        <w:t>a</w:t>
      </w:r>
      <w:r w:rsidR="001E6E24" w:rsidRPr="00CF1CB8">
        <w:rPr>
          <w:rFonts w:eastAsia="Times New Roman"/>
          <w:color w:val="000000"/>
          <w:szCs w:val="22"/>
        </w:rPr>
        <w:t xml:space="preserve"> </w:t>
      </w:r>
      <w:r w:rsidR="00B8228E" w:rsidRPr="00CF1CB8">
        <w:rPr>
          <w:rFonts w:eastAsia="Times New Roman"/>
          <w:color w:val="000000"/>
          <w:szCs w:val="22"/>
        </w:rPr>
        <w:t>katıl</w:t>
      </w:r>
      <w:r>
        <w:rPr>
          <w:rFonts w:eastAsia="Times New Roman"/>
          <w:color w:val="000000"/>
          <w:szCs w:val="22"/>
        </w:rPr>
        <w:t>ır</w:t>
      </w:r>
      <w:r w:rsidR="00B8228E" w:rsidRPr="00CF1CB8">
        <w:rPr>
          <w:rFonts w:eastAsia="Times New Roman"/>
          <w:color w:val="000000"/>
          <w:szCs w:val="22"/>
        </w:rPr>
        <w:t xml:space="preserve">. </w:t>
      </w:r>
    </w:p>
    <w:p w14:paraId="3EC31A3A" w14:textId="77777777" w:rsidR="00CC181C" w:rsidRPr="00CF1CB8" w:rsidRDefault="00CC181C" w:rsidP="00CC181C">
      <w:pPr>
        <w:tabs>
          <w:tab w:val="left" w:pos="851"/>
        </w:tabs>
        <w:spacing w:after="0"/>
        <w:ind w:right="-1"/>
        <w:rPr>
          <w:color w:val="000000" w:themeColor="text1"/>
          <w:sz w:val="6"/>
          <w:szCs w:val="22"/>
        </w:rPr>
      </w:pPr>
    </w:p>
    <w:p w14:paraId="7A58DDDA" w14:textId="124290F4" w:rsidR="009C7AE4" w:rsidRPr="00CF1CB8" w:rsidRDefault="001E6E24" w:rsidP="002A1D16">
      <w:pPr>
        <w:pStyle w:val="Default"/>
        <w:numPr>
          <w:ilvl w:val="1"/>
          <w:numId w:val="10"/>
        </w:numPr>
        <w:tabs>
          <w:tab w:val="left" w:pos="360"/>
        </w:tabs>
        <w:ind w:right="-1"/>
        <w:jc w:val="both"/>
        <w:rPr>
          <w:rFonts w:ascii="Tahoma" w:hAnsi="Tahoma" w:cs="Tahoma"/>
          <w:sz w:val="22"/>
          <w:szCs w:val="22"/>
        </w:rPr>
      </w:pPr>
      <w:r w:rsidRPr="00CF1CB8">
        <w:rPr>
          <w:rFonts w:ascii="Tahoma" w:hAnsi="Tahoma" w:cs="Tahoma"/>
          <w:sz w:val="22"/>
          <w:szCs w:val="22"/>
        </w:rPr>
        <w:t>İYS-İngilizce Yeterlik Sınavı veya FYS-Fransızca Yeterlik Sınavı’n</w:t>
      </w:r>
      <w:r>
        <w:rPr>
          <w:rFonts w:ascii="Tahoma" w:hAnsi="Tahoma" w:cs="Tahoma"/>
          <w:sz w:val="22"/>
          <w:szCs w:val="22"/>
        </w:rPr>
        <w:t>a</w:t>
      </w:r>
      <w:r w:rsidRPr="001A4D0C">
        <w:rPr>
          <w:rFonts w:ascii="Tahoma" w:hAnsi="Tahoma" w:cs="Tahoma"/>
          <w:sz w:val="22"/>
          <w:szCs w:val="22"/>
        </w:rPr>
        <w:t xml:space="preserve"> </w:t>
      </w:r>
      <w:r w:rsidR="009C7AE4" w:rsidRPr="001A4D0C">
        <w:rPr>
          <w:rFonts w:ascii="Tahoma" w:hAnsi="Tahoma" w:cs="Tahoma"/>
          <w:sz w:val="22"/>
          <w:szCs w:val="22"/>
          <w:u w:val="single"/>
        </w:rPr>
        <w:t>yalnız 1(bir) kez girilir.</w:t>
      </w:r>
    </w:p>
    <w:p w14:paraId="3E43F9DE" w14:textId="10FEED42" w:rsidR="00A21B86" w:rsidRPr="00CF1CB8" w:rsidRDefault="001E6E24" w:rsidP="002A1D16">
      <w:pPr>
        <w:pStyle w:val="Default"/>
        <w:numPr>
          <w:ilvl w:val="1"/>
          <w:numId w:val="10"/>
        </w:numPr>
        <w:tabs>
          <w:tab w:val="left" w:pos="360"/>
        </w:tabs>
        <w:ind w:right="-1"/>
        <w:jc w:val="both"/>
        <w:rPr>
          <w:rFonts w:ascii="Tahoma" w:hAnsi="Tahoma" w:cs="Tahoma"/>
          <w:b/>
          <w:bCs/>
          <w:sz w:val="22"/>
          <w:szCs w:val="22"/>
        </w:rPr>
      </w:pPr>
      <w:r w:rsidRPr="00CF1CB8">
        <w:rPr>
          <w:rFonts w:ascii="Tahoma" w:hAnsi="Tahoma" w:cs="Tahoma"/>
          <w:sz w:val="22"/>
          <w:szCs w:val="22"/>
        </w:rPr>
        <w:t>İYS-İngilizce Yeterlik Sınavı veya FYS-Fransızca Yeterlik Sınavı’n</w:t>
      </w:r>
      <w:r>
        <w:rPr>
          <w:rFonts w:ascii="Tahoma" w:hAnsi="Tahoma" w:cs="Tahoma"/>
          <w:sz w:val="22"/>
          <w:szCs w:val="22"/>
        </w:rPr>
        <w:t xml:space="preserve">da </w:t>
      </w:r>
      <w:r w:rsidR="00A21B86" w:rsidRPr="00CF1CB8">
        <w:rPr>
          <w:rFonts w:ascii="Tahoma" w:hAnsi="Tahoma" w:cs="Tahoma"/>
          <w:sz w:val="22"/>
          <w:szCs w:val="22"/>
        </w:rPr>
        <w:t>yeterli puanı sağlayanların ilgili fakülte yönetim kurulu kararı ile intibakları yapılarak kayıtları açılır.</w:t>
      </w:r>
    </w:p>
    <w:p w14:paraId="50D59549" w14:textId="5E474830" w:rsidR="00A21B86" w:rsidRPr="00CF1CB8" w:rsidRDefault="001E6E24" w:rsidP="002A1D16">
      <w:pPr>
        <w:pStyle w:val="Default"/>
        <w:numPr>
          <w:ilvl w:val="1"/>
          <w:numId w:val="10"/>
        </w:numPr>
        <w:tabs>
          <w:tab w:val="left" w:pos="360"/>
        </w:tabs>
        <w:ind w:right="-1"/>
        <w:jc w:val="both"/>
        <w:rPr>
          <w:rFonts w:ascii="Tahoma" w:hAnsi="Tahoma" w:cs="Tahoma"/>
          <w:b/>
          <w:bCs/>
          <w:sz w:val="22"/>
          <w:szCs w:val="22"/>
        </w:rPr>
      </w:pPr>
      <w:r w:rsidRPr="00CF1CB8">
        <w:rPr>
          <w:rFonts w:ascii="Tahoma" w:hAnsi="Tahoma" w:cs="Tahoma"/>
          <w:sz w:val="22"/>
          <w:szCs w:val="22"/>
        </w:rPr>
        <w:lastRenderedPageBreak/>
        <w:t>İYS-İngilizce Yeterlik Sınavı veya FYS-Fransızca Yeterlik Sınavı’n</w:t>
      </w:r>
      <w:r>
        <w:rPr>
          <w:rFonts w:ascii="Tahoma" w:hAnsi="Tahoma" w:cs="Tahoma"/>
          <w:sz w:val="22"/>
          <w:szCs w:val="22"/>
        </w:rPr>
        <w:t>a</w:t>
      </w:r>
      <w:r w:rsidRPr="00CF1CB8">
        <w:rPr>
          <w:rFonts w:ascii="Tahoma" w:hAnsi="Tahoma" w:cs="Tahoma"/>
          <w:sz w:val="22"/>
          <w:szCs w:val="22"/>
        </w:rPr>
        <w:t xml:space="preserve"> </w:t>
      </w:r>
      <w:r w:rsidR="00A21B86" w:rsidRPr="00CF1CB8">
        <w:rPr>
          <w:rFonts w:ascii="Tahoma" w:hAnsi="Tahoma" w:cs="Tahoma"/>
          <w:sz w:val="22"/>
          <w:szCs w:val="22"/>
        </w:rPr>
        <w:t>yeterli puanı sağlayamayanlar yerleştirildikleri yıldaki ÖSYS taban puanı</w:t>
      </w:r>
      <w:r w:rsidR="009A0402" w:rsidRPr="00CF1CB8">
        <w:rPr>
          <w:rFonts w:ascii="Tahoma" w:hAnsi="Tahoma" w:cs="Tahoma"/>
          <w:sz w:val="22"/>
          <w:szCs w:val="22"/>
        </w:rPr>
        <w:t>nı</w:t>
      </w:r>
      <w:r w:rsidR="00A21B86" w:rsidRPr="00CF1CB8">
        <w:rPr>
          <w:rFonts w:ascii="Tahoma" w:hAnsi="Tahoma" w:cs="Tahoma"/>
          <w:sz w:val="22"/>
          <w:szCs w:val="22"/>
        </w:rPr>
        <w:t xml:space="preserve"> </w:t>
      </w:r>
      <w:r w:rsidR="00EE0B6E" w:rsidRPr="00CF1CB8">
        <w:rPr>
          <w:rFonts w:ascii="Tahoma" w:hAnsi="Tahoma" w:cs="Tahoma"/>
          <w:sz w:val="22"/>
          <w:szCs w:val="22"/>
        </w:rPr>
        <w:t>dikkate alarak</w:t>
      </w:r>
      <w:r w:rsidR="009A0402" w:rsidRPr="00CF1CB8">
        <w:rPr>
          <w:rFonts w:ascii="Tahoma" w:hAnsi="Tahoma" w:cs="Tahoma"/>
          <w:sz w:val="22"/>
          <w:szCs w:val="22"/>
        </w:rPr>
        <w:t xml:space="preserve"> yapacağı</w:t>
      </w:r>
      <w:r w:rsidR="00A21B86" w:rsidRPr="00CF1CB8">
        <w:rPr>
          <w:rFonts w:ascii="Tahoma" w:hAnsi="Tahoma" w:cs="Tahoma"/>
          <w:sz w:val="22"/>
          <w:szCs w:val="22"/>
        </w:rPr>
        <w:t xml:space="preserve"> </w:t>
      </w:r>
      <w:r w:rsidR="001A4D0C">
        <w:rPr>
          <w:rFonts w:ascii="Tahoma" w:hAnsi="Tahoma" w:cs="Tahoma"/>
          <w:sz w:val="22"/>
          <w:szCs w:val="22"/>
        </w:rPr>
        <w:t xml:space="preserve">             </w:t>
      </w:r>
      <w:r w:rsidR="00A21B86" w:rsidRPr="00CF1CB8">
        <w:rPr>
          <w:rFonts w:ascii="Tahoma" w:hAnsi="Tahoma" w:cs="Tahoma"/>
          <w:sz w:val="22"/>
          <w:szCs w:val="22"/>
        </w:rPr>
        <w:t xml:space="preserve">5 tercih </w:t>
      </w:r>
      <w:r w:rsidR="009A0402" w:rsidRPr="00CF1CB8">
        <w:rPr>
          <w:rFonts w:ascii="Tahoma" w:hAnsi="Tahoma" w:cs="Tahoma"/>
          <w:sz w:val="22"/>
          <w:szCs w:val="22"/>
        </w:rPr>
        <w:t>ile</w:t>
      </w:r>
      <w:r w:rsidR="00A21B86" w:rsidRPr="00CF1CB8">
        <w:rPr>
          <w:rFonts w:ascii="Tahoma" w:hAnsi="Tahoma" w:cs="Tahoma"/>
          <w:sz w:val="22"/>
          <w:szCs w:val="22"/>
        </w:rPr>
        <w:t xml:space="preserve"> başka bir Yükseköğretim Kurumuna yerleştirilmek üzere Yükseköğretim Kurulu Başkanlığına bildirilir.</w:t>
      </w:r>
    </w:p>
    <w:p w14:paraId="2CCCF0FB" w14:textId="073DCF40" w:rsidR="00A85593" w:rsidRPr="00CF1CB8" w:rsidRDefault="001E6E24" w:rsidP="009C08A2">
      <w:pPr>
        <w:pStyle w:val="Default"/>
        <w:numPr>
          <w:ilvl w:val="1"/>
          <w:numId w:val="10"/>
        </w:numPr>
        <w:tabs>
          <w:tab w:val="left" w:pos="851"/>
        </w:tabs>
        <w:spacing w:after="60"/>
        <w:ind w:left="1434" w:hanging="357"/>
        <w:jc w:val="both"/>
        <w:rPr>
          <w:rFonts w:ascii="Tahoma" w:hAnsi="Tahoma" w:cs="Tahoma"/>
          <w:bCs/>
          <w:sz w:val="22"/>
          <w:szCs w:val="22"/>
        </w:rPr>
      </w:pPr>
      <w:r w:rsidRPr="00CF1CB8">
        <w:rPr>
          <w:rFonts w:ascii="Tahoma" w:eastAsia="Times New Roman" w:hAnsi="Tahoma" w:cs="Tahoma"/>
          <w:sz w:val="22"/>
          <w:szCs w:val="22"/>
        </w:rPr>
        <w:t>“YTÜ Yabancı Diller Yüksek Okulu Öğretim ve Sınav Yönergesi” ve</w:t>
      </w:r>
      <w:r>
        <w:rPr>
          <w:rFonts w:ascii="Tahoma" w:eastAsia="Times New Roman" w:hAnsi="Tahoma" w:cs="Tahoma"/>
          <w:sz w:val="22"/>
          <w:szCs w:val="22"/>
        </w:rPr>
        <w:t xml:space="preserve"> </w:t>
      </w:r>
      <w:r w:rsidRPr="00CF1CB8">
        <w:rPr>
          <w:rFonts w:ascii="Tahoma" w:eastAsia="Times New Roman" w:hAnsi="Tahoma" w:cs="Tahoma"/>
          <w:sz w:val="22"/>
          <w:szCs w:val="22"/>
        </w:rPr>
        <w:t>“</w:t>
      </w:r>
      <w:r w:rsidRPr="00CF1CB8">
        <w:rPr>
          <w:rFonts w:ascii="Tahoma" w:hAnsi="Tahoma" w:cs="Tahoma"/>
          <w:sz w:val="22"/>
          <w:szCs w:val="22"/>
        </w:rPr>
        <w:t>YTÜ Fen-Edebiyat Fakültesi Batı Dilleri ve Edebiyatları Bölümü Fransızca Mütercim ve Tercümanlık Lisans Programı Hazırlık Sınıfı Eğitim-Öğretim ve Sınav Yönergesi”</w:t>
      </w:r>
      <w:r w:rsidRPr="00CF1CB8">
        <w:rPr>
          <w:rFonts w:ascii="Tahoma" w:hAnsi="Tahoma" w:cs="Tahoma"/>
          <w:b/>
          <w:bCs/>
          <w:sz w:val="22"/>
          <w:szCs w:val="22"/>
        </w:rPr>
        <w:t xml:space="preserve"> </w:t>
      </w:r>
      <w:r w:rsidR="00A85593" w:rsidRPr="00CF1CB8">
        <w:rPr>
          <w:rFonts w:ascii="Tahoma" w:eastAsia="Times New Roman" w:hAnsi="Tahoma" w:cs="Tahoma"/>
          <w:sz w:val="22"/>
          <w:szCs w:val="22"/>
          <w:lang w:eastAsia="tr-TR"/>
        </w:rPr>
        <w:t>hükümlerince</w:t>
      </w:r>
      <w:r w:rsidR="00A85593" w:rsidRPr="00CF1CB8">
        <w:rPr>
          <w:rFonts w:ascii="Tahoma" w:hAnsi="Tahoma" w:cs="Tahoma"/>
          <w:sz w:val="22"/>
          <w:szCs w:val="22"/>
        </w:rPr>
        <w:t xml:space="preserve"> </w:t>
      </w:r>
      <w:r w:rsidR="00FC725C" w:rsidRPr="00CF1CB8">
        <w:rPr>
          <w:rFonts w:ascii="Tahoma" w:hAnsi="Tahoma" w:cs="Tahoma"/>
          <w:sz w:val="22"/>
          <w:szCs w:val="22"/>
        </w:rPr>
        <w:t xml:space="preserve">09 Aralık 2026 tarihine kadar </w:t>
      </w:r>
      <w:r w:rsidR="001A4D0C" w:rsidRPr="00CF1CB8">
        <w:rPr>
          <w:rFonts w:ascii="Tahoma" w:hAnsi="Tahoma" w:cs="Tahoma"/>
          <w:sz w:val="22"/>
          <w:szCs w:val="22"/>
        </w:rPr>
        <w:t>İYS-İngilizce Yeterlik Sınavı veya FYS-Fransızca Yeterlik Sınavı’n</w:t>
      </w:r>
      <w:r w:rsidR="001A4D0C">
        <w:rPr>
          <w:rFonts w:ascii="Tahoma" w:hAnsi="Tahoma" w:cs="Tahoma"/>
          <w:sz w:val="22"/>
          <w:szCs w:val="22"/>
        </w:rPr>
        <w:t xml:space="preserve">a </w:t>
      </w:r>
      <w:r w:rsidR="00A85593" w:rsidRPr="00CF1CB8">
        <w:rPr>
          <w:rFonts w:ascii="Tahoma" w:hAnsi="Tahoma" w:cs="Tahoma"/>
          <w:sz w:val="22"/>
          <w:szCs w:val="22"/>
        </w:rPr>
        <w:t>eşdeğer kabul edilen ulusal ya da uluslararası sınavların birinden yeterli puanı sağlayanların ilgili fakülte yönetim kurulu kararı ile intibakları yapılarak kayıtları açılır.</w:t>
      </w:r>
    </w:p>
    <w:p w14:paraId="4D459065" w14:textId="795F923E" w:rsidR="00B40206" w:rsidRPr="00CF1CB8" w:rsidRDefault="00B40206" w:rsidP="001A4D0C">
      <w:pPr>
        <w:pStyle w:val="Default"/>
        <w:numPr>
          <w:ilvl w:val="1"/>
          <w:numId w:val="2"/>
        </w:numPr>
        <w:tabs>
          <w:tab w:val="left" w:pos="851"/>
        </w:tabs>
        <w:spacing w:after="120"/>
        <w:ind w:left="828" w:hanging="318"/>
        <w:jc w:val="both"/>
        <w:rPr>
          <w:rFonts w:ascii="Tahoma" w:hAnsi="Tahoma" w:cs="Tahoma"/>
          <w:bCs/>
          <w:sz w:val="22"/>
          <w:szCs w:val="22"/>
        </w:rPr>
      </w:pPr>
      <w:r w:rsidRPr="00CF1CB8">
        <w:rPr>
          <w:rFonts w:ascii="Tahoma" w:eastAsia="Times New Roman" w:hAnsi="Tahoma" w:cs="Tahoma"/>
          <w:sz w:val="22"/>
          <w:szCs w:val="22"/>
          <w:lang w:eastAsia="tr-TR"/>
        </w:rPr>
        <w:t xml:space="preserve">Türkçe programlarda kayıtlı olup, zorunlu/isteğe bağlı yabancı dil hazırlık öğretiminden başarılı olup veya Üniversitemiz tarafından yapılan İYS-İngilizce Yeterlik Sınavı veya </w:t>
      </w:r>
      <w:r w:rsidR="00AB1AB0" w:rsidRPr="00CF1CB8">
        <w:rPr>
          <w:rFonts w:ascii="Tahoma" w:eastAsia="Times New Roman" w:hAnsi="Tahoma" w:cs="Tahoma"/>
          <w:sz w:val="22"/>
          <w:szCs w:val="22"/>
          <w:lang w:eastAsia="tr-TR"/>
        </w:rPr>
        <w:t xml:space="preserve">                                        </w:t>
      </w:r>
      <w:r w:rsidRPr="00CF1CB8">
        <w:rPr>
          <w:rFonts w:ascii="Tahoma" w:eastAsia="Times New Roman" w:hAnsi="Tahoma" w:cs="Tahoma"/>
          <w:sz w:val="22"/>
          <w:szCs w:val="22"/>
          <w:lang w:eastAsia="tr-TR"/>
        </w:rPr>
        <w:t>FYS-Fransızca Yeterlik Sınavı’ndan başarılı olup kaydı silinenlerden, İYS-İngilizce Yeterlik Sınavı veya FYS-Fransızca Yeterlik Sınavı’na girme şartı aranmaz.</w:t>
      </w:r>
    </w:p>
    <w:p w14:paraId="123D339C" w14:textId="36584DB4" w:rsidR="00A21B86" w:rsidRPr="00CF1CB8" w:rsidRDefault="00A21B86" w:rsidP="002A1D16">
      <w:pPr>
        <w:tabs>
          <w:tab w:val="left" w:pos="360"/>
        </w:tabs>
        <w:spacing w:after="0"/>
        <w:ind w:right="-1"/>
        <w:rPr>
          <w:b/>
          <w:bCs/>
          <w:color w:val="FF0000"/>
          <w:szCs w:val="22"/>
        </w:rPr>
      </w:pPr>
      <w:r w:rsidRPr="00CF1CB8">
        <w:rPr>
          <w:szCs w:val="22"/>
        </w:rPr>
        <w:t xml:space="preserve">(2) </w:t>
      </w:r>
      <w:r w:rsidRPr="00CF1CB8">
        <w:rPr>
          <w:color w:val="000000"/>
          <w:szCs w:val="22"/>
        </w:rPr>
        <w:t xml:space="preserve">Öğretim dili Türkçe olan programlardan ilişiği kesilen ve sonradan programın öğretim dili %100 İngilizce olan Üniversitemiz </w:t>
      </w:r>
      <w:r w:rsidRPr="00CF1CB8">
        <w:rPr>
          <w:b/>
          <w:color w:val="000000"/>
          <w:szCs w:val="22"/>
        </w:rPr>
        <w:t>lisansüstü programlarına</w:t>
      </w:r>
      <w:r w:rsidRPr="00CF1CB8">
        <w:rPr>
          <w:color w:val="000000"/>
          <w:szCs w:val="22"/>
        </w:rPr>
        <w:t xml:space="preserve"> başvuru yapa</w:t>
      </w:r>
      <w:r w:rsidR="00567772" w:rsidRPr="00CF1CB8">
        <w:rPr>
          <w:color w:val="000000"/>
          <w:szCs w:val="22"/>
        </w:rPr>
        <w:t>n</w:t>
      </w:r>
      <w:r w:rsidRPr="00CF1CB8">
        <w:rPr>
          <w:color w:val="000000"/>
          <w:szCs w:val="22"/>
        </w:rPr>
        <w:t>lar</w:t>
      </w:r>
      <w:r w:rsidR="00567772" w:rsidRPr="00CF1CB8">
        <w:rPr>
          <w:color w:val="000000"/>
          <w:szCs w:val="22"/>
        </w:rPr>
        <w:t>:</w:t>
      </w:r>
    </w:p>
    <w:p w14:paraId="50F1917B" w14:textId="77777777" w:rsidR="00567772" w:rsidRPr="00CF1CB8" w:rsidRDefault="00567772" w:rsidP="002A1D16">
      <w:pPr>
        <w:pStyle w:val="Default"/>
        <w:tabs>
          <w:tab w:val="left" w:pos="360"/>
        </w:tabs>
        <w:ind w:right="-1"/>
        <w:jc w:val="both"/>
        <w:rPr>
          <w:rFonts w:ascii="Tahoma" w:hAnsi="Tahoma" w:cs="Tahoma"/>
          <w:color w:val="FF0000"/>
          <w:sz w:val="10"/>
          <w:szCs w:val="10"/>
        </w:rPr>
      </w:pPr>
    </w:p>
    <w:p w14:paraId="5E670EA9" w14:textId="77777777" w:rsidR="00567772" w:rsidRPr="00CF1CB8" w:rsidRDefault="00567772" w:rsidP="002A1D16">
      <w:pPr>
        <w:pStyle w:val="Default"/>
        <w:numPr>
          <w:ilvl w:val="0"/>
          <w:numId w:val="11"/>
        </w:numPr>
        <w:tabs>
          <w:tab w:val="left" w:pos="360"/>
        </w:tabs>
        <w:ind w:right="-1"/>
        <w:jc w:val="both"/>
        <w:rPr>
          <w:rFonts w:ascii="Tahoma" w:hAnsi="Tahoma" w:cs="Tahoma"/>
          <w:b/>
          <w:bCs/>
          <w:sz w:val="22"/>
          <w:szCs w:val="22"/>
        </w:rPr>
      </w:pPr>
      <w:r w:rsidRPr="00CF1CB8">
        <w:rPr>
          <w:rFonts w:ascii="Tahoma" w:hAnsi="Tahoma" w:cs="Tahoma"/>
          <w:sz w:val="22"/>
          <w:szCs w:val="22"/>
        </w:rPr>
        <w:t xml:space="preserve">YTÜ Lisansüstü Eğitim ve Öğretim Yönetmeliği ile </w:t>
      </w:r>
      <w:r w:rsidRPr="00CF1CB8">
        <w:rPr>
          <w:rStyle w:val="Gl"/>
          <w:rFonts w:ascii="Tahoma" w:hAnsi="Tahoma" w:cs="Tahoma"/>
          <w:b w:val="0"/>
          <w:sz w:val="22"/>
          <w:szCs w:val="22"/>
          <w:bdr w:val="none" w:sz="0" w:space="0" w:color="auto" w:frame="1"/>
        </w:rPr>
        <w:t xml:space="preserve">YTÜ Lisansüstü Eğitim ve Öğretim Yönetmeliği Senato </w:t>
      </w:r>
      <w:r w:rsidR="003C69DD" w:rsidRPr="00CF1CB8">
        <w:rPr>
          <w:rStyle w:val="Gl"/>
          <w:rFonts w:ascii="Tahoma" w:hAnsi="Tahoma" w:cs="Tahoma"/>
          <w:b w:val="0"/>
          <w:sz w:val="22"/>
          <w:szCs w:val="22"/>
          <w:bdr w:val="none" w:sz="0" w:space="0" w:color="auto" w:frame="1"/>
        </w:rPr>
        <w:t xml:space="preserve">Uygulama Usul ve </w:t>
      </w:r>
      <w:proofErr w:type="spellStart"/>
      <w:r w:rsidRPr="00CF1CB8">
        <w:rPr>
          <w:rStyle w:val="Gl"/>
          <w:rFonts w:ascii="Tahoma" w:hAnsi="Tahoma" w:cs="Tahoma"/>
          <w:b w:val="0"/>
          <w:sz w:val="22"/>
          <w:szCs w:val="22"/>
          <w:bdr w:val="none" w:sz="0" w:space="0" w:color="auto" w:frame="1"/>
        </w:rPr>
        <w:t>Esasları</w:t>
      </w:r>
      <w:r w:rsidRPr="00CF1CB8">
        <w:rPr>
          <w:rStyle w:val="Gl"/>
          <w:rFonts w:ascii="Tahoma" w:hAnsi="Tahoma" w:cs="Tahoma"/>
          <w:b w:val="0"/>
          <w:sz w:val="22"/>
          <w:szCs w:val="22"/>
          <w:bdr w:val="none" w:sz="0" w:space="0" w:color="auto" w:frame="1"/>
          <w:shd w:val="clear" w:color="auto" w:fill="FFFFFF"/>
        </w:rPr>
        <w:t>’nda</w:t>
      </w:r>
      <w:proofErr w:type="spellEnd"/>
      <w:r w:rsidRPr="00CF1CB8">
        <w:rPr>
          <w:rStyle w:val="Gl"/>
          <w:rFonts w:ascii="Tahoma" w:hAnsi="Tahoma" w:cs="Tahoma"/>
          <w:b w:val="0"/>
          <w:sz w:val="22"/>
          <w:szCs w:val="22"/>
          <w:bdr w:val="none" w:sz="0" w:space="0" w:color="auto" w:frame="1"/>
          <w:shd w:val="clear" w:color="auto" w:fill="FFFFFF"/>
        </w:rPr>
        <w:t xml:space="preserve"> belirtilen yabancı dil şartını </w:t>
      </w:r>
      <w:r w:rsidRPr="00CF1CB8">
        <w:rPr>
          <w:rFonts w:ascii="Tahoma" w:hAnsi="Tahoma" w:cs="Tahoma"/>
          <w:sz w:val="22"/>
          <w:szCs w:val="22"/>
        </w:rPr>
        <w:t xml:space="preserve">sağlayanların ilgili </w:t>
      </w:r>
      <w:r w:rsidR="003C69DD" w:rsidRPr="00CF1CB8">
        <w:rPr>
          <w:rFonts w:ascii="Tahoma" w:hAnsi="Tahoma" w:cs="Tahoma"/>
          <w:sz w:val="22"/>
          <w:szCs w:val="22"/>
        </w:rPr>
        <w:t>E</w:t>
      </w:r>
      <w:r w:rsidRPr="00CF1CB8">
        <w:rPr>
          <w:rFonts w:ascii="Tahoma" w:hAnsi="Tahoma" w:cs="Tahoma"/>
          <w:sz w:val="22"/>
          <w:szCs w:val="22"/>
        </w:rPr>
        <w:t xml:space="preserve">nstitü </w:t>
      </w:r>
      <w:r w:rsidR="003C69DD" w:rsidRPr="00CF1CB8">
        <w:rPr>
          <w:rFonts w:ascii="Tahoma" w:hAnsi="Tahoma" w:cs="Tahoma"/>
          <w:sz w:val="22"/>
          <w:szCs w:val="22"/>
        </w:rPr>
        <w:t>Y</w:t>
      </w:r>
      <w:r w:rsidRPr="00CF1CB8">
        <w:rPr>
          <w:rFonts w:ascii="Tahoma" w:hAnsi="Tahoma" w:cs="Tahoma"/>
          <w:sz w:val="22"/>
          <w:szCs w:val="22"/>
        </w:rPr>
        <w:t xml:space="preserve">önetim </w:t>
      </w:r>
      <w:r w:rsidR="003C69DD" w:rsidRPr="00CF1CB8">
        <w:rPr>
          <w:rFonts w:ascii="Tahoma" w:hAnsi="Tahoma" w:cs="Tahoma"/>
          <w:sz w:val="22"/>
          <w:szCs w:val="22"/>
        </w:rPr>
        <w:t>K</w:t>
      </w:r>
      <w:r w:rsidRPr="00CF1CB8">
        <w:rPr>
          <w:rFonts w:ascii="Tahoma" w:hAnsi="Tahoma" w:cs="Tahoma"/>
          <w:sz w:val="22"/>
          <w:szCs w:val="22"/>
        </w:rPr>
        <w:t>urulu kararı ile intibakları yapılarak kayıtları açılır.</w:t>
      </w:r>
    </w:p>
    <w:p w14:paraId="32AA4C00" w14:textId="77777777" w:rsidR="00F54171" w:rsidRPr="00CF1CB8" w:rsidRDefault="00F54171" w:rsidP="002A1D16">
      <w:pPr>
        <w:pStyle w:val="Default"/>
        <w:tabs>
          <w:tab w:val="left" w:pos="360"/>
        </w:tabs>
        <w:ind w:left="720" w:right="-1"/>
        <w:jc w:val="both"/>
        <w:rPr>
          <w:rFonts w:ascii="Tahoma" w:hAnsi="Tahoma" w:cs="Tahoma"/>
          <w:b/>
          <w:bCs/>
          <w:sz w:val="10"/>
          <w:szCs w:val="10"/>
        </w:rPr>
      </w:pPr>
    </w:p>
    <w:p w14:paraId="5F4E294C" w14:textId="0BA30A91" w:rsidR="001E6E24" w:rsidRPr="001E6E24" w:rsidRDefault="00F54171" w:rsidP="001E6E24">
      <w:pPr>
        <w:pStyle w:val="Default"/>
        <w:numPr>
          <w:ilvl w:val="0"/>
          <w:numId w:val="11"/>
        </w:numPr>
        <w:tabs>
          <w:tab w:val="left" w:pos="360"/>
        </w:tabs>
        <w:ind w:right="-1"/>
        <w:jc w:val="both"/>
        <w:rPr>
          <w:rFonts w:ascii="Tahoma" w:hAnsi="Tahoma" w:cs="Tahoma"/>
          <w:b/>
          <w:bCs/>
          <w:sz w:val="22"/>
          <w:szCs w:val="22"/>
        </w:rPr>
      </w:pPr>
      <w:r w:rsidRPr="00CF1CB8">
        <w:rPr>
          <w:rFonts w:ascii="Tahoma" w:hAnsi="Tahoma" w:cs="Tahoma"/>
          <w:sz w:val="22"/>
          <w:szCs w:val="22"/>
        </w:rPr>
        <w:t xml:space="preserve">YTÜ Lisansüstü Eğitim ve Öğretim Yönetmeliği ile </w:t>
      </w:r>
      <w:r w:rsidRPr="00CF1CB8">
        <w:rPr>
          <w:rStyle w:val="Gl"/>
          <w:rFonts w:ascii="Tahoma" w:hAnsi="Tahoma" w:cs="Tahoma"/>
          <w:b w:val="0"/>
          <w:sz w:val="22"/>
          <w:szCs w:val="22"/>
          <w:bdr w:val="none" w:sz="0" w:space="0" w:color="auto" w:frame="1"/>
        </w:rPr>
        <w:t>YTÜ Lisansüstü Eğitim ve Öğretim Yönetmeliği Senato</w:t>
      </w:r>
      <w:r w:rsidR="003C69DD" w:rsidRPr="00CF1CB8">
        <w:rPr>
          <w:rStyle w:val="Gl"/>
          <w:rFonts w:ascii="Tahoma" w:hAnsi="Tahoma" w:cs="Tahoma"/>
          <w:b w:val="0"/>
          <w:sz w:val="22"/>
          <w:szCs w:val="22"/>
          <w:bdr w:val="none" w:sz="0" w:space="0" w:color="auto" w:frame="1"/>
        </w:rPr>
        <w:t xml:space="preserve"> Uygulama Usul ve</w:t>
      </w:r>
      <w:r w:rsidRPr="00CF1CB8">
        <w:rPr>
          <w:rStyle w:val="Gl"/>
          <w:rFonts w:ascii="Tahoma" w:hAnsi="Tahoma" w:cs="Tahoma"/>
          <w:b w:val="0"/>
          <w:sz w:val="22"/>
          <w:szCs w:val="22"/>
          <w:bdr w:val="none" w:sz="0" w:space="0" w:color="auto" w:frame="1"/>
        </w:rPr>
        <w:t xml:space="preserve"> </w:t>
      </w:r>
      <w:proofErr w:type="spellStart"/>
      <w:r w:rsidRPr="00CF1CB8">
        <w:rPr>
          <w:rStyle w:val="Gl"/>
          <w:rFonts w:ascii="Tahoma" w:hAnsi="Tahoma" w:cs="Tahoma"/>
          <w:b w:val="0"/>
          <w:sz w:val="22"/>
          <w:szCs w:val="22"/>
          <w:bdr w:val="none" w:sz="0" w:space="0" w:color="auto" w:frame="1"/>
        </w:rPr>
        <w:t>Esasları</w:t>
      </w:r>
      <w:r w:rsidRPr="00CF1CB8">
        <w:rPr>
          <w:rStyle w:val="Gl"/>
          <w:rFonts w:ascii="Tahoma" w:hAnsi="Tahoma" w:cs="Tahoma"/>
          <w:b w:val="0"/>
          <w:sz w:val="22"/>
          <w:szCs w:val="22"/>
          <w:bdr w:val="none" w:sz="0" w:space="0" w:color="auto" w:frame="1"/>
          <w:shd w:val="clear" w:color="auto" w:fill="FFFFFF"/>
        </w:rPr>
        <w:t>’nda</w:t>
      </w:r>
      <w:proofErr w:type="spellEnd"/>
      <w:r w:rsidRPr="00CF1CB8">
        <w:rPr>
          <w:rStyle w:val="Gl"/>
          <w:rFonts w:ascii="Tahoma" w:hAnsi="Tahoma" w:cs="Tahoma"/>
          <w:b w:val="0"/>
          <w:sz w:val="22"/>
          <w:szCs w:val="22"/>
          <w:bdr w:val="none" w:sz="0" w:space="0" w:color="auto" w:frame="1"/>
          <w:shd w:val="clear" w:color="auto" w:fill="FFFFFF"/>
        </w:rPr>
        <w:t xml:space="preserve"> belirtilen yabancı dil şartını </w:t>
      </w:r>
      <w:r w:rsidRPr="00CF1CB8">
        <w:rPr>
          <w:rFonts w:ascii="Tahoma" w:hAnsi="Tahoma" w:cs="Tahoma"/>
          <w:sz w:val="22"/>
          <w:szCs w:val="22"/>
        </w:rPr>
        <w:t xml:space="preserve">sağlayamayanların </w:t>
      </w:r>
      <w:r w:rsidR="00567772" w:rsidRPr="00CF1CB8">
        <w:rPr>
          <w:rFonts w:ascii="Tahoma" w:hAnsi="Tahoma" w:cs="Tahoma"/>
          <w:sz w:val="22"/>
          <w:szCs w:val="22"/>
        </w:rPr>
        <w:t xml:space="preserve">kayıtları açılır ancak </w:t>
      </w:r>
      <w:r w:rsidRPr="00CF1CB8">
        <w:rPr>
          <w:rStyle w:val="Gl"/>
          <w:rFonts w:ascii="Tahoma" w:hAnsi="Tahoma" w:cs="Tahoma"/>
          <w:b w:val="0"/>
          <w:sz w:val="22"/>
          <w:szCs w:val="22"/>
          <w:bdr w:val="none" w:sz="0" w:space="0" w:color="auto" w:frame="1"/>
          <w:shd w:val="clear" w:color="auto" w:fill="FFFFFF"/>
        </w:rPr>
        <w:t>yabancı dil şartını</w:t>
      </w:r>
      <w:r w:rsidR="00567772" w:rsidRPr="00CF1CB8">
        <w:rPr>
          <w:rFonts w:ascii="Tahoma" w:hAnsi="Tahoma" w:cs="Tahoma"/>
          <w:sz w:val="22"/>
          <w:szCs w:val="22"/>
        </w:rPr>
        <w:t xml:space="preserve"> en geç </w:t>
      </w:r>
      <w:r w:rsidRPr="00CF1CB8">
        <w:rPr>
          <w:rFonts w:ascii="Tahoma" w:hAnsi="Tahoma" w:cs="Tahoma"/>
          <w:sz w:val="22"/>
          <w:szCs w:val="22"/>
        </w:rPr>
        <w:t>202</w:t>
      </w:r>
      <w:r w:rsidR="009A367F" w:rsidRPr="00CF1CB8">
        <w:rPr>
          <w:rFonts w:ascii="Tahoma" w:hAnsi="Tahoma" w:cs="Tahoma"/>
          <w:sz w:val="22"/>
          <w:szCs w:val="22"/>
        </w:rPr>
        <w:t>6</w:t>
      </w:r>
      <w:r w:rsidRPr="00CF1CB8">
        <w:rPr>
          <w:rFonts w:ascii="Tahoma" w:hAnsi="Tahoma" w:cs="Tahoma"/>
          <w:sz w:val="22"/>
          <w:szCs w:val="22"/>
        </w:rPr>
        <w:t>-202</w:t>
      </w:r>
      <w:r w:rsidR="009A367F" w:rsidRPr="00CF1CB8">
        <w:rPr>
          <w:rFonts w:ascii="Tahoma" w:hAnsi="Tahoma" w:cs="Tahoma"/>
          <w:sz w:val="22"/>
          <w:szCs w:val="22"/>
        </w:rPr>
        <w:t>7</w:t>
      </w:r>
      <w:r w:rsidRPr="00CF1CB8">
        <w:rPr>
          <w:rFonts w:ascii="Tahoma" w:hAnsi="Tahoma" w:cs="Tahoma"/>
          <w:sz w:val="22"/>
          <w:szCs w:val="22"/>
        </w:rPr>
        <w:t xml:space="preserve"> Eğitim-</w:t>
      </w:r>
      <w:r w:rsidR="00567772" w:rsidRPr="00CF1CB8">
        <w:rPr>
          <w:rFonts w:ascii="Tahoma" w:hAnsi="Tahoma" w:cs="Tahoma"/>
          <w:sz w:val="22"/>
          <w:szCs w:val="22"/>
        </w:rPr>
        <w:t xml:space="preserve">Öğretim </w:t>
      </w:r>
      <w:r w:rsidRPr="00CF1CB8">
        <w:rPr>
          <w:rFonts w:ascii="Tahoma" w:hAnsi="Tahoma" w:cs="Tahoma"/>
          <w:sz w:val="22"/>
          <w:szCs w:val="22"/>
        </w:rPr>
        <w:t>y</w:t>
      </w:r>
      <w:r w:rsidR="00567772" w:rsidRPr="00CF1CB8">
        <w:rPr>
          <w:rFonts w:ascii="Tahoma" w:hAnsi="Tahoma" w:cs="Tahoma"/>
          <w:sz w:val="22"/>
          <w:szCs w:val="22"/>
        </w:rPr>
        <w:t xml:space="preserve">ılı Bahar </w:t>
      </w:r>
      <w:r w:rsidRPr="00CF1CB8">
        <w:rPr>
          <w:rFonts w:ascii="Tahoma" w:hAnsi="Tahoma" w:cs="Tahoma"/>
          <w:sz w:val="22"/>
          <w:szCs w:val="22"/>
        </w:rPr>
        <w:t>y</w:t>
      </w:r>
      <w:r w:rsidR="00567772" w:rsidRPr="00CF1CB8">
        <w:rPr>
          <w:rFonts w:ascii="Tahoma" w:hAnsi="Tahoma" w:cs="Tahoma"/>
          <w:sz w:val="22"/>
          <w:szCs w:val="22"/>
        </w:rPr>
        <w:t>arıyılı sonuna kadar sağlamaları gerekir.</w:t>
      </w:r>
      <w:r w:rsidR="003C69DD" w:rsidRPr="00CF1CB8">
        <w:rPr>
          <w:rFonts w:ascii="Tahoma" w:hAnsi="Tahoma" w:cs="Tahoma"/>
          <w:sz w:val="22"/>
          <w:szCs w:val="22"/>
        </w:rPr>
        <w:t xml:space="preserve"> Bu süre zarfında öğrenci ders alamaz ve geçirilen süreler azami süreden sayılmaz.</w:t>
      </w:r>
      <w:r w:rsidR="00567772" w:rsidRPr="00CF1CB8">
        <w:rPr>
          <w:rFonts w:ascii="Tahoma" w:hAnsi="Tahoma" w:cs="Tahoma"/>
          <w:sz w:val="22"/>
          <w:szCs w:val="22"/>
        </w:rPr>
        <w:t xml:space="preserve"> </w:t>
      </w:r>
      <w:r w:rsidR="003C69DD" w:rsidRPr="00CF1CB8">
        <w:rPr>
          <w:rFonts w:ascii="Tahoma" w:hAnsi="Tahoma" w:cs="Tahoma"/>
          <w:sz w:val="22"/>
          <w:szCs w:val="22"/>
        </w:rPr>
        <w:t>Gerekli dil</w:t>
      </w:r>
      <w:r w:rsidR="00567772" w:rsidRPr="00CF1CB8">
        <w:rPr>
          <w:rFonts w:ascii="Tahoma" w:hAnsi="Tahoma" w:cs="Tahoma"/>
          <w:sz w:val="22"/>
          <w:szCs w:val="22"/>
        </w:rPr>
        <w:t xml:space="preserve"> şart</w:t>
      </w:r>
      <w:r w:rsidR="003C69DD" w:rsidRPr="00CF1CB8">
        <w:rPr>
          <w:rFonts w:ascii="Tahoma" w:hAnsi="Tahoma" w:cs="Tahoma"/>
          <w:sz w:val="22"/>
          <w:szCs w:val="22"/>
        </w:rPr>
        <w:t>ını</w:t>
      </w:r>
      <w:r w:rsidR="00567772" w:rsidRPr="00CF1CB8">
        <w:rPr>
          <w:rFonts w:ascii="Tahoma" w:hAnsi="Tahoma" w:cs="Tahoma"/>
          <w:sz w:val="22"/>
          <w:szCs w:val="22"/>
        </w:rPr>
        <w:t xml:space="preserve"> sağlayamayan öğrencilerin programla ilişiği kesilir.</w:t>
      </w:r>
      <w:r w:rsidR="003C69DD" w:rsidRPr="00CF1CB8">
        <w:rPr>
          <w:rFonts w:ascii="Tahoma" w:hAnsi="Tahoma" w:cs="Tahoma"/>
          <w:sz w:val="22"/>
          <w:szCs w:val="22"/>
        </w:rPr>
        <w:t xml:space="preserve"> </w:t>
      </w:r>
    </w:p>
    <w:p w14:paraId="0D190832" w14:textId="77777777" w:rsidR="00B40206" w:rsidRPr="00CF1CB8" w:rsidRDefault="00B40206" w:rsidP="00B40206">
      <w:pPr>
        <w:pStyle w:val="ListeParagraf"/>
        <w:rPr>
          <w:rFonts w:ascii="Tahoma" w:hAnsi="Tahoma" w:cs="Tahoma"/>
          <w:b/>
          <w:bCs/>
          <w:sz w:val="12"/>
          <w:szCs w:val="22"/>
          <w:highlight w:val="yellow"/>
        </w:rPr>
      </w:pPr>
    </w:p>
    <w:p w14:paraId="145C1380" w14:textId="77777777" w:rsidR="00DC7DDF" w:rsidRPr="00CF1CB8" w:rsidRDefault="00DC7DDF" w:rsidP="00DC7DDF">
      <w:pPr>
        <w:pStyle w:val="Balk4"/>
        <w:spacing w:line="240" w:lineRule="auto"/>
        <w:ind w:right="-1"/>
        <w:rPr>
          <w:sz w:val="22"/>
          <w:szCs w:val="22"/>
        </w:rPr>
      </w:pPr>
      <w:r w:rsidRPr="00CF1CB8">
        <w:rPr>
          <w:sz w:val="22"/>
          <w:szCs w:val="22"/>
        </w:rPr>
        <w:t>Sağlık Şartı İstenilen Programlar</w:t>
      </w:r>
    </w:p>
    <w:p w14:paraId="2B64C4DB" w14:textId="77777777" w:rsidR="00DC7DDF" w:rsidRPr="00CF1CB8" w:rsidRDefault="00DC7DDF" w:rsidP="009A367F">
      <w:pPr>
        <w:pStyle w:val="ListeParagraf"/>
        <w:widowControl w:val="0"/>
        <w:tabs>
          <w:tab w:val="left" w:pos="371"/>
        </w:tabs>
        <w:autoSpaceDE w:val="0"/>
        <w:autoSpaceDN w:val="0"/>
        <w:spacing w:before="158" w:after="0" w:line="259" w:lineRule="auto"/>
        <w:ind w:left="0" w:right="-1" w:firstLine="0"/>
        <w:contextualSpacing w:val="0"/>
        <w:rPr>
          <w:rFonts w:ascii="Tahoma" w:hAnsi="Tahoma" w:cs="Tahoma"/>
        </w:rPr>
      </w:pPr>
      <w:r w:rsidRPr="00CF1CB8">
        <w:rPr>
          <w:rFonts w:ascii="Tahoma" w:hAnsi="Tahoma" w:cs="Tahoma"/>
          <w:b/>
          <w:szCs w:val="22"/>
        </w:rPr>
        <w:t>MADDE 10 –</w:t>
      </w:r>
      <w:r w:rsidRPr="00CF1CB8">
        <w:rPr>
          <w:rFonts w:ascii="Tahoma" w:hAnsi="Tahoma" w:cs="Tahoma"/>
          <w:szCs w:val="22"/>
        </w:rPr>
        <w:t xml:space="preserve"> (1) Üniversitemiz Gemi Makineleri İşletme Mühendisliği ile Havacılık Elektrik ve Elektroniği programlarına kayıt hakkı kazandığı halde b</w:t>
      </w:r>
      <w:r w:rsidRPr="00CF1CB8">
        <w:rPr>
          <w:rFonts w:ascii="Tahoma" w:hAnsi="Tahoma" w:cs="Tahoma"/>
        </w:rPr>
        <w:t>elirli sağlık şartlarını sağlayamamaları nedeniyle kaydı yapılamayan veya kaydı silinen öğrenciler</w:t>
      </w:r>
      <w:r w:rsidR="00220685" w:rsidRPr="00CF1CB8">
        <w:rPr>
          <w:rFonts w:ascii="Tahoma" w:hAnsi="Tahoma" w:cs="Tahoma"/>
        </w:rPr>
        <w:t>:</w:t>
      </w:r>
    </w:p>
    <w:p w14:paraId="53E0D79B" w14:textId="77777777" w:rsidR="00DC7DDF" w:rsidRPr="00CF1CB8" w:rsidRDefault="00DC7DDF" w:rsidP="00DC7DDF">
      <w:pPr>
        <w:pStyle w:val="ListeParagraf"/>
        <w:ind w:right="-1"/>
        <w:rPr>
          <w:rFonts w:ascii="Tahoma" w:hAnsi="Tahoma" w:cs="Tahoma"/>
          <w:sz w:val="10"/>
          <w:szCs w:val="10"/>
        </w:rPr>
      </w:pPr>
    </w:p>
    <w:p w14:paraId="73BC2B2C" w14:textId="77777777" w:rsidR="00026891" w:rsidRPr="00CF1CB8" w:rsidRDefault="00DC7DDF" w:rsidP="00CE7AE6">
      <w:pPr>
        <w:pStyle w:val="ListeParagraf"/>
        <w:numPr>
          <w:ilvl w:val="2"/>
          <w:numId w:val="10"/>
        </w:numPr>
        <w:spacing w:after="120"/>
        <w:ind w:left="709" w:right="0" w:hanging="284"/>
        <w:rPr>
          <w:rFonts w:ascii="Tahoma" w:hAnsi="Tahoma" w:cs="Tahoma"/>
        </w:rPr>
      </w:pPr>
      <w:r w:rsidRPr="00CF1CB8">
        <w:rPr>
          <w:rFonts w:ascii="Tahoma" w:hAnsi="Tahoma" w:cs="Tahoma"/>
        </w:rPr>
        <w:t>ÖSYM tarafından başka bir programa yerleştirilm</w:t>
      </w:r>
      <w:r w:rsidR="00220685" w:rsidRPr="00CF1CB8">
        <w:rPr>
          <w:rFonts w:ascii="Tahoma" w:hAnsi="Tahoma" w:cs="Tahoma"/>
        </w:rPr>
        <w:t>e işlemi yapılmışsa af başvurusu yapamaz</w:t>
      </w:r>
      <w:r w:rsidRPr="00CF1CB8">
        <w:rPr>
          <w:rFonts w:ascii="Tahoma" w:hAnsi="Tahoma" w:cs="Tahoma"/>
        </w:rPr>
        <w:t>.</w:t>
      </w:r>
    </w:p>
    <w:p w14:paraId="14D13D55" w14:textId="77777777" w:rsidR="00E61AA2" w:rsidRPr="00CF1CB8" w:rsidRDefault="00E61AA2" w:rsidP="00CE7AE6">
      <w:pPr>
        <w:pStyle w:val="ListeParagraf"/>
        <w:spacing w:after="120"/>
        <w:ind w:left="709" w:right="0" w:firstLine="0"/>
        <w:rPr>
          <w:rFonts w:ascii="Tahoma" w:hAnsi="Tahoma" w:cs="Tahoma"/>
          <w:sz w:val="6"/>
          <w:szCs w:val="6"/>
        </w:rPr>
      </w:pPr>
    </w:p>
    <w:p w14:paraId="3A2AB395" w14:textId="77777777" w:rsidR="00DC7DDF" w:rsidRPr="00CF1CB8" w:rsidRDefault="00DC7DDF" w:rsidP="00CE7AE6">
      <w:pPr>
        <w:pStyle w:val="ListeParagraf"/>
        <w:numPr>
          <w:ilvl w:val="2"/>
          <w:numId w:val="10"/>
        </w:numPr>
        <w:spacing w:after="120"/>
        <w:ind w:left="709" w:right="0" w:hanging="283"/>
        <w:rPr>
          <w:rFonts w:ascii="Tahoma" w:hAnsi="Tahoma" w:cs="Tahoma"/>
        </w:rPr>
      </w:pPr>
      <w:r w:rsidRPr="00CF1CB8">
        <w:rPr>
          <w:rFonts w:ascii="Tahoma" w:hAnsi="Tahoma" w:cs="Tahoma"/>
        </w:rPr>
        <w:t>ÖSYM tarafından başka bir programa yerleştirilme</w:t>
      </w:r>
      <w:r w:rsidR="00220685" w:rsidRPr="00CF1CB8">
        <w:rPr>
          <w:rFonts w:ascii="Tahoma" w:hAnsi="Tahoma" w:cs="Tahoma"/>
        </w:rPr>
        <w:t xml:space="preserve"> işlemi yapılmamışsa</w:t>
      </w:r>
      <w:r w:rsidRPr="00CF1CB8">
        <w:rPr>
          <w:rFonts w:ascii="Tahoma" w:hAnsi="Tahoma" w:cs="Tahoma"/>
        </w:rPr>
        <w:t xml:space="preserve">, </w:t>
      </w:r>
      <w:r w:rsidR="00026891" w:rsidRPr="00CF1CB8">
        <w:rPr>
          <w:rFonts w:ascii="Tahoma" w:hAnsi="Tahoma" w:cs="Tahoma"/>
          <w:szCs w:val="22"/>
        </w:rPr>
        <w:t>giriş yılı itibariyle aynı puan türünde başka yükseköğretim ku</w:t>
      </w:r>
      <w:r w:rsidR="00B46091" w:rsidRPr="00CF1CB8">
        <w:rPr>
          <w:rFonts w:ascii="Tahoma" w:hAnsi="Tahoma" w:cs="Tahoma"/>
          <w:szCs w:val="22"/>
        </w:rPr>
        <w:t>rumlarında yer alan ve</w:t>
      </w:r>
      <w:r w:rsidR="00026891" w:rsidRPr="00CF1CB8">
        <w:rPr>
          <w:rFonts w:ascii="Tahoma" w:hAnsi="Tahoma" w:cs="Tahoma"/>
          <w:szCs w:val="22"/>
        </w:rPr>
        <w:t xml:space="preserve"> </w:t>
      </w:r>
      <w:r w:rsidR="00B46091" w:rsidRPr="00CF1CB8">
        <w:rPr>
          <w:rFonts w:ascii="Tahoma" w:hAnsi="Tahoma" w:cs="Tahoma"/>
        </w:rPr>
        <w:t xml:space="preserve">sağlık raporu istenmeyen başka bir programa </w:t>
      </w:r>
      <w:r w:rsidR="00026891" w:rsidRPr="00CF1CB8">
        <w:rPr>
          <w:rFonts w:ascii="Tahoma" w:hAnsi="Tahoma" w:cs="Tahoma"/>
        </w:rPr>
        <w:t xml:space="preserve">Türkiye geneli en düşük taban puanı sağlaması kaydıyla </w:t>
      </w:r>
      <w:r w:rsidR="00220685" w:rsidRPr="00CF1CB8">
        <w:rPr>
          <w:rFonts w:ascii="Tahoma" w:hAnsi="Tahoma" w:cs="Tahoma"/>
        </w:rPr>
        <w:t>başvuruda bulunabilir.</w:t>
      </w:r>
    </w:p>
    <w:p w14:paraId="3E9E2672" w14:textId="2A409B04" w:rsidR="001A4D0C" w:rsidRDefault="009A367F" w:rsidP="001A4D0C">
      <w:pPr>
        <w:pStyle w:val="ListeParagraf"/>
        <w:widowControl w:val="0"/>
        <w:numPr>
          <w:ilvl w:val="0"/>
          <w:numId w:val="10"/>
        </w:numPr>
        <w:tabs>
          <w:tab w:val="left" w:pos="371"/>
        </w:tabs>
        <w:autoSpaceDE w:val="0"/>
        <w:autoSpaceDN w:val="0"/>
        <w:spacing w:before="158" w:after="0" w:line="259" w:lineRule="auto"/>
        <w:ind w:left="0" w:right="-1" w:firstLine="0"/>
        <w:contextualSpacing w:val="0"/>
        <w:rPr>
          <w:rFonts w:ascii="Tahoma" w:hAnsi="Tahoma" w:cs="Tahoma"/>
          <w:color w:val="000000" w:themeColor="text1"/>
          <w:szCs w:val="22"/>
        </w:rPr>
      </w:pPr>
      <w:r w:rsidRPr="00CF1CB8">
        <w:rPr>
          <w:rFonts w:ascii="Tahoma" w:hAnsi="Tahoma" w:cs="Tahoma"/>
          <w:color w:val="000000" w:themeColor="text1"/>
          <w:szCs w:val="22"/>
        </w:rPr>
        <w:t>Üniversitemiz Gemi Makineleri İşletme Mühendisliği programında öğrenim görmekte iken kaydı silinen öğrencilerin başvuruda bulunabilmek için azami 2 yıl geçerliliği bulunan Gemi Adamı Olur Sağlık Raporunun bir örneğini (Aslı kontrol edilip, fotokopisi imzalanarak alınacaktır.) teslim etmesi gerekmektedir.</w:t>
      </w:r>
    </w:p>
    <w:p w14:paraId="0B87C13F" w14:textId="77777777" w:rsidR="00417FF4" w:rsidRDefault="00417FF4" w:rsidP="00417FF4">
      <w:pPr>
        <w:pStyle w:val="ListeParagraf"/>
        <w:widowControl w:val="0"/>
        <w:tabs>
          <w:tab w:val="left" w:pos="371"/>
        </w:tabs>
        <w:autoSpaceDE w:val="0"/>
        <w:autoSpaceDN w:val="0"/>
        <w:spacing w:before="158" w:after="0" w:line="259" w:lineRule="auto"/>
        <w:ind w:left="0" w:right="-1" w:firstLine="0"/>
        <w:contextualSpacing w:val="0"/>
        <w:rPr>
          <w:rFonts w:ascii="Tahoma" w:hAnsi="Tahoma" w:cs="Tahoma"/>
          <w:color w:val="000000" w:themeColor="text1"/>
          <w:szCs w:val="22"/>
        </w:rPr>
      </w:pPr>
    </w:p>
    <w:p w14:paraId="6D27F958" w14:textId="72467C80" w:rsidR="00C166A0" w:rsidRPr="00CF1CB8" w:rsidRDefault="00C166A0" w:rsidP="00C166A0">
      <w:pPr>
        <w:pStyle w:val="Balk4"/>
        <w:spacing w:line="240" w:lineRule="auto"/>
        <w:ind w:right="-1"/>
        <w:rPr>
          <w:sz w:val="22"/>
          <w:szCs w:val="22"/>
        </w:rPr>
      </w:pPr>
      <w:r w:rsidRPr="00CF1CB8">
        <w:rPr>
          <w:sz w:val="22"/>
          <w:szCs w:val="22"/>
        </w:rPr>
        <w:t xml:space="preserve">667 </w:t>
      </w:r>
      <w:r w:rsidR="00116D49" w:rsidRPr="00CF1CB8">
        <w:rPr>
          <w:sz w:val="22"/>
          <w:szCs w:val="22"/>
        </w:rPr>
        <w:tab/>
        <w:t>S</w:t>
      </w:r>
      <w:r w:rsidRPr="00CF1CB8">
        <w:rPr>
          <w:sz w:val="22"/>
          <w:szCs w:val="22"/>
        </w:rPr>
        <w:t>ayılı KHK uyarınca Üniversitemizde Kaydı Bulunanlar</w:t>
      </w:r>
    </w:p>
    <w:p w14:paraId="31959224" w14:textId="77777777" w:rsidR="00C166A0" w:rsidRPr="00CF1CB8" w:rsidRDefault="00C166A0" w:rsidP="00ED5DE8">
      <w:r w:rsidRPr="00CF1CB8">
        <w:rPr>
          <w:b/>
        </w:rPr>
        <w:t>MADDE 1</w:t>
      </w:r>
      <w:r w:rsidR="0078252B" w:rsidRPr="00CF1CB8">
        <w:rPr>
          <w:b/>
        </w:rPr>
        <w:t>1</w:t>
      </w:r>
      <w:r w:rsidRPr="00CF1CB8">
        <w:rPr>
          <w:b/>
        </w:rPr>
        <w:t xml:space="preserve"> –</w:t>
      </w:r>
      <w:r w:rsidRPr="00CF1CB8">
        <w:t xml:space="preserve"> (1) 667 sayılı KHK uyarınca başvurusu kabul edilecekler:</w:t>
      </w:r>
    </w:p>
    <w:p w14:paraId="52143B94" w14:textId="77777777" w:rsidR="004E6ED2" w:rsidRPr="00CF1CB8" w:rsidRDefault="00C166A0" w:rsidP="00CC181C">
      <w:pPr>
        <w:pStyle w:val="ListeParagraf"/>
        <w:numPr>
          <w:ilvl w:val="0"/>
          <w:numId w:val="23"/>
        </w:numPr>
        <w:spacing w:after="120"/>
        <w:ind w:left="726" w:right="0"/>
        <w:contextualSpacing w:val="0"/>
        <w:rPr>
          <w:rFonts w:ascii="Tahoma" w:hAnsi="Tahoma" w:cs="Tahoma"/>
          <w:szCs w:val="22"/>
        </w:rPr>
      </w:pPr>
      <w:r w:rsidRPr="00CF1CB8">
        <w:rPr>
          <w:rFonts w:ascii="Tahoma" w:hAnsi="Tahoma" w:cs="Tahoma"/>
          <w:szCs w:val="22"/>
        </w:rPr>
        <w:t>Üniversitemize kayıt yaptıran daha so</w:t>
      </w:r>
      <w:r w:rsidR="004E6ED2" w:rsidRPr="00CF1CB8">
        <w:rPr>
          <w:rFonts w:ascii="Tahoma" w:hAnsi="Tahoma" w:cs="Tahoma"/>
          <w:szCs w:val="22"/>
        </w:rPr>
        <w:t>nra ilişiği kesilen öğrenciler,</w:t>
      </w:r>
    </w:p>
    <w:p w14:paraId="12F6ABDA" w14:textId="720D4ABA" w:rsidR="00A46132" w:rsidRDefault="00C166A0" w:rsidP="00CC181C">
      <w:pPr>
        <w:pStyle w:val="ListeParagraf"/>
        <w:numPr>
          <w:ilvl w:val="0"/>
          <w:numId w:val="23"/>
        </w:numPr>
        <w:spacing w:after="120"/>
        <w:ind w:left="726" w:right="0"/>
        <w:contextualSpacing w:val="0"/>
        <w:rPr>
          <w:rFonts w:ascii="Tahoma" w:hAnsi="Tahoma" w:cs="Tahoma"/>
          <w:szCs w:val="22"/>
        </w:rPr>
      </w:pPr>
      <w:r w:rsidRPr="00CF1CB8">
        <w:rPr>
          <w:rFonts w:ascii="Tahoma" w:hAnsi="Tahoma" w:cs="Tahoma"/>
          <w:szCs w:val="22"/>
        </w:rPr>
        <w:t>Üniversitemize yerleştirilen kayıt yaptırmayan (başka bir kuruma yatay g</w:t>
      </w:r>
      <w:r w:rsidR="00161821" w:rsidRPr="00CF1CB8">
        <w:rPr>
          <w:rFonts w:ascii="Tahoma" w:hAnsi="Tahoma" w:cs="Tahoma"/>
          <w:szCs w:val="22"/>
        </w:rPr>
        <w:t>eçiş yapanlar hariç) öğrenciler.</w:t>
      </w:r>
    </w:p>
    <w:p w14:paraId="02F8AE4C" w14:textId="43441D94" w:rsidR="00417FF4" w:rsidRDefault="00417FF4" w:rsidP="00417FF4">
      <w:pPr>
        <w:rPr>
          <w:szCs w:val="22"/>
        </w:rPr>
      </w:pPr>
    </w:p>
    <w:p w14:paraId="272F9314" w14:textId="672A37B6" w:rsidR="00417FF4" w:rsidRDefault="00417FF4" w:rsidP="00417FF4">
      <w:pPr>
        <w:rPr>
          <w:szCs w:val="22"/>
        </w:rPr>
      </w:pPr>
    </w:p>
    <w:p w14:paraId="59A82BF7" w14:textId="77777777" w:rsidR="00417FF4" w:rsidRPr="00417FF4" w:rsidRDefault="00417FF4" w:rsidP="00417FF4">
      <w:pPr>
        <w:rPr>
          <w:szCs w:val="22"/>
        </w:rPr>
      </w:pPr>
    </w:p>
    <w:p w14:paraId="1C2B7C2D" w14:textId="77777777" w:rsidR="006E7F29" w:rsidRPr="00CF1CB8" w:rsidRDefault="006E7F29" w:rsidP="006E7F29">
      <w:pPr>
        <w:pStyle w:val="Balk4"/>
        <w:spacing w:line="240" w:lineRule="auto"/>
        <w:ind w:right="-1"/>
        <w:rPr>
          <w:sz w:val="22"/>
          <w:szCs w:val="22"/>
        </w:rPr>
      </w:pPr>
      <w:r w:rsidRPr="00CF1CB8">
        <w:rPr>
          <w:sz w:val="22"/>
          <w:szCs w:val="22"/>
        </w:rPr>
        <w:lastRenderedPageBreak/>
        <w:t>Lisans Programından Ön Lisans Diploması Alarak Ayrılanlar</w:t>
      </w:r>
    </w:p>
    <w:p w14:paraId="4B4783BE" w14:textId="77777777" w:rsidR="00980A8A" w:rsidRPr="00CF1CB8" w:rsidRDefault="006E7F29" w:rsidP="006E7F29">
      <w:pPr>
        <w:ind w:right="-1"/>
      </w:pPr>
      <w:r w:rsidRPr="00CF1CB8">
        <w:rPr>
          <w:b/>
          <w:szCs w:val="22"/>
        </w:rPr>
        <w:t>MADDE 1</w:t>
      </w:r>
      <w:r w:rsidR="0078252B" w:rsidRPr="00CF1CB8">
        <w:rPr>
          <w:b/>
          <w:szCs w:val="22"/>
        </w:rPr>
        <w:t>2</w:t>
      </w:r>
      <w:r w:rsidRPr="00CF1CB8">
        <w:rPr>
          <w:b/>
          <w:szCs w:val="22"/>
        </w:rPr>
        <w:t xml:space="preserve"> –</w:t>
      </w:r>
      <w:r w:rsidRPr="00CF1CB8">
        <w:rPr>
          <w:szCs w:val="22"/>
        </w:rPr>
        <w:t xml:space="preserve"> (1) Bir lisans programından ön lisans diploması alarak ayrılanlar, </w:t>
      </w:r>
      <w:r w:rsidR="00980A8A" w:rsidRPr="00CF1CB8">
        <w:rPr>
          <w:szCs w:val="22"/>
        </w:rPr>
        <w:t xml:space="preserve">başvuru esnasında ön lisans diplomasının aslını teslim etmeleri koşuluyla </w:t>
      </w:r>
      <w:r w:rsidRPr="00CF1CB8">
        <w:rPr>
          <w:szCs w:val="22"/>
        </w:rPr>
        <w:t xml:space="preserve">ayrıldığı lisans </w:t>
      </w:r>
      <w:r w:rsidRPr="00CF1CB8">
        <w:rPr>
          <w:color w:val="000000"/>
          <w:szCs w:val="22"/>
        </w:rPr>
        <w:t>programına yeniden başvuruda bulunabilecektir. Bu öğrencilerin ön lisans programına sayılan derslerinin intibakları yapılarak ilgili fakülte yönetim kurulu kararı ile kayıtları açılır.</w:t>
      </w:r>
      <w:r w:rsidR="00980A8A" w:rsidRPr="00CF1CB8">
        <w:t xml:space="preserve"> Öğrencinin af kanunu kapsamında kaydının açıldığı lisans programından mezuniyeti hak etmesi durumunda daha önce düzenlenen ön lisans diploması iptal edilecektir.</w:t>
      </w:r>
    </w:p>
    <w:p w14:paraId="1195EF1C" w14:textId="77777777" w:rsidR="006E7F29" w:rsidRPr="00CF1CB8" w:rsidRDefault="006E7F29" w:rsidP="006E7F29">
      <w:pPr>
        <w:pStyle w:val="ListeParagraf"/>
        <w:spacing w:after="0"/>
        <w:ind w:right="-1"/>
        <w:contextualSpacing w:val="0"/>
        <w:rPr>
          <w:rFonts w:ascii="Tahoma" w:hAnsi="Tahoma" w:cs="Tahoma"/>
          <w:color w:val="000000"/>
          <w:szCs w:val="22"/>
        </w:rPr>
      </w:pPr>
    </w:p>
    <w:p w14:paraId="4002CBE8" w14:textId="77777777" w:rsidR="006E7F29" w:rsidRPr="00CF1CB8" w:rsidRDefault="006E7F29" w:rsidP="006E7F29">
      <w:pPr>
        <w:pStyle w:val="Balk4"/>
        <w:ind w:right="-1"/>
        <w:rPr>
          <w:sz w:val="22"/>
          <w:szCs w:val="22"/>
        </w:rPr>
      </w:pPr>
      <w:r w:rsidRPr="00CF1CB8">
        <w:rPr>
          <w:sz w:val="22"/>
          <w:szCs w:val="22"/>
        </w:rPr>
        <w:t xml:space="preserve">Yabancı Dil Şartı Aranan Lisansüstü Programlar </w:t>
      </w:r>
    </w:p>
    <w:p w14:paraId="465548BD" w14:textId="77777777" w:rsidR="006E7F29" w:rsidRPr="00CF1CB8" w:rsidRDefault="006E7F29" w:rsidP="006E7F29">
      <w:pPr>
        <w:ind w:right="-1"/>
        <w:rPr>
          <w:color w:val="000000"/>
          <w:szCs w:val="22"/>
          <w:lang w:eastAsia="en-US"/>
        </w:rPr>
      </w:pPr>
      <w:r w:rsidRPr="00CF1CB8">
        <w:rPr>
          <w:b/>
          <w:color w:val="000000"/>
          <w:szCs w:val="22"/>
        </w:rPr>
        <w:t>MADDE 1</w:t>
      </w:r>
      <w:r w:rsidR="0078252B" w:rsidRPr="00CF1CB8">
        <w:rPr>
          <w:b/>
          <w:color w:val="000000"/>
          <w:szCs w:val="22"/>
        </w:rPr>
        <w:t>3</w:t>
      </w:r>
      <w:r w:rsidRPr="00CF1CB8">
        <w:rPr>
          <w:b/>
          <w:color w:val="000000"/>
          <w:szCs w:val="22"/>
        </w:rPr>
        <w:t xml:space="preserve"> – </w:t>
      </w:r>
      <w:r w:rsidRPr="00CF1CB8">
        <w:rPr>
          <w:color w:val="000000"/>
          <w:szCs w:val="22"/>
        </w:rPr>
        <w:t>(1)</w:t>
      </w:r>
      <w:r w:rsidRPr="00CF1CB8">
        <w:rPr>
          <w:b/>
          <w:color w:val="000000"/>
          <w:szCs w:val="22"/>
        </w:rPr>
        <w:t xml:space="preserve"> </w:t>
      </w:r>
      <w:r w:rsidRPr="00CF1CB8">
        <w:rPr>
          <w:color w:val="000000"/>
          <w:szCs w:val="22"/>
        </w:rPr>
        <w:t xml:space="preserve">Yabancı </w:t>
      </w:r>
      <w:r w:rsidRPr="00CF1CB8">
        <w:rPr>
          <w:color w:val="000000"/>
          <w:szCs w:val="22"/>
          <w:lang w:eastAsia="en-US"/>
        </w:rPr>
        <w:t xml:space="preserve">Dil şartı aranan programlar için: </w:t>
      </w:r>
    </w:p>
    <w:p w14:paraId="50D4631C" w14:textId="77777777" w:rsidR="006E7F29" w:rsidRPr="00CF1CB8" w:rsidRDefault="006E7F29" w:rsidP="006E7F29">
      <w:pPr>
        <w:pStyle w:val="ListeParagraf"/>
        <w:numPr>
          <w:ilvl w:val="0"/>
          <w:numId w:val="8"/>
        </w:numPr>
        <w:spacing w:after="0"/>
        <w:ind w:right="-1"/>
        <w:contextualSpacing w:val="0"/>
        <w:rPr>
          <w:rFonts w:ascii="Tahoma" w:hAnsi="Tahoma" w:cs="Tahoma"/>
          <w:b/>
          <w:bCs/>
          <w:color w:val="000000"/>
          <w:szCs w:val="22"/>
        </w:rPr>
      </w:pPr>
      <w:r w:rsidRPr="00CF1CB8">
        <w:rPr>
          <w:rFonts w:ascii="Tahoma" w:hAnsi="Tahoma" w:cs="Tahoma"/>
          <w:szCs w:val="22"/>
          <w:lang w:eastAsia="en-US"/>
        </w:rPr>
        <w:t>Daha önce</w:t>
      </w:r>
      <w:r w:rsidR="0061731C" w:rsidRPr="00CF1CB8">
        <w:rPr>
          <w:rFonts w:ascii="Tahoma" w:hAnsi="Tahoma" w:cs="Tahoma"/>
          <w:color w:val="FF0000"/>
          <w:szCs w:val="22"/>
          <w:lang w:eastAsia="en-US"/>
        </w:rPr>
        <w:t xml:space="preserve"> </w:t>
      </w:r>
      <w:r w:rsidRPr="00CF1CB8">
        <w:rPr>
          <w:rFonts w:ascii="Tahoma" w:hAnsi="Tahoma" w:cs="Tahoma"/>
          <w:color w:val="000000"/>
          <w:szCs w:val="22"/>
          <w:lang w:eastAsia="en-US"/>
        </w:rPr>
        <w:t>programa kayıt yaptıran ve kaydı silinen Üniversitemiz lisansüstü programı öğrencilerinden yabancı dil yeterlik şartı aranmaz.</w:t>
      </w:r>
    </w:p>
    <w:p w14:paraId="7EEB0AF3" w14:textId="77777777" w:rsidR="006E7F29" w:rsidRPr="00CF1CB8" w:rsidRDefault="006E7F29" w:rsidP="006E7F29">
      <w:pPr>
        <w:pStyle w:val="ListeParagraf"/>
        <w:numPr>
          <w:ilvl w:val="0"/>
          <w:numId w:val="8"/>
        </w:numPr>
        <w:spacing w:after="0"/>
        <w:ind w:right="-1"/>
        <w:contextualSpacing w:val="0"/>
        <w:rPr>
          <w:rFonts w:ascii="Tahoma" w:hAnsi="Tahoma" w:cs="Tahoma"/>
          <w:b/>
          <w:bCs/>
          <w:color w:val="000000"/>
          <w:szCs w:val="22"/>
        </w:rPr>
      </w:pPr>
      <w:r w:rsidRPr="00CF1CB8">
        <w:rPr>
          <w:rFonts w:ascii="Tahoma" w:hAnsi="Tahoma" w:cs="Tahoma"/>
          <w:color w:val="000000"/>
          <w:szCs w:val="22"/>
          <w:lang w:eastAsia="en-US"/>
        </w:rPr>
        <w:t xml:space="preserve">Kayıt hakkı kazandığı halde kayıt yaptırmayanların ilgili dönem </w:t>
      </w:r>
      <w:r w:rsidRPr="00CF1CB8">
        <w:rPr>
          <w:rFonts w:ascii="Tahoma" w:hAnsi="Tahoma" w:cs="Tahoma"/>
          <w:color w:val="000000"/>
          <w:szCs w:val="22"/>
        </w:rPr>
        <w:t xml:space="preserve">YTÜ Lisansüstü Eğitim ve Öğretim Yönetmeliği ile </w:t>
      </w:r>
      <w:r w:rsidRPr="00CF1CB8">
        <w:rPr>
          <w:rStyle w:val="Gl"/>
          <w:rFonts w:ascii="Tahoma" w:hAnsi="Tahoma" w:cs="Tahoma"/>
          <w:b w:val="0"/>
          <w:color w:val="000000"/>
          <w:szCs w:val="22"/>
          <w:bdr w:val="none" w:sz="0" w:space="0" w:color="auto" w:frame="1"/>
        </w:rPr>
        <w:t>YTÜ Lisansüstü Eğitim ve Öğretim Yönetmeliği Senato</w:t>
      </w:r>
      <w:r w:rsidR="0061731C" w:rsidRPr="00CF1CB8">
        <w:rPr>
          <w:rStyle w:val="Gl"/>
          <w:rFonts w:ascii="Tahoma" w:hAnsi="Tahoma" w:cs="Tahoma"/>
          <w:b w:val="0"/>
          <w:color w:val="000000"/>
          <w:szCs w:val="22"/>
          <w:bdr w:val="none" w:sz="0" w:space="0" w:color="auto" w:frame="1"/>
        </w:rPr>
        <w:t xml:space="preserve"> Uygulama Usul ve</w:t>
      </w:r>
      <w:r w:rsidRPr="00CF1CB8">
        <w:rPr>
          <w:rStyle w:val="Gl"/>
          <w:rFonts w:ascii="Tahoma" w:hAnsi="Tahoma" w:cs="Tahoma"/>
          <w:b w:val="0"/>
          <w:color w:val="000000"/>
          <w:szCs w:val="22"/>
          <w:bdr w:val="none" w:sz="0" w:space="0" w:color="auto" w:frame="1"/>
        </w:rPr>
        <w:t xml:space="preserve"> Esasları</w:t>
      </w:r>
      <w:r w:rsidRPr="00CF1CB8">
        <w:rPr>
          <w:rStyle w:val="Gl"/>
          <w:rFonts w:ascii="Tahoma" w:hAnsi="Tahoma" w:cs="Tahoma"/>
          <w:b w:val="0"/>
          <w:color w:val="000000"/>
          <w:szCs w:val="22"/>
          <w:bdr w:val="none" w:sz="0" w:space="0" w:color="auto" w:frame="1"/>
          <w:shd w:val="clear" w:color="auto" w:fill="FFFFFF"/>
        </w:rPr>
        <w:t xml:space="preserve"> </w:t>
      </w:r>
      <w:r w:rsidRPr="00CF1CB8">
        <w:rPr>
          <w:rFonts w:ascii="Tahoma" w:hAnsi="Tahoma" w:cs="Tahoma"/>
          <w:color w:val="000000"/>
          <w:szCs w:val="22"/>
          <w:lang w:eastAsia="en-US"/>
        </w:rPr>
        <w:t xml:space="preserve">hükümlerince yabancı dil şartını sağladığını gösteren </w:t>
      </w:r>
      <w:r w:rsidR="009576FD" w:rsidRPr="00CF1CB8">
        <w:rPr>
          <w:rFonts w:ascii="Tahoma" w:hAnsi="Tahoma" w:cs="Tahoma"/>
          <w:color w:val="000000"/>
          <w:szCs w:val="22"/>
          <w:lang w:eastAsia="en-US"/>
        </w:rPr>
        <w:t>(kayıt hakkı kazandığı dönemdeki geçerli veya güncel) dil belgesini</w:t>
      </w:r>
      <w:r w:rsidRPr="00CF1CB8">
        <w:rPr>
          <w:rFonts w:ascii="Tahoma" w:hAnsi="Tahoma" w:cs="Tahoma"/>
          <w:color w:val="000000"/>
          <w:szCs w:val="22"/>
          <w:lang w:eastAsia="en-US"/>
        </w:rPr>
        <w:t xml:space="preserve"> ibraz etmeleri gerekmektedir. </w:t>
      </w:r>
    </w:p>
    <w:p w14:paraId="1A100E0E" w14:textId="77777777" w:rsidR="006E7F29" w:rsidRPr="00CF1CB8" w:rsidRDefault="006E7F29" w:rsidP="006E7F29">
      <w:pPr>
        <w:ind w:right="-1"/>
        <w:rPr>
          <w:b/>
          <w:strike/>
          <w:color w:val="FF0000"/>
          <w:szCs w:val="22"/>
          <w:lang w:eastAsia="en-US"/>
        </w:rPr>
      </w:pPr>
    </w:p>
    <w:p w14:paraId="74F7F9A3" w14:textId="77777777" w:rsidR="006E7F29" w:rsidRPr="00CF1CB8" w:rsidRDefault="006E7F29" w:rsidP="006E7F29">
      <w:pPr>
        <w:pStyle w:val="Balk4"/>
        <w:ind w:right="-1"/>
        <w:rPr>
          <w:sz w:val="22"/>
          <w:szCs w:val="22"/>
        </w:rPr>
      </w:pPr>
      <w:r w:rsidRPr="00CF1CB8">
        <w:rPr>
          <w:sz w:val="22"/>
          <w:szCs w:val="22"/>
        </w:rPr>
        <w:t>Lisansüstü Eğitim Giriş Sınavı (ALES/LES) Şartı Aranan Lisansüstü Programlar</w:t>
      </w:r>
    </w:p>
    <w:p w14:paraId="6830D826" w14:textId="77777777" w:rsidR="006E7F29" w:rsidRPr="00CF1CB8" w:rsidRDefault="006E7F29" w:rsidP="006E7F29">
      <w:pPr>
        <w:ind w:right="-1"/>
        <w:rPr>
          <w:color w:val="000000"/>
          <w:szCs w:val="22"/>
          <w:lang w:eastAsia="en-US"/>
        </w:rPr>
      </w:pPr>
      <w:r w:rsidRPr="00CF1CB8">
        <w:rPr>
          <w:b/>
          <w:color w:val="000000"/>
          <w:szCs w:val="22"/>
        </w:rPr>
        <w:t>MADDE 1</w:t>
      </w:r>
      <w:r w:rsidR="0078252B" w:rsidRPr="00CF1CB8">
        <w:rPr>
          <w:b/>
          <w:color w:val="000000"/>
          <w:szCs w:val="22"/>
        </w:rPr>
        <w:t>4</w:t>
      </w:r>
      <w:r w:rsidRPr="00CF1CB8">
        <w:rPr>
          <w:b/>
          <w:color w:val="000000"/>
          <w:szCs w:val="22"/>
        </w:rPr>
        <w:t xml:space="preserve"> – </w:t>
      </w:r>
      <w:r w:rsidRPr="00CF1CB8">
        <w:rPr>
          <w:color w:val="000000"/>
          <w:szCs w:val="22"/>
        </w:rPr>
        <w:t>(1)</w:t>
      </w:r>
      <w:r w:rsidRPr="00CF1CB8">
        <w:rPr>
          <w:b/>
          <w:color w:val="000000"/>
          <w:szCs w:val="22"/>
        </w:rPr>
        <w:t xml:space="preserve"> </w:t>
      </w:r>
      <w:r w:rsidRPr="00CF1CB8">
        <w:rPr>
          <w:color w:val="000000"/>
          <w:szCs w:val="22"/>
          <w:lang w:eastAsia="en-US"/>
        </w:rPr>
        <w:t>Lisansüstü Eğitim Giriş Sınavı (ALES/LES) şartı aranan programlar için:</w:t>
      </w:r>
    </w:p>
    <w:p w14:paraId="34E12669" w14:textId="77777777" w:rsidR="006E7F29" w:rsidRPr="00CF1CB8" w:rsidRDefault="006E7F29" w:rsidP="006E7F29">
      <w:pPr>
        <w:pStyle w:val="ListeParagraf"/>
        <w:numPr>
          <w:ilvl w:val="0"/>
          <w:numId w:val="19"/>
        </w:numPr>
        <w:spacing w:after="0"/>
        <w:ind w:right="-1"/>
        <w:contextualSpacing w:val="0"/>
        <w:rPr>
          <w:rFonts w:ascii="Tahoma" w:hAnsi="Tahoma" w:cs="Tahoma"/>
          <w:b/>
          <w:bCs/>
          <w:color w:val="000000"/>
          <w:szCs w:val="22"/>
        </w:rPr>
      </w:pPr>
      <w:r w:rsidRPr="00CF1CB8">
        <w:rPr>
          <w:rFonts w:ascii="Tahoma" w:hAnsi="Tahoma" w:cs="Tahoma"/>
          <w:color w:val="000000"/>
          <w:szCs w:val="22"/>
          <w:lang w:eastAsia="en-US"/>
        </w:rPr>
        <w:t>Daha önce</w:t>
      </w:r>
      <w:r w:rsidR="0061731C" w:rsidRPr="00CF1CB8">
        <w:rPr>
          <w:rFonts w:ascii="Tahoma" w:hAnsi="Tahoma" w:cs="Tahoma"/>
          <w:color w:val="000000"/>
          <w:szCs w:val="22"/>
          <w:lang w:eastAsia="en-US"/>
        </w:rPr>
        <w:t xml:space="preserve"> </w:t>
      </w:r>
      <w:r w:rsidRPr="00CF1CB8">
        <w:rPr>
          <w:rFonts w:ascii="Tahoma" w:hAnsi="Tahoma" w:cs="Tahoma"/>
          <w:color w:val="000000"/>
          <w:szCs w:val="22"/>
          <w:lang w:eastAsia="en-US"/>
        </w:rPr>
        <w:t>programa kayıt yaptıran ve kaydı silinen Üniversitemiz lisansüstü programı öğrencilerinden Lisansüstü Eğitim Giriş Sınavı (ALES/LES) şartı aranmaz.</w:t>
      </w:r>
    </w:p>
    <w:p w14:paraId="3C8B669B" w14:textId="77777777" w:rsidR="0061731C" w:rsidRPr="00CF1CB8" w:rsidRDefault="006E7F29" w:rsidP="007E48A0">
      <w:pPr>
        <w:pStyle w:val="ListeParagraf"/>
        <w:numPr>
          <w:ilvl w:val="0"/>
          <w:numId w:val="19"/>
        </w:numPr>
        <w:spacing w:after="0"/>
        <w:ind w:left="363" w:right="-1" w:firstLine="0"/>
        <w:contextualSpacing w:val="0"/>
        <w:rPr>
          <w:rFonts w:ascii="Tahoma" w:hAnsi="Tahoma" w:cs="Tahoma"/>
          <w:b/>
          <w:bCs/>
          <w:color w:val="000000"/>
          <w:szCs w:val="22"/>
        </w:rPr>
      </w:pPr>
      <w:r w:rsidRPr="00CF1CB8">
        <w:rPr>
          <w:rFonts w:ascii="Tahoma" w:hAnsi="Tahoma" w:cs="Tahoma"/>
          <w:color w:val="000000"/>
          <w:szCs w:val="22"/>
          <w:lang w:eastAsia="en-US"/>
        </w:rPr>
        <w:t xml:space="preserve">Kayıt hakkı kazandığı halde kayıt yaptırmayanların ilgili dönem </w:t>
      </w:r>
      <w:r w:rsidRPr="00CF1CB8">
        <w:rPr>
          <w:rFonts w:ascii="Tahoma" w:hAnsi="Tahoma" w:cs="Tahoma"/>
          <w:color w:val="000000"/>
          <w:szCs w:val="22"/>
        </w:rPr>
        <w:t xml:space="preserve">YTÜ Lisansüstü Eğitim ve Öğretim Yönetmeliği ile </w:t>
      </w:r>
      <w:r w:rsidRPr="00CF1CB8">
        <w:rPr>
          <w:rStyle w:val="Gl"/>
          <w:rFonts w:ascii="Tahoma" w:hAnsi="Tahoma" w:cs="Tahoma"/>
          <w:b w:val="0"/>
          <w:color w:val="000000"/>
          <w:szCs w:val="22"/>
          <w:bdr w:val="none" w:sz="0" w:space="0" w:color="auto" w:frame="1"/>
        </w:rPr>
        <w:t xml:space="preserve">YTÜ Lisansüstü Eğitim ve Öğretim Yönetmeliği Senato </w:t>
      </w:r>
      <w:r w:rsidR="0061731C" w:rsidRPr="00CF1CB8">
        <w:rPr>
          <w:rStyle w:val="Gl"/>
          <w:rFonts w:ascii="Tahoma" w:hAnsi="Tahoma" w:cs="Tahoma"/>
          <w:b w:val="0"/>
          <w:color w:val="000000"/>
          <w:szCs w:val="22"/>
          <w:bdr w:val="none" w:sz="0" w:space="0" w:color="auto" w:frame="1"/>
        </w:rPr>
        <w:t xml:space="preserve">Uygulama Usul ve </w:t>
      </w:r>
      <w:r w:rsidRPr="00CF1CB8">
        <w:rPr>
          <w:rStyle w:val="Gl"/>
          <w:rFonts w:ascii="Tahoma" w:hAnsi="Tahoma" w:cs="Tahoma"/>
          <w:b w:val="0"/>
          <w:color w:val="000000"/>
          <w:szCs w:val="22"/>
          <w:bdr w:val="none" w:sz="0" w:space="0" w:color="auto" w:frame="1"/>
        </w:rPr>
        <w:t>Esasları</w:t>
      </w:r>
      <w:r w:rsidRPr="00CF1CB8">
        <w:rPr>
          <w:rStyle w:val="Gl"/>
          <w:rFonts w:ascii="Tahoma" w:hAnsi="Tahoma" w:cs="Tahoma"/>
          <w:b w:val="0"/>
          <w:color w:val="000000"/>
          <w:szCs w:val="22"/>
          <w:bdr w:val="none" w:sz="0" w:space="0" w:color="auto" w:frame="1"/>
          <w:shd w:val="clear" w:color="auto" w:fill="FFFFFF"/>
        </w:rPr>
        <w:t xml:space="preserve"> </w:t>
      </w:r>
      <w:r w:rsidRPr="00CF1CB8">
        <w:rPr>
          <w:rFonts w:ascii="Tahoma" w:hAnsi="Tahoma" w:cs="Tahoma"/>
          <w:color w:val="000000"/>
          <w:szCs w:val="22"/>
          <w:lang w:eastAsia="en-US"/>
        </w:rPr>
        <w:t>hükümlerince Lisansüstü Eğitim Giriş Sınavı (ALES/LES) şartını sağladığını gösteren</w:t>
      </w:r>
      <w:r w:rsidR="009576FD" w:rsidRPr="00CF1CB8">
        <w:rPr>
          <w:rFonts w:ascii="Tahoma" w:hAnsi="Tahoma" w:cs="Tahoma"/>
          <w:color w:val="000000"/>
          <w:szCs w:val="22"/>
          <w:lang w:eastAsia="en-US"/>
        </w:rPr>
        <w:t xml:space="preserve"> (geçerli veya güncel) ALES belgesini</w:t>
      </w:r>
      <w:r w:rsidRPr="00CF1CB8">
        <w:rPr>
          <w:rFonts w:ascii="Tahoma" w:hAnsi="Tahoma" w:cs="Tahoma"/>
          <w:color w:val="000000"/>
          <w:szCs w:val="22"/>
          <w:lang w:eastAsia="en-US"/>
        </w:rPr>
        <w:t xml:space="preserve"> ibraz etmeleri gerekmektedir</w:t>
      </w:r>
      <w:r w:rsidR="009576FD" w:rsidRPr="00CF1CB8">
        <w:rPr>
          <w:rFonts w:ascii="Tahoma" w:hAnsi="Tahoma" w:cs="Tahoma"/>
          <w:color w:val="000000"/>
          <w:szCs w:val="22"/>
          <w:lang w:eastAsia="en-US"/>
        </w:rPr>
        <w:t>.</w:t>
      </w:r>
      <w:r w:rsidR="0061731C" w:rsidRPr="00CF1CB8">
        <w:rPr>
          <w:rFonts w:ascii="Tahoma" w:hAnsi="Tahoma" w:cs="Tahoma"/>
          <w:color w:val="000000"/>
          <w:szCs w:val="22"/>
          <w:lang w:eastAsia="en-US"/>
        </w:rPr>
        <w:t xml:space="preserve"> </w:t>
      </w:r>
    </w:p>
    <w:p w14:paraId="4AEC27B1" w14:textId="77777777" w:rsidR="00A26955" w:rsidRPr="00CF1CB8" w:rsidRDefault="00A26955" w:rsidP="00A26955">
      <w:pPr>
        <w:pStyle w:val="ListeParagraf"/>
        <w:spacing w:after="0"/>
        <w:ind w:right="-1" w:firstLine="0"/>
        <w:contextualSpacing w:val="0"/>
        <w:rPr>
          <w:rFonts w:ascii="Tahoma" w:hAnsi="Tahoma" w:cs="Tahoma"/>
          <w:b/>
          <w:bCs/>
          <w:color w:val="000000"/>
          <w:szCs w:val="22"/>
        </w:rPr>
      </w:pPr>
    </w:p>
    <w:p w14:paraId="60BB93E8" w14:textId="77777777" w:rsidR="00473082" w:rsidRPr="00CF1CB8" w:rsidRDefault="00AF4969" w:rsidP="002A1D16">
      <w:pPr>
        <w:pStyle w:val="Balk4"/>
        <w:spacing w:line="240" w:lineRule="auto"/>
        <w:ind w:right="-1"/>
        <w:rPr>
          <w:sz w:val="22"/>
          <w:szCs w:val="22"/>
        </w:rPr>
      </w:pPr>
      <w:r w:rsidRPr="00CF1CB8">
        <w:rPr>
          <w:sz w:val="22"/>
          <w:szCs w:val="22"/>
        </w:rPr>
        <w:t>Halen A</w:t>
      </w:r>
      <w:r w:rsidR="00473082" w:rsidRPr="00CF1CB8">
        <w:rPr>
          <w:sz w:val="22"/>
          <w:szCs w:val="22"/>
        </w:rPr>
        <w:t xml:space="preserve">ynı Düzeyde </w:t>
      </w:r>
      <w:r w:rsidR="0079183F" w:rsidRPr="00CF1CB8">
        <w:rPr>
          <w:sz w:val="22"/>
          <w:szCs w:val="22"/>
        </w:rPr>
        <w:t>Başka Bir Programda</w:t>
      </w:r>
      <w:r w:rsidR="00473082" w:rsidRPr="00CF1CB8">
        <w:rPr>
          <w:sz w:val="22"/>
          <w:szCs w:val="22"/>
        </w:rPr>
        <w:t xml:space="preserve"> Kay</w:t>
      </w:r>
      <w:r w:rsidR="0079183F" w:rsidRPr="00CF1CB8">
        <w:rPr>
          <w:sz w:val="22"/>
          <w:szCs w:val="22"/>
        </w:rPr>
        <w:t xml:space="preserve">dı Bulunan </w:t>
      </w:r>
      <w:r w:rsidR="00E811EE" w:rsidRPr="00CF1CB8">
        <w:rPr>
          <w:sz w:val="22"/>
          <w:szCs w:val="22"/>
        </w:rPr>
        <w:t>ve 7</w:t>
      </w:r>
      <w:r w:rsidR="00A26955" w:rsidRPr="00CF1CB8">
        <w:rPr>
          <w:sz w:val="22"/>
          <w:szCs w:val="22"/>
        </w:rPr>
        <w:t>592</w:t>
      </w:r>
      <w:r w:rsidR="00E811EE" w:rsidRPr="00CF1CB8">
        <w:rPr>
          <w:sz w:val="22"/>
          <w:szCs w:val="22"/>
        </w:rPr>
        <w:t xml:space="preserve"> Sayılı Kanun Hükümlerine Göre Birden Fazla Programa Kayıt Hakkı Kazanan </w:t>
      </w:r>
      <w:r w:rsidR="00473082" w:rsidRPr="00CF1CB8">
        <w:rPr>
          <w:sz w:val="22"/>
          <w:szCs w:val="22"/>
        </w:rPr>
        <w:t>Öğrenciler</w:t>
      </w:r>
    </w:p>
    <w:p w14:paraId="1726069F" w14:textId="77777777" w:rsidR="009E06CC" w:rsidRPr="00CF1CB8" w:rsidRDefault="00473082" w:rsidP="002A1D16">
      <w:pPr>
        <w:ind w:right="-1"/>
        <w:rPr>
          <w:szCs w:val="22"/>
        </w:rPr>
      </w:pPr>
      <w:r w:rsidRPr="00CF1CB8">
        <w:rPr>
          <w:b/>
          <w:szCs w:val="22"/>
        </w:rPr>
        <w:t xml:space="preserve">MADDE </w:t>
      </w:r>
      <w:r w:rsidR="00652671" w:rsidRPr="00CF1CB8">
        <w:rPr>
          <w:b/>
          <w:szCs w:val="22"/>
        </w:rPr>
        <w:t>1</w:t>
      </w:r>
      <w:r w:rsidR="0078252B" w:rsidRPr="00CF1CB8">
        <w:rPr>
          <w:b/>
          <w:szCs w:val="22"/>
        </w:rPr>
        <w:t>5</w:t>
      </w:r>
      <w:r w:rsidRPr="00CF1CB8">
        <w:rPr>
          <w:b/>
          <w:szCs w:val="22"/>
        </w:rPr>
        <w:t xml:space="preserve"> –</w:t>
      </w:r>
      <w:r w:rsidRPr="00CF1CB8">
        <w:rPr>
          <w:szCs w:val="22"/>
        </w:rPr>
        <w:t xml:space="preserve"> (1)</w:t>
      </w:r>
      <w:r w:rsidR="006E07AC" w:rsidRPr="00CF1CB8">
        <w:rPr>
          <w:szCs w:val="22"/>
        </w:rPr>
        <w:t xml:space="preserve"> Daha önce Üniversitemiz lisans programından kaydı silinen veya yerleşip kayıt yaptırmayıp h</w:t>
      </w:r>
      <w:r w:rsidRPr="00CF1CB8">
        <w:rPr>
          <w:szCs w:val="22"/>
        </w:rPr>
        <w:t>alen örgün lisans programına kayıtlı</w:t>
      </w:r>
      <w:r w:rsidR="006E07AC" w:rsidRPr="00CF1CB8">
        <w:rPr>
          <w:szCs w:val="22"/>
        </w:rPr>
        <w:t xml:space="preserve"> öğrenciler,</w:t>
      </w:r>
      <w:r w:rsidRPr="00CF1CB8">
        <w:rPr>
          <w:szCs w:val="22"/>
        </w:rPr>
        <w:t xml:space="preserve"> Yükseköğretim Kurulu’nun aynı anda</w:t>
      </w:r>
      <w:r w:rsidRPr="00CF1CB8">
        <w:rPr>
          <w:spacing w:val="-17"/>
          <w:szCs w:val="22"/>
        </w:rPr>
        <w:t xml:space="preserve"> </w:t>
      </w:r>
      <w:r w:rsidRPr="00CF1CB8">
        <w:rPr>
          <w:szCs w:val="22"/>
        </w:rPr>
        <w:t>aynı</w:t>
      </w:r>
      <w:r w:rsidRPr="00CF1CB8">
        <w:rPr>
          <w:spacing w:val="-16"/>
          <w:szCs w:val="22"/>
        </w:rPr>
        <w:t xml:space="preserve"> </w:t>
      </w:r>
      <w:r w:rsidRPr="00CF1CB8">
        <w:rPr>
          <w:szCs w:val="22"/>
        </w:rPr>
        <w:t>seviyede</w:t>
      </w:r>
      <w:r w:rsidRPr="00CF1CB8">
        <w:rPr>
          <w:spacing w:val="-16"/>
          <w:szCs w:val="22"/>
        </w:rPr>
        <w:t xml:space="preserve"> </w:t>
      </w:r>
      <w:r w:rsidRPr="00CF1CB8">
        <w:rPr>
          <w:szCs w:val="22"/>
        </w:rPr>
        <w:t>başka</w:t>
      </w:r>
      <w:r w:rsidRPr="00CF1CB8">
        <w:rPr>
          <w:spacing w:val="-16"/>
          <w:szCs w:val="22"/>
        </w:rPr>
        <w:t xml:space="preserve"> </w:t>
      </w:r>
      <w:r w:rsidRPr="00CF1CB8">
        <w:rPr>
          <w:szCs w:val="22"/>
        </w:rPr>
        <w:t>bir</w:t>
      </w:r>
      <w:r w:rsidRPr="00CF1CB8">
        <w:rPr>
          <w:spacing w:val="-17"/>
          <w:szCs w:val="22"/>
        </w:rPr>
        <w:t xml:space="preserve"> </w:t>
      </w:r>
      <w:r w:rsidRPr="00CF1CB8">
        <w:rPr>
          <w:szCs w:val="22"/>
        </w:rPr>
        <w:t>örgün</w:t>
      </w:r>
      <w:r w:rsidRPr="00CF1CB8">
        <w:rPr>
          <w:spacing w:val="-17"/>
          <w:szCs w:val="22"/>
        </w:rPr>
        <w:t xml:space="preserve"> </w:t>
      </w:r>
      <w:r w:rsidRPr="00CF1CB8">
        <w:rPr>
          <w:szCs w:val="22"/>
        </w:rPr>
        <w:t>programda</w:t>
      </w:r>
      <w:r w:rsidRPr="00CF1CB8">
        <w:rPr>
          <w:spacing w:val="-16"/>
          <w:szCs w:val="22"/>
        </w:rPr>
        <w:t xml:space="preserve"> </w:t>
      </w:r>
      <w:r w:rsidRPr="00CF1CB8">
        <w:rPr>
          <w:szCs w:val="22"/>
        </w:rPr>
        <w:t>eğitime</w:t>
      </w:r>
      <w:r w:rsidRPr="00CF1CB8">
        <w:rPr>
          <w:spacing w:val="-16"/>
          <w:szCs w:val="22"/>
        </w:rPr>
        <w:t xml:space="preserve"> </w:t>
      </w:r>
      <w:r w:rsidRPr="00CF1CB8">
        <w:rPr>
          <w:szCs w:val="22"/>
        </w:rPr>
        <w:t>devam</w:t>
      </w:r>
      <w:r w:rsidRPr="00CF1CB8">
        <w:rPr>
          <w:spacing w:val="-18"/>
          <w:szCs w:val="22"/>
        </w:rPr>
        <w:t xml:space="preserve"> </w:t>
      </w:r>
      <w:r w:rsidRPr="00CF1CB8">
        <w:rPr>
          <w:szCs w:val="22"/>
        </w:rPr>
        <w:t>edemeyeceğine</w:t>
      </w:r>
      <w:r w:rsidRPr="00CF1CB8">
        <w:rPr>
          <w:spacing w:val="-17"/>
          <w:szCs w:val="22"/>
        </w:rPr>
        <w:t xml:space="preserve"> </w:t>
      </w:r>
      <w:r w:rsidRPr="00CF1CB8">
        <w:rPr>
          <w:szCs w:val="22"/>
        </w:rPr>
        <w:t>ilişkin</w:t>
      </w:r>
      <w:r w:rsidRPr="00CF1CB8">
        <w:rPr>
          <w:spacing w:val="-17"/>
          <w:szCs w:val="22"/>
        </w:rPr>
        <w:t xml:space="preserve"> </w:t>
      </w:r>
      <w:r w:rsidRPr="00CF1CB8">
        <w:rPr>
          <w:szCs w:val="22"/>
        </w:rPr>
        <w:t>kararı</w:t>
      </w:r>
      <w:r w:rsidRPr="00CF1CB8">
        <w:rPr>
          <w:spacing w:val="-16"/>
          <w:szCs w:val="22"/>
        </w:rPr>
        <w:t xml:space="preserve"> </w:t>
      </w:r>
      <w:r w:rsidRPr="00CF1CB8">
        <w:rPr>
          <w:szCs w:val="22"/>
        </w:rPr>
        <w:t>çerçevesinde</w:t>
      </w:r>
      <w:r w:rsidR="006E07AC" w:rsidRPr="00CF1CB8">
        <w:rPr>
          <w:szCs w:val="22"/>
        </w:rPr>
        <w:t xml:space="preserve">, </w:t>
      </w:r>
      <w:r w:rsidRPr="00CF1CB8">
        <w:rPr>
          <w:szCs w:val="22"/>
        </w:rPr>
        <w:t xml:space="preserve">halen devam ettikleri yükseköğretim </w:t>
      </w:r>
      <w:r w:rsidR="006E07AC" w:rsidRPr="00CF1CB8">
        <w:rPr>
          <w:szCs w:val="22"/>
        </w:rPr>
        <w:t xml:space="preserve">örgün lisans </w:t>
      </w:r>
      <w:r w:rsidRPr="00CF1CB8">
        <w:rPr>
          <w:szCs w:val="22"/>
        </w:rPr>
        <w:t>programından kayıtlarını sildirme</w:t>
      </w:r>
      <w:r w:rsidR="00AF4969" w:rsidRPr="00CF1CB8">
        <w:rPr>
          <w:szCs w:val="22"/>
        </w:rPr>
        <w:t xml:space="preserve">leri kaydıyla daha önce kaydının silindiği veya yerleşip kayıt yaptırmadığı </w:t>
      </w:r>
      <w:r w:rsidR="006E07AC" w:rsidRPr="00CF1CB8">
        <w:rPr>
          <w:szCs w:val="22"/>
        </w:rPr>
        <w:t xml:space="preserve">Üniversitemiz lisans </w:t>
      </w:r>
      <w:r w:rsidRPr="00CF1CB8">
        <w:rPr>
          <w:szCs w:val="22"/>
        </w:rPr>
        <w:t>program</w:t>
      </w:r>
      <w:r w:rsidR="006E07AC" w:rsidRPr="00CF1CB8">
        <w:rPr>
          <w:szCs w:val="22"/>
        </w:rPr>
        <w:t>ına</w:t>
      </w:r>
      <w:r w:rsidRPr="00CF1CB8">
        <w:rPr>
          <w:szCs w:val="22"/>
        </w:rPr>
        <w:t xml:space="preserve"> kayıt</w:t>
      </w:r>
      <w:r w:rsidRPr="00CF1CB8">
        <w:rPr>
          <w:spacing w:val="1"/>
          <w:szCs w:val="22"/>
        </w:rPr>
        <w:t xml:space="preserve"> </w:t>
      </w:r>
      <w:r w:rsidRPr="00CF1CB8">
        <w:rPr>
          <w:szCs w:val="22"/>
        </w:rPr>
        <w:t>yaptırabil</w:t>
      </w:r>
      <w:r w:rsidR="006E07AC" w:rsidRPr="00CF1CB8">
        <w:rPr>
          <w:szCs w:val="22"/>
        </w:rPr>
        <w:t>ir</w:t>
      </w:r>
      <w:r w:rsidR="009E06CC" w:rsidRPr="00CF1CB8">
        <w:rPr>
          <w:szCs w:val="22"/>
        </w:rPr>
        <w:t>ler</w:t>
      </w:r>
      <w:r w:rsidR="006E07AC" w:rsidRPr="00CF1CB8">
        <w:rPr>
          <w:szCs w:val="22"/>
        </w:rPr>
        <w:t>.</w:t>
      </w:r>
    </w:p>
    <w:p w14:paraId="1F17BB07" w14:textId="77777777" w:rsidR="009E06CC" w:rsidRPr="00CF1CB8" w:rsidRDefault="009E06CC" w:rsidP="002A1D16">
      <w:pPr>
        <w:ind w:right="-1"/>
        <w:rPr>
          <w:color w:val="000000"/>
          <w:szCs w:val="22"/>
        </w:rPr>
      </w:pPr>
      <w:r w:rsidRPr="00CF1CB8">
        <w:rPr>
          <w:szCs w:val="22"/>
        </w:rPr>
        <w:t xml:space="preserve">(2) Daha önce Üniversitemiz lisansüstü programından kaydı silinen veya yerleşip kayıt yaptırmayıp halen lisansüstü (tezsiz yüksek lisans hariç) programına kayıtlı öğrenciler, </w:t>
      </w:r>
      <w:r w:rsidR="00BE71D5" w:rsidRPr="00CF1CB8">
        <w:rPr>
          <w:szCs w:val="22"/>
        </w:rPr>
        <w:t xml:space="preserve">Lisansüstü Eğitim Öğretim Yönetmeliği hükümleri uyarınca sadece bir lisansüstü programa kayıtlı olabileceği dikkate alınarak, halen devam ettikleri lisansüstü </w:t>
      </w:r>
      <w:r w:rsidRPr="00CF1CB8">
        <w:rPr>
          <w:szCs w:val="22"/>
        </w:rPr>
        <w:t xml:space="preserve">(tezsiz yüksek lisans hariç) </w:t>
      </w:r>
      <w:r w:rsidR="00BE71D5" w:rsidRPr="00CF1CB8">
        <w:rPr>
          <w:szCs w:val="22"/>
        </w:rPr>
        <w:t xml:space="preserve">programdaki kayıtlarını sildirmeleri kaydıyla daha önce </w:t>
      </w:r>
      <w:r w:rsidR="00446FF8" w:rsidRPr="00CF1CB8">
        <w:rPr>
          <w:szCs w:val="22"/>
        </w:rPr>
        <w:t xml:space="preserve">kaydının silindiği veya yerleşip kayıt yaptırmadığı </w:t>
      </w:r>
      <w:r w:rsidR="00BE71D5" w:rsidRPr="00CF1CB8">
        <w:rPr>
          <w:szCs w:val="22"/>
        </w:rPr>
        <w:t>lisansüstü programa kayıt</w:t>
      </w:r>
      <w:r w:rsidR="00BE71D5" w:rsidRPr="00CF1CB8">
        <w:rPr>
          <w:spacing w:val="-3"/>
          <w:szCs w:val="22"/>
        </w:rPr>
        <w:t xml:space="preserve"> </w:t>
      </w:r>
      <w:r w:rsidR="00BE71D5" w:rsidRPr="00CF1CB8">
        <w:rPr>
          <w:color w:val="000000"/>
          <w:szCs w:val="22"/>
        </w:rPr>
        <w:t>yaptırabil</w:t>
      </w:r>
      <w:r w:rsidRPr="00CF1CB8">
        <w:rPr>
          <w:color w:val="000000"/>
          <w:szCs w:val="22"/>
        </w:rPr>
        <w:t>irler.</w:t>
      </w:r>
    </w:p>
    <w:p w14:paraId="6C6ED142" w14:textId="23AB7D52" w:rsidR="00A26955" w:rsidRDefault="009E06CC" w:rsidP="002A1D16">
      <w:pPr>
        <w:ind w:right="-1"/>
        <w:rPr>
          <w:color w:val="000000"/>
        </w:rPr>
      </w:pPr>
      <w:r w:rsidRPr="00CF1CB8">
        <w:rPr>
          <w:color w:val="000000"/>
        </w:rPr>
        <w:t>(3) 7</w:t>
      </w:r>
      <w:r w:rsidR="00A26955" w:rsidRPr="00CF1CB8">
        <w:rPr>
          <w:color w:val="000000"/>
        </w:rPr>
        <w:t>592</w:t>
      </w:r>
      <w:r w:rsidRPr="00CF1CB8">
        <w:rPr>
          <w:color w:val="000000"/>
        </w:rPr>
        <w:t xml:space="preserve"> Sayılı Kanun hükümlerine göre </w:t>
      </w:r>
      <w:r w:rsidR="00BE71D5" w:rsidRPr="00CF1CB8">
        <w:rPr>
          <w:color w:val="000000"/>
        </w:rPr>
        <w:t>birden fazla</w:t>
      </w:r>
      <w:r w:rsidRPr="00CF1CB8">
        <w:rPr>
          <w:color w:val="000000"/>
        </w:rPr>
        <w:t xml:space="preserve"> </w:t>
      </w:r>
      <w:r w:rsidR="00005681" w:rsidRPr="00CF1CB8">
        <w:rPr>
          <w:color w:val="000000"/>
        </w:rPr>
        <w:t>program</w:t>
      </w:r>
      <w:r w:rsidRPr="00CF1CB8">
        <w:rPr>
          <w:color w:val="000000"/>
        </w:rPr>
        <w:t xml:space="preserve">a kayıt hakkı kazananlar bunlardan </w:t>
      </w:r>
      <w:r w:rsidR="00005681" w:rsidRPr="00CF1CB8">
        <w:rPr>
          <w:color w:val="000000"/>
        </w:rPr>
        <w:t xml:space="preserve">yalnız </w:t>
      </w:r>
      <w:r w:rsidRPr="00CF1CB8">
        <w:rPr>
          <w:color w:val="000000"/>
        </w:rPr>
        <w:t xml:space="preserve">bir tanesine </w:t>
      </w:r>
      <w:r w:rsidR="00BE71D5" w:rsidRPr="00CF1CB8">
        <w:rPr>
          <w:color w:val="000000"/>
        </w:rPr>
        <w:t xml:space="preserve">kayıt </w:t>
      </w:r>
      <w:r w:rsidRPr="00CF1CB8">
        <w:rPr>
          <w:color w:val="000000"/>
        </w:rPr>
        <w:t>yaptırabilirler.</w:t>
      </w:r>
      <w:r w:rsidR="00A26955" w:rsidRPr="00CF1CB8">
        <w:rPr>
          <w:color w:val="000000"/>
        </w:rPr>
        <w:t xml:space="preserve"> İlgili kanun kapsamında Üniversitemize yapmış olduğu başvurusu kabul edilerek kaydı açılan öğrencinin aynı kanun kapsamında başka bir kaydının tespit edilmesi durumunda kaydı silinir.</w:t>
      </w:r>
    </w:p>
    <w:p w14:paraId="04F37D6C" w14:textId="0C1F486B" w:rsidR="00417FF4" w:rsidRDefault="00417FF4" w:rsidP="002A1D16">
      <w:pPr>
        <w:ind w:right="-1"/>
        <w:rPr>
          <w:color w:val="000000"/>
        </w:rPr>
      </w:pPr>
    </w:p>
    <w:p w14:paraId="2729DC7B" w14:textId="0BFC2996" w:rsidR="00417FF4" w:rsidRDefault="00417FF4" w:rsidP="002A1D16">
      <w:pPr>
        <w:ind w:right="-1"/>
        <w:rPr>
          <w:color w:val="000000"/>
        </w:rPr>
      </w:pPr>
    </w:p>
    <w:p w14:paraId="63D41D3B" w14:textId="5B72540C" w:rsidR="00417FF4" w:rsidRDefault="00417FF4" w:rsidP="002A1D16">
      <w:pPr>
        <w:ind w:right="-1"/>
        <w:rPr>
          <w:color w:val="000000"/>
        </w:rPr>
      </w:pPr>
    </w:p>
    <w:p w14:paraId="4C0F349D" w14:textId="7E624638" w:rsidR="00417FF4" w:rsidRDefault="00417FF4" w:rsidP="002A1D16">
      <w:pPr>
        <w:ind w:right="-1"/>
        <w:rPr>
          <w:color w:val="000000"/>
        </w:rPr>
      </w:pPr>
    </w:p>
    <w:p w14:paraId="1B2CD4B9" w14:textId="21E972C8" w:rsidR="00417FF4" w:rsidRDefault="00417FF4" w:rsidP="002A1D16">
      <w:pPr>
        <w:ind w:right="-1"/>
        <w:rPr>
          <w:color w:val="000000"/>
        </w:rPr>
      </w:pPr>
    </w:p>
    <w:p w14:paraId="13E537A1" w14:textId="77777777" w:rsidR="00417FF4" w:rsidRPr="00CF1CB8" w:rsidRDefault="00417FF4" w:rsidP="002A1D16">
      <w:pPr>
        <w:ind w:right="-1"/>
        <w:rPr>
          <w:color w:val="000000"/>
        </w:rPr>
      </w:pPr>
    </w:p>
    <w:p w14:paraId="3960B0E9" w14:textId="77777777" w:rsidR="006F2A38" w:rsidRPr="00CF1CB8" w:rsidRDefault="006F2A38" w:rsidP="006F2A38">
      <w:pPr>
        <w:pStyle w:val="Balk4"/>
        <w:spacing w:line="240" w:lineRule="auto"/>
        <w:ind w:right="-1"/>
        <w:rPr>
          <w:sz w:val="22"/>
          <w:szCs w:val="22"/>
        </w:rPr>
      </w:pPr>
      <w:r w:rsidRPr="00CF1CB8">
        <w:rPr>
          <w:sz w:val="22"/>
          <w:szCs w:val="22"/>
        </w:rPr>
        <w:lastRenderedPageBreak/>
        <w:t>Geçiş Başvuruları</w:t>
      </w:r>
    </w:p>
    <w:p w14:paraId="4D6F9B4F" w14:textId="22FF6B17" w:rsidR="00894AA8" w:rsidRPr="00CF1CB8" w:rsidRDefault="006F2A38" w:rsidP="006D11D1">
      <w:pPr>
        <w:ind w:right="-1"/>
        <w:rPr>
          <w:color w:val="000000"/>
          <w:szCs w:val="22"/>
        </w:rPr>
      </w:pPr>
      <w:r w:rsidRPr="00CF1CB8">
        <w:rPr>
          <w:b/>
          <w:szCs w:val="22"/>
        </w:rPr>
        <w:t>MADDE 1</w:t>
      </w:r>
      <w:r w:rsidR="0078252B" w:rsidRPr="00CF1CB8">
        <w:rPr>
          <w:b/>
          <w:szCs w:val="22"/>
        </w:rPr>
        <w:t>6</w:t>
      </w:r>
      <w:r w:rsidRPr="00CF1CB8">
        <w:rPr>
          <w:b/>
          <w:szCs w:val="22"/>
        </w:rPr>
        <w:t xml:space="preserve"> –</w:t>
      </w:r>
      <w:r w:rsidRPr="00CF1CB8">
        <w:rPr>
          <w:szCs w:val="22"/>
        </w:rPr>
        <w:t xml:space="preserve"> (1) </w:t>
      </w:r>
      <w:r w:rsidR="006D11D1" w:rsidRPr="00CF1CB8">
        <w:rPr>
          <w:color w:val="000000" w:themeColor="text1"/>
        </w:rPr>
        <w:t>2547 sayılı Yükseköğretim Kanunun Geçici 85 inci maddesi</w:t>
      </w:r>
      <w:r w:rsidR="006D11D1">
        <w:rPr>
          <w:color w:val="000000" w:themeColor="text1"/>
        </w:rPr>
        <w:t xml:space="preserve">nde geçen                                 “(…) </w:t>
      </w:r>
      <w:r w:rsidR="006D11D1" w:rsidRPr="006D11D1">
        <w:rPr>
          <w:szCs w:val="22"/>
        </w:rPr>
        <w:t>Bu kapsamda farklı bir diploma programından yatay geçişle kabul edilecek öğrenci sayıları, ilgili programa kayıtlı öğrenci sayısı ve üniversitenin fiziki koşulları dikkate alınmak suretiyle belirlenir. Buna ilişkin usul ve esaslar yükseköğretim kurumları senatolarınca belirlenir.</w:t>
      </w:r>
      <w:r w:rsidR="006D11D1">
        <w:rPr>
          <w:szCs w:val="22"/>
        </w:rPr>
        <w:t>”</w:t>
      </w:r>
      <w:r w:rsidR="006D11D1" w:rsidRPr="006D11D1">
        <w:rPr>
          <w:szCs w:val="22"/>
        </w:rPr>
        <w:t xml:space="preserve"> </w:t>
      </w:r>
      <w:r w:rsidR="006D11D1">
        <w:rPr>
          <w:szCs w:val="22"/>
        </w:rPr>
        <w:t xml:space="preserve">hükmü gereğince </w:t>
      </w:r>
      <w:r w:rsidR="006D11D1" w:rsidRPr="00AF615F">
        <w:rPr>
          <w:szCs w:val="22"/>
          <w:u w:val="single"/>
        </w:rPr>
        <w:t>d</w:t>
      </w:r>
      <w:r w:rsidRPr="00AF615F">
        <w:rPr>
          <w:color w:val="000000"/>
          <w:szCs w:val="22"/>
          <w:u w:val="single"/>
        </w:rPr>
        <w:t xml:space="preserve">iğer </w:t>
      </w:r>
      <w:r w:rsidR="00AF615F">
        <w:rPr>
          <w:color w:val="000000"/>
          <w:szCs w:val="22"/>
          <w:u w:val="single"/>
        </w:rPr>
        <w:t>y</w:t>
      </w:r>
      <w:r w:rsidRPr="00AF615F">
        <w:rPr>
          <w:color w:val="000000"/>
          <w:szCs w:val="22"/>
          <w:u w:val="single"/>
        </w:rPr>
        <w:t xml:space="preserve">ükseköğretim </w:t>
      </w:r>
      <w:r w:rsidR="00AF615F">
        <w:rPr>
          <w:color w:val="000000"/>
          <w:szCs w:val="22"/>
          <w:u w:val="single"/>
        </w:rPr>
        <w:t>k</w:t>
      </w:r>
      <w:r w:rsidRPr="00AF615F">
        <w:rPr>
          <w:color w:val="000000"/>
          <w:szCs w:val="22"/>
          <w:u w:val="single"/>
        </w:rPr>
        <w:t>urumlarından</w:t>
      </w:r>
      <w:r w:rsidRPr="00CF1CB8">
        <w:rPr>
          <w:color w:val="000000"/>
          <w:szCs w:val="22"/>
        </w:rPr>
        <w:t xml:space="preserve"> Üniversitemizin lisans programlarına, Senato ile kabul edilen akademik takvimde ilan edilen tarihler dışında, geçiş yolu ile öğrenci kabul edilmeyecektir. </w:t>
      </w:r>
    </w:p>
    <w:p w14:paraId="72E1D2F8" w14:textId="3ECD2C95" w:rsidR="00F95DA2" w:rsidRPr="00CF1CB8" w:rsidRDefault="00F95DA2" w:rsidP="00870977">
      <w:pPr>
        <w:autoSpaceDE w:val="0"/>
        <w:autoSpaceDN w:val="0"/>
        <w:adjustRightInd w:val="0"/>
        <w:rPr>
          <w:color w:val="000000" w:themeColor="text1"/>
        </w:rPr>
      </w:pPr>
      <w:r w:rsidRPr="00CF1CB8">
        <w:rPr>
          <w:color w:val="000000" w:themeColor="text1"/>
        </w:rPr>
        <w:t>(</w:t>
      </w:r>
      <w:r w:rsidR="00EF16FD" w:rsidRPr="00CF1CB8">
        <w:rPr>
          <w:color w:val="000000" w:themeColor="text1"/>
        </w:rPr>
        <w:t>2</w:t>
      </w:r>
      <w:r w:rsidRPr="00CF1CB8">
        <w:rPr>
          <w:color w:val="000000" w:themeColor="text1"/>
        </w:rPr>
        <w:t xml:space="preserve">) 2547 sayılı Yükseköğretim Kanunun Geçici 85 inci maddesinden yararlanarak </w:t>
      </w:r>
      <w:r w:rsidR="00D470A9" w:rsidRPr="006D11D1">
        <w:rPr>
          <w:color w:val="000000" w:themeColor="text1"/>
          <w:u w:val="single"/>
        </w:rPr>
        <w:t>Üniversitemize</w:t>
      </w:r>
      <w:r w:rsidR="00870977" w:rsidRPr="006D11D1">
        <w:rPr>
          <w:color w:val="000000" w:themeColor="text1"/>
          <w:u w:val="single"/>
        </w:rPr>
        <w:t xml:space="preserve"> kayıt </w:t>
      </w:r>
      <w:r w:rsidRPr="006D11D1">
        <w:rPr>
          <w:color w:val="000000" w:themeColor="text1"/>
          <w:u w:val="single"/>
        </w:rPr>
        <w:t>yaptıranlar</w:t>
      </w:r>
      <w:r w:rsidR="007E48A0" w:rsidRPr="006D11D1">
        <w:rPr>
          <w:color w:val="000000" w:themeColor="text1"/>
          <w:u w:val="single"/>
        </w:rPr>
        <w:t>ın</w:t>
      </w:r>
      <w:r w:rsidRPr="00CF1CB8">
        <w:rPr>
          <w:color w:val="000000" w:themeColor="text1"/>
        </w:rPr>
        <w:t xml:space="preserve"> ÖSYS/YKS puanı, giriş yılı itibarıyla </w:t>
      </w:r>
      <w:r w:rsidR="005D27B8" w:rsidRPr="00CF1CB8">
        <w:rPr>
          <w:color w:val="000000" w:themeColor="text1"/>
        </w:rPr>
        <w:t xml:space="preserve">Üniversitemiz </w:t>
      </w:r>
      <w:r w:rsidRPr="00CF1CB8">
        <w:rPr>
          <w:color w:val="000000" w:themeColor="text1"/>
        </w:rPr>
        <w:t xml:space="preserve">aynı veya farklı bir </w:t>
      </w:r>
      <w:r w:rsidR="005D27B8" w:rsidRPr="00CF1CB8">
        <w:rPr>
          <w:color w:val="000000" w:themeColor="text1"/>
        </w:rPr>
        <w:t xml:space="preserve">lisans </w:t>
      </w:r>
      <w:r w:rsidRPr="00CF1CB8">
        <w:rPr>
          <w:color w:val="000000" w:themeColor="text1"/>
        </w:rPr>
        <w:t xml:space="preserve">diploma programının aynı türden taban puanına sahip olanlar, </w:t>
      </w:r>
      <w:r w:rsidR="00AF615F" w:rsidRPr="00AF615F">
        <w:rPr>
          <w:color w:val="000000" w:themeColor="text1"/>
          <w:u w:val="single"/>
        </w:rPr>
        <w:t>Ü</w:t>
      </w:r>
      <w:r w:rsidR="00D470A9" w:rsidRPr="00AF615F">
        <w:rPr>
          <w:color w:val="000000" w:themeColor="text1"/>
          <w:u w:val="single"/>
        </w:rPr>
        <w:t xml:space="preserve">niversitemizin </w:t>
      </w:r>
      <w:r w:rsidRPr="00AF615F">
        <w:rPr>
          <w:color w:val="000000" w:themeColor="text1"/>
          <w:u w:val="single"/>
        </w:rPr>
        <w:t>bu programlardan birine</w:t>
      </w:r>
      <w:r w:rsidR="005D27B8" w:rsidRPr="00CF1CB8">
        <w:rPr>
          <w:color w:val="000000" w:themeColor="text1"/>
        </w:rPr>
        <w:t xml:space="preserve"> </w:t>
      </w:r>
      <w:r w:rsidR="00D63C61">
        <w:rPr>
          <w:color w:val="000000" w:themeColor="text1"/>
        </w:rPr>
        <w:t xml:space="preserve">                     </w:t>
      </w:r>
      <w:r w:rsidR="005D27B8" w:rsidRPr="00CF1CB8">
        <w:rPr>
          <w:color w:val="000000" w:themeColor="text1"/>
        </w:rPr>
        <w:t>2026-2027 eğitim-öğretim yılı için 16 Ekim 2026 tarihine kadar yatay geçiş</w:t>
      </w:r>
      <w:r w:rsidRPr="00CF1CB8">
        <w:rPr>
          <w:color w:val="000000" w:themeColor="text1"/>
        </w:rPr>
        <w:t xml:space="preserve"> talebinde bulunabilecektir</w:t>
      </w:r>
      <w:r w:rsidR="005D27B8" w:rsidRPr="00CF1CB8">
        <w:rPr>
          <w:color w:val="000000" w:themeColor="text1"/>
        </w:rPr>
        <w:t xml:space="preserve">. </w:t>
      </w:r>
      <w:r w:rsidR="00D63C61">
        <w:rPr>
          <w:color w:val="000000" w:themeColor="text1"/>
        </w:rPr>
        <w:t xml:space="preserve">             </w:t>
      </w:r>
      <w:r w:rsidR="005D27B8" w:rsidRPr="00CF1CB8">
        <w:rPr>
          <w:color w:val="000000" w:themeColor="text1"/>
        </w:rPr>
        <w:t>Bu</w:t>
      </w:r>
      <w:r w:rsidRPr="00CF1CB8">
        <w:rPr>
          <w:color w:val="000000" w:themeColor="text1"/>
        </w:rPr>
        <w:t xml:space="preserve"> hükmün uygulanmasında</w:t>
      </w:r>
      <w:r w:rsidR="005D27B8" w:rsidRPr="00CF1CB8">
        <w:rPr>
          <w:color w:val="000000" w:themeColor="text1"/>
        </w:rPr>
        <w:t xml:space="preserve"> aşağıdaki hususlar dikkate alınacaktır:</w:t>
      </w:r>
      <w:r w:rsidRPr="00CF1CB8">
        <w:rPr>
          <w:color w:val="000000" w:themeColor="text1"/>
        </w:rPr>
        <w:t xml:space="preserve"> </w:t>
      </w:r>
    </w:p>
    <w:p w14:paraId="5C675DE4" w14:textId="11A5739A" w:rsidR="00F95DA2" w:rsidRPr="00CF1CB8" w:rsidRDefault="00F95DA2" w:rsidP="000C2A54">
      <w:pPr>
        <w:numPr>
          <w:ilvl w:val="0"/>
          <w:numId w:val="33"/>
        </w:numPr>
        <w:autoSpaceDE w:val="0"/>
        <w:autoSpaceDN w:val="0"/>
        <w:adjustRightInd w:val="0"/>
        <w:ind w:left="714" w:hanging="357"/>
        <w:rPr>
          <w:color w:val="000000" w:themeColor="text1"/>
        </w:rPr>
      </w:pPr>
      <w:r w:rsidRPr="00CF1CB8">
        <w:rPr>
          <w:color w:val="000000" w:themeColor="text1"/>
        </w:rPr>
        <w:t>Öğrencinin, yatay geçiş yapmak istediği eşdeğer diploma programlarının kayıt yılına ait merkezi yerleştirme (ÖSYS/YKS/DGS) puanını sağlamış olması, kayıt yılı itibariyle bulunmayan veya öğrenci almayan eş değer programlara yatay geçiş başvuruları</w:t>
      </w:r>
      <w:r w:rsidR="00B82E39" w:rsidRPr="00CF1CB8">
        <w:rPr>
          <w:color w:val="000000" w:themeColor="text1"/>
        </w:rPr>
        <w:t>,</w:t>
      </w:r>
      <w:r w:rsidRPr="00CF1CB8">
        <w:rPr>
          <w:color w:val="000000" w:themeColor="text1"/>
        </w:rPr>
        <w:t xml:space="preserve"> “Yükseköğretim kurumlarında </w:t>
      </w:r>
      <w:proofErr w:type="spellStart"/>
      <w:r w:rsidRPr="00CF1CB8">
        <w:rPr>
          <w:color w:val="000000" w:themeColor="text1"/>
        </w:rPr>
        <w:t>Önlisans</w:t>
      </w:r>
      <w:proofErr w:type="spellEnd"/>
      <w:r w:rsidRPr="00CF1CB8">
        <w:rPr>
          <w:color w:val="000000" w:themeColor="text1"/>
        </w:rPr>
        <w:t xml:space="preserve"> ve Lisans Düzeyindeki Programlar Arasında Geçiş, Çift Anadal, </w:t>
      </w:r>
      <w:proofErr w:type="spellStart"/>
      <w:r w:rsidRPr="00CF1CB8">
        <w:rPr>
          <w:color w:val="000000" w:themeColor="text1"/>
        </w:rPr>
        <w:t>Yandal</w:t>
      </w:r>
      <w:proofErr w:type="spellEnd"/>
      <w:r w:rsidRPr="00CF1CB8">
        <w:rPr>
          <w:color w:val="000000" w:themeColor="text1"/>
        </w:rPr>
        <w:t xml:space="preserve"> ile Kurumlararası Kredi Transferi Yapılması Esaslarına İlişkin Yönetmelik”</w:t>
      </w:r>
      <w:r w:rsidR="00D470A9" w:rsidRPr="00CF1CB8">
        <w:rPr>
          <w:color w:val="000000" w:themeColor="text1"/>
        </w:rPr>
        <w:t xml:space="preserve"> ve “</w:t>
      </w:r>
      <w:r w:rsidR="00FF1A95" w:rsidRPr="00CF1CB8">
        <w:rPr>
          <w:color w:val="000000" w:themeColor="text1"/>
        </w:rPr>
        <w:t>YTÜ</w:t>
      </w:r>
      <w:r w:rsidR="00B82E39" w:rsidRPr="00CF1CB8">
        <w:rPr>
          <w:color w:val="000000" w:themeColor="text1"/>
        </w:rPr>
        <w:t xml:space="preserve">  Lisans Düzeyindeki Programlar Arasında Geçiş ile Çift Anadal, Yan Dal Yönergesi” </w:t>
      </w:r>
      <w:r w:rsidRPr="00CF1CB8">
        <w:rPr>
          <w:color w:val="000000" w:themeColor="text1"/>
        </w:rPr>
        <w:t xml:space="preserve"> çerçevesinde değerlendiril</w:t>
      </w:r>
      <w:r w:rsidR="00EF16FD" w:rsidRPr="00CF1CB8">
        <w:rPr>
          <w:color w:val="000000" w:themeColor="text1"/>
        </w:rPr>
        <w:t>ir.</w:t>
      </w:r>
      <w:r w:rsidRPr="00CF1CB8">
        <w:rPr>
          <w:color w:val="000000" w:themeColor="text1"/>
        </w:rPr>
        <w:t xml:space="preserve"> </w:t>
      </w:r>
    </w:p>
    <w:p w14:paraId="0489DFF4" w14:textId="6334C4FF" w:rsidR="00F95DA2" w:rsidRPr="00CF1CB8" w:rsidRDefault="00B82E39" w:rsidP="000C2A54">
      <w:pPr>
        <w:numPr>
          <w:ilvl w:val="0"/>
          <w:numId w:val="33"/>
        </w:numPr>
        <w:autoSpaceDE w:val="0"/>
        <w:autoSpaceDN w:val="0"/>
        <w:adjustRightInd w:val="0"/>
        <w:ind w:left="714" w:hanging="357"/>
        <w:rPr>
          <w:color w:val="000000" w:themeColor="text1"/>
        </w:rPr>
      </w:pPr>
      <w:r w:rsidRPr="00CF1CB8">
        <w:rPr>
          <w:color w:val="000000" w:themeColor="text1"/>
        </w:rPr>
        <w:t>K</w:t>
      </w:r>
      <w:r w:rsidR="00F95DA2" w:rsidRPr="00CF1CB8">
        <w:rPr>
          <w:color w:val="000000" w:themeColor="text1"/>
        </w:rPr>
        <w:t xml:space="preserve">ayıt yılındaki ÖSYS/YKS puanı, </w:t>
      </w:r>
      <w:r w:rsidR="00303E4C">
        <w:rPr>
          <w:color w:val="000000" w:themeColor="text1"/>
        </w:rPr>
        <w:t>Ü</w:t>
      </w:r>
      <w:r w:rsidR="00D470A9" w:rsidRPr="00CF1CB8">
        <w:rPr>
          <w:color w:val="000000" w:themeColor="text1"/>
        </w:rPr>
        <w:t xml:space="preserve">niversitemizin </w:t>
      </w:r>
      <w:r w:rsidR="00F95DA2" w:rsidRPr="00CF1CB8">
        <w:rPr>
          <w:color w:val="000000" w:themeColor="text1"/>
        </w:rPr>
        <w:t>geçmek istediği “farklı bir diploma programının” aynı türden taban puanına eşit veya yüksek olanların, söz konusu farklı programa, yatay geçiş başvurusu yapabil</w:t>
      </w:r>
      <w:r w:rsidR="00EF16FD" w:rsidRPr="00CF1CB8">
        <w:rPr>
          <w:color w:val="000000" w:themeColor="text1"/>
        </w:rPr>
        <w:t>ir.</w:t>
      </w:r>
      <w:r w:rsidR="00F95DA2" w:rsidRPr="00CF1CB8">
        <w:rPr>
          <w:color w:val="000000" w:themeColor="text1"/>
        </w:rPr>
        <w:t xml:space="preserve"> </w:t>
      </w:r>
    </w:p>
    <w:p w14:paraId="38614B3D" w14:textId="2A20545D" w:rsidR="00F95DA2" w:rsidRPr="00CF1CB8" w:rsidRDefault="00F95DA2" w:rsidP="000C2A54">
      <w:pPr>
        <w:numPr>
          <w:ilvl w:val="0"/>
          <w:numId w:val="33"/>
        </w:numPr>
        <w:autoSpaceDE w:val="0"/>
        <w:autoSpaceDN w:val="0"/>
        <w:adjustRightInd w:val="0"/>
        <w:ind w:left="714" w:hanging="357"/>
        <w:rPr>
          <w:color w:val="000000" w:themeColor="text1"/>
        </w:rPr>
      </w:pPr>
      <w:r w:rsidRPr="00CF1CB8">
        <w:rPr>
          <w:color w:val="000000" w:themeColor="text1"/>
        </w:rPr>
        <w:t xml:space="preserve">DGS puanı ile sadece DGS Kılavuzlarında tanımlanan ön lisans alanlarının devam edebileceği </w:t>
      </w:r>
      <w:r w:rsidR="005D27B8" w:rsidRPr="00CF1CB8">
        <w:rPr>
          <w:color w:val="000000" w:themeColor="text1"/>
        </w:rPr>
        <w:t>üniversitemiz</w:t>
      </w:r>
      <w:r w:rsidR="005D27B8" w:rsidRPr="00CF1CB8" w:rsidDel="005D27B8">
        <w:rPr>
          <w:color w:val="000000" w:themeColor="text1"/>
        </w:rPr>
        <w:t xml:space="preserve"> </w:t>
      </w:r>
      <w:r w:rsidRPr="00CF1CB8">
        <w:rPr>
          <w:color w:val="000000" w:themeColor="text1"/>
        </w:rPr>
        <w:t>lisans programlarına başvuru yapılabileceğine ve adayların ilgili yıl için programın DGS puanına sahip olmaları gerektiğine, ilgili yılda DGS ile öğrenci alınmamışsa öğrencilerin o programa başvuru yapama</w:t>
      </w:r>
      <w:r w:rsidR="00EF16FD" w:rsidRPr="00CF1CB8">
        <w:rPr>
          <w:color w:val="000000" w:themeColor="text1"/>
        </w:rPr>
        <w:t>z.</w:t>
      </w:r>
      <w:r w:rsidRPr="00CF1CB8">
        <w:rPr>
          <w:color w:val="000000" w:themeColor="text1"/>
        </w:rPr>
        <w:t xml:space="preserve"> </w:t>
      </w:r>
    </w:p>
    <w:p w14:paraId="07903476" w14:textId="486726AA" w:rsidR="00F95DA2" w:rsidRPr="00CF1CB8" w:rsidRDefault="00F95DA2" w:rsidP="000C2A54">
      <w:pPr>
        <w:numPr>
          <w:ilvl w:val="0"/>
          <w:numId w:val="33"/>
        </w:numPr>
        <w:autoSpaceDE w:val="0"/>
        <w:autoSpaceDN w:val="0"/>
        <w:adjustRightInd w:val="0"/>
        <w:ind w:left="714" w:hanging="357"/>
        <w:rPr>
          <w:color w:val="000000" w:themeColor="text1"/>
        </w:rPr>
      </w:pPr>
      <w:r w:rsidRPr="00CF1CB8">
        <w:rPr>
          <w:color w:val="000000" w:themeColor="text1"/>
        </w:rPr>
        <w:t xml:space="preserve">Söz konusu yatay geçiş işleminin yalnızca 2026-2027 eğitim-öğretim yılında yapılmasına, bu tarihten sonra “Yükseköğretim Kurumlarında </w:t>
      </w:r>
      <w:proofErr w:type="spellStart"/>
      <w:r w:rsidRPr="00CF1CB8">
        <w:rPr>
          <w:color w:val="000000" w:themeColor="text1"/>
        </w:rPr>
        <w:t>Önlisans</w:t>
      </w:r>
      <w:proofErr w:type="spellEnd"/>
      <w:r w:rsidRPr="00CF1CB8">
        <w:rPr>
          <w:color w:val="000000" w:themeColor="text1"/>
        </w:rPr>
        <w:t xml:space="preserve"> ve Lisans Düzeyindeki Programlar Arasında Geçiş, Çift Anadal, </w:t>
      </w:r>
      <w:proofErr w:type="spellStart"/>
      <w:r w:rsidRPr="00CF1CB8">
        <w:rPr>
          <w:color w:val="000000" w:themeColor="text1"/>
        </w:rPr>
        <w:t>Yandal</w:t>
      </w:r>
      <w:proofErr w:type="spellEnd"/>
      <w:r w:rsidRPr="00CF1CB8">
        <w:rPr>
          <w:color w:val="000000" w:themeColor="text1"/>
        </w:rPr>
        <w:t xml:space="preserve"> ile Kurumlar Arası Kredi Transferi Yapılması Esaslarına İlişkin Yönetmelik” </w:t>
      </w:r>
      <w:r w:rsidR="00D470A9" w:rsidRPr="00CF1CB8">
        <w:rPr>
          <w:color w:val="000000" w:themeColor="text1"/>
        </w:rPr>
        <w:t>ve “</w:t>
      </w:r>
      <w:r w:rsidR="00B82E39" w:rsidRPr="00CF1CB8">
        <w:rPr>
          <w:color w:val="000000" w:themeColor="text1"/>
        </w:rPr>
        <w:t>YTÜ Lisans Düzeyindeki Programlar Arasında Geçiş ile Çift Anadal, Yan Dal Yönergesi</w:t>
      </w:r>
      <w:r w:rsidR="00D470A9" w:rsidRPr="00CF1CB8">
        <w:rPr>
          <w:color w:val="000000" w:themeColor="text1"/>
        </w:rPr>
        <w:t>”</w:t>
      </w:r>
      <w:r w:rsidR="00B82E39" w:rsidRPr="00CF1CB8">
        <w:rPr>
          <w:color w:val="000000" w:themeColor="text1"/>
        </w:rPr>
        <w:t xml:space="preserve"> </w:t>
      </w:r>
      <w:r w:rsidR="00EA3983" w:rsidRPr="00CF1CB8">
        <w:rPr>
          <w:color w:val="000000" w:themeColor="text1"/>
        </w:rPr>
        <w:t>hükümler</w:t>
      </w:r>
      <w:r w:rsidR="00B82E39" w:rsidRPr="00CF1CB8">
        <w:rPr>
          <w:color w:val="000000" w:themeColor="text1"/>
        </w:rPr>
        <w:t>in</w:t>
      </w:r>
      <w:r w:rsidR="00EA3983" w:rsidRPr="00CF1CB8">
        <w:rPr>
          <w:color w:val="000000" w:themeColor="text1"/>
        </w:rPr>
        <w:t>e</w:t>
      </w:r>
      <w:r w:rsidRPr="00CF1CB8">
        <w:rPr>
          <w:color w:val="000000" w:themeColor="text1"/>
        </w:rPr>
        <w:t xml:space="preserve"> göre işlem yapıl</w:t>
      </w:r>
      <w:r w:rsidR="00EF16FD" w:rsidRPr="00CF1CB8">
        <w:rPr>
          <w:color w:val="000000" w:themeColor="text1"/>
        </w:rPr>
        <w:t>ır.</w:t>
      </w:r>
      <w:r w:rsidRPr="00CF1CB8">
        <w:rPr>
          <w:color w:val="000000" w:themeColor="text1"/>
        </w:rPr>
        <w:t xml:space="preserve"> </w:t>
      </w:r>
    </w:p>
    <w:p w14:paraId="762EFF7C" w14:textId="5CEE6F8A" w:rsidR="00AB1AB0" w:rsidRPr="00CF1CB8" w:rsidRDefault="00AB1AB0" w:rsidP="000C2A54">
      <w:pPr>
        <w:numPr>
          <w:ilvl w:val="0"/>
          <w:numId w:val="33"/>
        </w:numPr>
        <w:autoSpaceDE w:val="0"/>
        <w:autoSpaceDN w:val="0"/>
        <w:adjustRightInd w:val="0"/>
        <w:ind w:left="714" w:hanging="357"/>
        <w:rPr>
          <w:color w:val="000000" w:themeColor="text1"/>
        </w:rPr>
      </w:pPr>
      <w:r w:rsidRPr="00CF1CB8">
        <w:t xml:space="preserve">Genel not ortalaması ile bir programa sınavsız şekilde dikey geçiş yapmak suretiyle yerleştirildiği hâlde kayıt yaptırmayan ve programı daha sonra kapatılan öğrencilerin, söz konusu programa </w:t>
      </w:r>
      <w:proofErr w:type="gramStart"/>
      <w:r w:rsidRPr="00CF1CB8">
        <w:t>kayıt olduğu</w:t>
      </w:r>
      <w:proofErr w:type="gramEnd"/>
      <w:r w:rsidRPr="00CF1CB8">
        <w:t xml:space="preserve"> yıldaki ilgili programın ÖSYS/YKS taban puanı dikkate alınarak alınacak 5 (beş) tercihle beraber başka bir yükseköğretim kurumuna yerleştirilmek üzere Yükseköğretim Kuruluna gönderil</w:t>
      </w:r>
      <w:r w:rsidR="00EF16FD" w:rsidRPr="00CF1CB8">
        <w:t>ir.</w:t>
      </w:r>
    </w:p>
    <w:p w14:paraId="458E1B6D" w14:textId="4843247A" w:rsidR="00002BB1" w:rsidRPr="00CF1CB8" w:rsidRDefault="00AB1AB0" w:rsidP="000C2A54">
      <w:pPr>
        <w:numPr>
          <w:ilvl w:val="0"/>
          <w:numId w:val="33"/>
        </w:numPr>
        <w:autoSpaceDE w:val="0"/>
        <w:autoSpaceDN w:val="0"/>
        <w:adjustRightInd w:val="0"/>
        <w:ind w:left="714" w:hanging="357"/>
        <w:rPr>
          <w:color w:val="000000" w:themeColor="text1"/>
        </w:rPr>
      </w:pPr>
      <w:r w:rsidRPr="00CF1CB8">
        <w:t xml:space="preserve">Yükseköğretim Kurumlarında </w:t>
      </w:r>
      <w:proofErr w:type="spellStart"/>
      <w:r w:rsidRPr="00CF1CB8">
        <w:t>Önlisans</w:t>
      </w:r>
      <w:proofErr w:type="spellEnd"/>
      <w:r w:rsidRPr="00CF1CB8">
        <w:t xml:space="preserve"> ve Lisans Düzeyindeki Programlar Arasında Geçiş, Çift Anadal, </w:t>
      </w:r>
      <w:proofErr w:type="spellStart"/>
      <w:r w:rsidRPr="00CF1CB8">
        <w:t>Yandal</w:t>
      </w:r>
      <w:proofErr w:type="spellEnd"/>
      <w:r w:rsidRPr="00CF1CB8">
        <w:t xml:space="preserve"> ile Kurumlar Arası Kredi Transferi Yapılması Esaslarına İlişkin Yönetmeliğin</w:t>
      </w:r>
      <w:r w:rsidR="00CD6675">
        <w:t xml:space="preserve">                </w:t>
      </w:r>
      <w:r w:rsidRPr="00CF1CB8">
        <w:t xml:space="preserve"> Ek 1 inci maddesi uyarınca yatay geçiş hakkını kullanmış olan ancak 2547 sayılı Yükseköğretim Kanunu'na eklenen Geçici 85 inci maddesi uyarınca tekrar kayıt hakkı elde eden öğrenciler yeniden anılan yönetmeliğin ek 1 inci maddesinden faydalanabil</w:t>
      </w:r>
      <w:r w:rsidR="00EF16FD" w:rsidRPr="00CF1CB8">
        <w:t>ir.</w:t>
      </w:r>
    </w:p>
    <w:p w14:paraId="4239496A" w14:textId="3B80A6CD" w:rsidR="00F95DA2" w:rsidRPr="00CF1CB8" w:rsidRDefault="00F95DA2" w:rsidP="000C2A54">
      <w:pPr>
        <w:numPr>
          <w:ilvl w:val="0"/>
          <w:numId w:val="33"/>
        </w:numPr>
        <w:autoSpaceDE w:val="0"/>
        <w:autoSpaceDN w:val="0"/>
        <w:adjustRightInd w:val="0"/>
        <w:ind w:left="714" w:hanging="357"/>
        <w:rPr>
          <w:color w:val="000000" w:themeColor="text1"/>
        </w:rPr>
      </w:pPr>
      <w:r w:rsidRPr="00CF1CB8">
        <w:rPr>
          <w:color w:val="000000" w:themeColor="text1"/>
        </w:rPr>
        <w:t xml:space="preserve">Bu kapsamda </w:t>
      </w:r>
      <w:r w:rsidR="00915FA8" w:rsidRPr="00CF1CB8">
        <w:rPr>
          <w:color w:val="000000" w:themeColor="text1"/>
        </w:rPr>
        <w:t xml:space="preserve">16 Ekim 2026 tarihine kadar </w:t>
      </w:r>
      <w:r w:rsidRPr="00CF1CB8">
        <w:rPr>
          <w:color w:val="000000" w:themeColor="text1"/>
        </w:rPr>
        <w:t xml:space="preserve">yatay geçiş başvurusu yapanlar 2026-2027 Eğitim-Öğretim </w:t>
      </w:r>
      <w:r w:rsidR="00915FA8" w:rsidRPr="00CF1CB8">
        <w:rPr>
          <w:color w:val="000000" w:themeColor="text1"/>
        </w:rPr>
        <w:t>y</w:t>
      </w:r>
      <w:r w:rsidRPr="00CF1CB8">
        <w:rPr>
          <w:color w:val="000000" w:themeColor="text1"/>
        </w:rPr>
        <w:t>ılı</w:t>
      </w:r>
      <w:r w:rsidR="00915FA8" w:rsidRPr="00CF1CB8">
        <w:rPr>
          <w:color w:val="000000" w:themeColor="text1"/>
        </w:rPr>
        <w:t xml:space="preserve"> Güz yarıyılında</w:t>
      </w:r>
      <w:r w:rsidRPr="00CF1CB8">
        <w:rPr>
          <w:color w:val="000000" w:themeColor="text1"/>
        </w:rPr>
        <w:t xml:space="preserve"> öğrenime başla</w:t>
      </w:r>
      <w:r w:rsidR="006D11D1">
        <w:rPr>
          <w:color w:val="000000" w:themeColor="text1"/>
        </w:rPr>
        <w:t>r. B</w:t>
      </w:r>
      <w:r w:rsidR="00915FA8" w:rsidRPr="00CF1CB8">
        <w:rPr>
          <w:color w:val="000000" w:themeColor="text1"/>
        </w:rPr>
        <w:t>u tarihten</w:t>
      </w:r>
      <w:r w:rsidRPr="00CF1CB8">
        <w:rPr>
          <w:color w:val="000000" w:themeColor="text1"/>
        </w:rPr>
        <w:t xml:space="preserve"> sonra yatay geçiş başvurusu yapmak isteyenler Merkezi Yerleştirme Puan</w:t>
      </w:r>
      <w:r w:rsidR="00915FA8" w:rsidRPr="00CF1CB8">
        <w:rPr>
          <w:color w:val="000000" w:themeColor="text1"/>
        </w:rPr>
        <w:t xml:space="preserve">ına Göre </w:t>
      </w:r>
      <w:r w:rsidRPr="00CF1CB8">
        <w:rPr>
          <w:color w:val="000000" w:themeColor="text1"/>
        </w:rPr>
        <w:t>Yatay Geçiş (Ek Madde</w:t>
      </w:r>
      <w:r w:rsidR="00915FA8" w:rsidRPr="00CF1CB8">
        <w:rPr>
          <w:color w:val="000000" w:themeColor="text1"/>
        </w:rPr>
        <w:t>-</w:t>
      </w:r>
      <w:r w:rsidRPr="00CF1CB8">
        <w:rPr>
          <w:color w:val="000000" w:themeColor="text1"/>
        </w:rPr>
        <w:t xml:space="preserve">1) Esasları kapsamında </w:t>
      </w:r>
      <w:r w:rsidR="006D11D1">
        <w:rPr>
          <w:color w:val="000000" w:themeColor="text1"/>
        </w:rPr>
        <w:t xml:space="preserve">                </w:t>
      </w:r>
      <w:r w:rsidRPr="00CF1CB8">
        <w:rPr>
          <w:color w:val="000000" w:themeColor="text1"/>
        </w:rPr>
        <w:t>01-15 Ağustos 2027 tarihlerinde başvur</w:t>
      </w:r>
      <w:r w:rsidR="00EF16FD" w:rsidRPr="00CF1CB8">
        <w:rPr>
          <w:color w:val="000000" w:themeColor="text1"/>
        </w:rPr>
        <w:t>abilir.</w:t>
      </w:r>
      <w:r w:rsidRPr="00CF1CB8">
        <w:rPr>
          <w:color w:val="000000" w:themeColor="text1"/>
        </w:rPr>
        <w:t xml:space="preserve"> </w:t>
      </w:r>
    </w:p>
    <w:p w14:paraId="2AC24A57" w14:textId="5B93CE37" w:rsidR="006F2A38" w:rsidRDefault="00D470A9" w:rsidP="000C2A54">
      <w:pPr>
        <w:ind w:right="-1"/>
        <w:rPr>
          <w:color w:val="000000"/>
          <w:szCs w:val="22"/>
        </w:rPr>
      </w:pPr>
      <w:r w:rsidRPr="00CF1CB8">
        <w:rPr>
          <w:color w:val="000000"/>
          <w:szCs w:val="22"/>
        </w:rPr>
        <w:t>(</w:t>
      </w:r>
      <w:r w:rsidR="00EF16FD" w:rsidRPr="00CF1CB8">
        <w:rPr>
          <w:color w:val="000000"/>
          <w:szCs w:val="22"/>
        </w:rPr>
        <w:t>3</w:t>
      </w:r>
      <w:r w:rsidR="00914B75" w:rsidRPr="00CF1CB8">
        <w:rPr>
          <w:color w:val="000000"/>
          <w:szCs w:val="22"/>
        </w:rPr>
        <w:t xml:space="preserve">) </w:t>
      </w:r>
      <w:r w:rsidR="006F2A38" w:rsidRPr="00CF1CB8">
        <w:rPr>
          <w:color w:val="000000"/>
          <w:szCs w:val="22"/>
        </w:rPr>
        <w:t xml:space="preserve">Bu Senato Uygulama Usul ve </w:t>
      </w:r>
      <w:proofErr w:type="spellStart"/>
      <w:r w:rsidR="006F2A38" w:rsidRPr="00CF1CB8">
        <w:rPr>
          <w:color w:val="000000"/>
          <w:szCs w:val="22"/>
        </w:rPr>
        <w:t>Esasları’nda</w:t>
      </w:r>
      <w:proofErr w:type="spellEnd"/>
      <w:r w:rsidR="006F2A38" w:rsidRPr="00CF1CB8">
        <w:rPr>
          <w:color w:val="000000"/>
          <w:szCs w:val="22"/>
        </w:rPr>
        <w:t xml:space="preserve"> belirlenen hükümler doğrultusunda kayıt hakkı kazanan Üniversitemiz lisans programı öğrencileri başvurmaları halinde Anadolu Üniversitesi, Ankara Üniversitesi, Atatürk Üniversitesi ve İstanbul Üniversitesi bünyesindeki açık öğretim lisans düzeyindeki eşdeğer programlara yatay geçiş yapabilirler.  </w:t>
      </w:r>
    </w:p>
    <w:p w14:paraId="505AECB2" w14:textId="77777777" w:rsidR="00417FF4" w:rsidRPr="00CF1CB8" w:rsidRDefault="00417FF4" w:rsidP="00F95DA2">
      <w:pPr>
        <w:ind w:right="-1"/>
        <w:rPr>
          <w:color w:val="000000"/>
          <w:szCs w:val="22"/>
        </w:rPr>
      </w:pPr>
    </w:p>
    <w:p w14:paraId="5339A95F" w14:textId="58FFA6BF" w:rsidR="00415337" w:rsidRDefault="00241DA3" w:rsidP="00E76A2D">
      <w:pPr>
        <w:ind w:right="-1"/>
        <w:rPr>
          <w:color w:val="000000"/>
          <w:szCs w:val="22"/>
        </w:rPr>
      </w:pPr>
      <w:bookmarkStart w:id="12" w:name="_Toc94268588"/>
      <w:r w:rsidRPr="00241DA3">
        <w:rPr>
          <w:color w:val="000000"/>
          <w:szCs w:val="22"/>
        </w:rPr>
        <w:lastRenderedPageBreak/>
        <w:t>(4) Lisansüstü programlardan ilişiği kesilen ve ilgili mevzuat kapsamında Üniversitemizde yeniden öğrencilik hakkı kazananlar da dâhil olmak üzere, Üniversitemize veya başka bir yükseköğretim kurumuna kayıtlı olan öğrenciler, YTÜ Lisansüstü Eğitim ve Öğretim Yönetmeliği ile ilgili Uygulama Usul ve Esasları çerçevesinde yatay geçiş başvurusunda bulunabilirler. Yatay geçiş başvuruları, anılan mevzuatta belirtilen şartlar doğrultusunda değerlendirilir ve sonuçlandırılır.</w:t>
      </w:r>
    </w:p>
    <w:p w14:paraId="62ACD9CE" w14:textId="77777777" w:rsidR="00241DA3" w:rsidRDefault="00241DA3" w:rsidP="00E76A2D">
      <w:pPr>
        <w:ind w:right="-1"/>
        <w:rPr>
          <w:szCs w:val="22"/>
        </w:rPr>
      </w:pPr>
    </w:p>
    <w:p w14:paraId="7C3E4B82" w14:textId="77777777" w:rsidR="009D1AF7" w:rsidRPr="00CF1CB8" w:rsidRDefault="009D1AF7" w:rsidP="002A1D16">
      <w:pPr>
        <w:pStyle w:val="Balk2"/>
        <w:spacing w:line="240" w:lineRule="auto"/>
        <w:ind w:right="-1"/>
        <w:rPr>
          <w:sz w:val="22"/>
          <w:szCs w:val="22"/>
        </w:rPr>
      </w:pPr>
      <w:r w:rsidRPr="00CF1CB8">
        <w:rPr>
          <w:sz w:val="22"/>
          <w:szCs w:val="22"/>
        </w:rPr>
        <w:t>ÜÇÜNCÜ BÖLÜM</w:t>
      </w:r>
      <w:bookmarkEnd w:id="12"/>
    </w:p>
    <w:p w14:paraId="7CE3AE0F" w14:textId="77777777" w:rsidR="009D1AF7" w:rsidRPr="00CF1CB8" w:rsidRDefault="006F2A38" w:rsidP="002A1D16">
      <w:pPr>
        <w:pStyle w:val="Balk2"/>
        <w:spacing w:line="240" w:lineRule="auto"/>
        <w:ind w:right="-1"/>
        <w:rPr>
          <w:sz w:val="22"/>
          <w:szCs w:val="22"/>
        </w:rPr>
      </w:pPr>
      <w:r w:rsidRPr="00CF1CB8">
        <w:rPr>
          <w:sz w:val="22"/>
          <w:szCs w:val="22"/>
        </w:rPr>
        <w:t xml:space="preserve">LİSANS PROGRAMLARINDA </w:t>
      </w:r>
      <w:r w:rsidR="00BC405C" w:rsidRPr="00CF1CB8">
        <w:rPr>
          <w:sz w:val="22"/>
          <w:szCs w:val="22"/>
        </w:rPr>
        <w:t>HAZIRLIK</w:t>
      </w:r>
      <w:r w:rsidRPr="00CF1CB8">
        <w:rPr>
          <w:sz w:val="22"/>
          <w:szCs w:val="22"/>
        </w:rPr>
        <w:t xml:space="preserve"> EĞİTİMİ</w:t>
      </w:r>
    </w:p>
    <w:bookmarkEnd w:id="11"/>
    <w:p w14:paraId="4599671E" w14:textId="77777777" w:rsidR="00AF4BF9" w:rsidRPr="00CF1CB8" w:rsidRDefault="00AF4BF9" w:rsidP="002A1D16">
      <w:pPr>
        <w:ind w:right="-1"/>
        <w:rPr>
          <w:sz w:val="16"/>
          <w:szCs w:val="22"/>
        </w:rPr>
      </w:pPr>
    </w:p>
    <w:p w14:paraId="2915B281" w14:textId="77777777" w:rsidR="005E5C42" w:rsidRPr="00CF1CB8" w:rsidRDefault="005E5C42" w:rsidP="002A1D16">
      <w:pPr>
        <w:pStyle w:val="Balk4"/>
        <w:spacing w:line="240" w:lineRule="auto"/>
        <w:ind w:right="-1"/>
        <w:rPr>
          <w:sz w:val="22"/>
          <w:szCs w:val="22"/>
        </w:rPr>
      </w:pPr>
      <w:r w:rsidRPr="00CF1CB8">
        <w:rPr>
          <w:sz w:val="22"/>
          <w:szCs w:val="22"/>
        </w:rPr>
        <w:t>Hazırlık</w:t>
      </w:r>
      <w:r w:rsidR="001B519A" w:rsidRPr="00CF1CB8">
        <w:rPr>
          <w:sz w:val="22"/>
          <w:szCs w:val="22"/>
        </w:rPr>
        <w:t xml:space="preserve"> Eğitimi</w:t>
      </w:r>
    </w:p>
    <w:p w14:paraId="406DD914" w14:textId="77777777" w:rsidR="00B62E30" w:rsidRPr="00CF1CB8" w:rsidRDefault="00AF4BF9" w:rsidP="00EE0B6E">
      <w:r w:rsidRPr="00CF1CB8">
        <w:rPr>
          <w:b/>
        </w:rPr>
        <w:t xml:space="preserve">Madde </w:t>
      </w:r>
      <w:r w:rsidR="00751FDE" w:rsidRPr="00CF1CB8">
        <w:rPr>
          <w:b/>
        </w:rPr>
        <w:t>1</w:t>
      </w:r>
      <w:r w:rsidR="0078252B" w:rsidRPr="00CF1CB8">
        <w:rPr>
          <w:b/>
        </w:rPr>
        <w:t>7</w:t>
      </w:r>
      <w:r w:rsidRPr="00CF1CB8">
        <w:rPr>
          <w:b/>
        </w:rPr>
        <w:t>-</w:t>
      </w:r>
      <w:r w:rsidRPr="00CF1CB8">
        <w:t xml:space="preserve"> (1) </w:t>
      </w:r>
      <w:r w:rsidR="001B519A" w:rsidRPr="00CF1CB8">
        <w:rPr>
          <w:b/>
        </w:rPr>
        <w:t xml:space="preserve">Üniversitemiz </w:t>
      </w:r>
      <w:r w:rsidR="00B62E30" w:rsidRPr="00CF1CB8">
        <w:rPr>
          <w:b/>
        </w:rPr>
        <w:t xml:space="preserve">lisans programlarına </w:t>
      </w:r>
      <w:r w:rsidR="00B62E30" w:rsidRPr="00CF1CB8">
        <w:t>kayıt hakkı kazanıp kayıt yaptırmayanlar</w:t>
      </w:r>
      <w:r w:rsidR="00B62E30" w:rsidRPr="00CF1CB8">
        <w:rPr>
          <w:b/>
        </w:rPr>
        <w:t>:</w:t>
      </w:r>
    </w:p>
    <w:p w14:paraId="512DA26A" w14:textId="77777777" w:rsidR="00B62E30" w:rsidRPr="00CF1CB8" w:rsidRDefault="00B62E30" w:rsidP="002A1D16">
      <w:pPr>
        <w:pStyle w:val="Default"/>
        <w:numPr>
          <w:ilvl w:val="0"/>
          <w:numId w:val="15"/>
        </w:numPr>
        <w:tabs>
          <w:tab w:val="left" w:pos="360"/>
        </w:tabs>
        <w:spacing w:after="120"/>
        <w:ind w:left="824" w:right="-1"/>
        <w:jc w:val="both"/>
        <w:rPr>
          <w:rFonts w:ascii="Tahoma" w:hAnsi="Tahoma" w:cs="Tahoma"/>
          <w:bCs/>
          <w:color w:val="FF0000"/>
          <w:sz w:val="22"/>
          <w:szCs w:val="22"/>
        </w:rPr>
      </w:pPr>
      <w:r w:rsidRPr="00CF1CB8">
        <w:rPr>
          <w:rFonts w:ascii="Tahoma" w:eastAsia="Times New Roman" w:hAnsi="Tahoma" w:cs="Tahoma"/>
          <w:sz w:val="22"/>
          <w:szCs w:val="22"/>
          <w:lang w:eastAsia="tr-TR"/>
        </w:rPr>
        <w:t xml:space="preserve"> </w:t>
      </w:r>
      <w:r w:rsidR="00D92AB0" w:rsidRPr="00CF1CB8">
        <w:rPr>
          <w:rFonts w:ascii="Tahoma" w:hAnsi="Tahoma" w:cs="Tahoma"/>
          <w:sz w:val="22"/>
          <w:szCs w:val="22"/>
        </w:rPr>
        <w:t xml:space="preserve">İYS-İngilizce Yeterlik Sınavı veya FYS-Fransızca Yeterlik Sınavı’na </w:t>
      </w:r>
      <w:r w:rsidRPr="00CF1CB8">
        <w:rPr>
          <w:rFonts w:ascii="Tahoma" w:hAnsi="Tahoma" w:cs="Tahoma"/>
          <w:sz w:val="22"/>
          <w:szCs w:val="22"/>
        </w:rPr>
        <w:t>eşdeğer kabul edilen ulusal ya da uluslararası sınavların birinden yeterli puanı sağlayanların ilgili fakülte yönetim kurulu kararı ile 1. sınıfa intibakları yapılarak kayıtları açılır.</w:t>
      </w:r>
      <w:r w:rsidRPr="00CF1CB8">
        <w:rPr>
          <w:rFonts w:ascii="Tahoma" w:hAnsi="Tahoma" w:cs="Tahoma"/>
          <w:color w:val="FF0000"/>
          <w:sz w:val="22"/>
          <w:szCs w:val="22"/>
        </w:rPr>
        <w:t xml:space="preserve"> </w:t>
      </w:r>
    </w:p>
    <w:p w14:paraId="5EBCA7A7" w14:textId="77777777" w:rsidR="00D92AB0" w:rsidRPr="00CF1CB8" w:rsidRDefault="00D92AB0" w:rsidP="00CC7F2F">
      <w:pPr>
        <w:numPr>
          <w:ilvl w:val="0"/>
          <w:numId w:val="15"/>
        </w:numPr>
        <w:spacing w:after="60"/>
        <w:ind w:hanging="357"/>
        <w:rPr>
          <w:color w:val="FF0000"/>
          <w:szCs w:val="22"/>
        </w:rPr>
      </w:pPr>
      <w:r w:rsidRPr="00CF1CB8">
        <w:rPr>
          <w:szCs w:val="22"/>
        </w:rPr>
        <w:t>İYS-İngilizce Yeterlik Sınavı veya FYS-Fransızca Yeterlik Sınavı’na</w:t>
      </w:r>
      <w:r w:rsidR="00B62E30" w:rsidRPr="00CF1CB8">
        <w:rPr>
          <w:color w:val="000000"/>
          <w:szCs w:val="22"/>
        </w:rPr>
        <w:t xml:space="preserve"> eşdeğer kabul edilen ulusal ya da uluslararası sınavların birinden yeterli puanın </w:t>
      </w:r>
      <w:r w:rsidR="00B62E30" w:rsidRPr="00CF1CB8">
        <w:rPr>
          <w:rFonts w:eastAsia="Times New Roman"/>
          <w:color w:val="000000"/>
          <w:szCs w:val="22"/>
        </w:rPr>
        <w:t xml:space="preserve">bulunmaması durumunda </w:t>
      </w:r>
      <w:r w:rsidRPr="00CF1CB8">
        <w:rPr>
          <w:rFonts w:eastAsia="Times New Roman"/>
          <w:color w:val="000000"/>
          <w:szCs w:val="22"/>
        </w:rPr>
        <w:t xml:space="preserve">akademik takvimde belirtilen tarihlerde yapılacak </w:t>
      </w:r>
      <w:r w:rsidRPr="00CF1CB8">
        <w:rPr>
          <w:szCs w:val="22"/>
        </w:rPr>
        <w:t xml:space="preserve">İYS-İngilizce Yeterlik Sınavı veya FYS-Fransızca Yeterlik Sınavı’na </w:t>
      </w:r>
      <w:r w:rsidRPr="00CF1CB8">
        <w:rPr>
          <w:rFonts w:eastAsia="Times New Roman"/>
          <w:color w:val="000000"/>
          <w:szCs w:val="22"/>
        </w:rPr>
        <w:t xml:space="preserve">katılacaktır. </w:t>
      </w:r>
    </w:p>
    <w:p w14:paraId="0678A822" w14:textId="77777777" w:rsidR="00B62E30" w:rsidRPr="00CF1CB8" w:rsidRDefault="00D92AB0" w:rsidP="00CC7F2F">
      <w:pPr>
        <w:numPr>
          <w:ilvl w:val="0"/>
          <w:numId w:val="16"/>
        </w:numPr>
        <w:tabs>
          <w:tab w:val="left" w:pos="360"/>
        </w:tabs>
        <w:spacing w:after="60"/>
        <w:ind w:hanging="357"/>
        <w:rPr>
          <w:b/>
          <w:bCs/>
          <w:szCs w:val="22"/>
        </w:rPr>
      </w:pPr>
      <w:r w:rsidRPr="00CF1CB8">
        <w:rPr>
          <w:szCs w:val="22"/>
        </w:rPr>
        <w:t>İYS-İngilizce Yeterlik Sınavı veya FYS-Fransızca Yeterlik Sınavı’</w:t>
      </w:r>
      <w:r w:rsidR="00B62E30" w:rsidRPr="00CF1CB8">
        <w:rPr>
          <w:szCs w:val="22"/>
        </w:rPr>
        <w:t>nda yeterli puanı sağlayanların ilgili fakülte yönetim kurulu kararı ile 1. sınıfa intibakları yapılarak kayıtları açılır.</w:t>
      </w:r>
    </w:p>
    <w:p w14:paraId="5DD6DA7F" w14:textId="77777777" w:rsidR="00B62E30" w:rsidRPr="00CF1CB8" w:rsidRDefault="00D92AB0" w:rsidP="00CC7F2F">
      <w:pPr>
        <w:pStyle w:val="Default"/>
        <w:numPr>
          <w:ilvl w:val="0"/>
          <w:numId w:val="16"/>
        </w:numPr>
        <w:tabs>
          <w:tab w:val="left" w:pos="360"/>
        </w:tabs>
        <w:spacing w:after="60"/>
        <w:ind w:hanging="357"/>
        <w:jc w:val="both"/>
        <w:rPr>
          <w:rFonts w:ascii="Tahoma" w:hAnsi="Tahoma" w:cs="Tahoma"/>
          <w:b/>
          <w:bCs/>
          <w:sz w:val="22"/>
          <w:szCs w:val="22"/>
        </w:rPr>
      </w:pPr>
      <w:r w:rsidRPr="00CF1CB8">
        <w:rPr>
          <w:rFonts w:ascii="Tahoma" w:hAnsi="Tahoma" w:cs="Tahoma"/>
          <w:sz w:val="22"/>
          <w:szCs w:val="22"/>
        </w:rPr>
        <w:t>İYS-İngilizce Yeterlik Sınavı veya FYS-Fransızca Yeterlik Sınavı’</w:t>
      </w:r>
      <w:r w:rsidR="00B62E30" w:rsidRPr="00CF1CB8">
        <w:rPr>
          <w:rFonts w:ascii="Tahoma" w:hAnsi="Tahoma" w:cs="Tahoma"/>
          <w:sz w:val="22"/>
          <w:szCs w:val="22"/>
        </w:rPr>
        <w:t>nda yeterli puanı sağlayamayan öğrenciler hazırlık eğitimine alınır.</w:t>
      </w:r>
      <w:r w:rsidR="00EB68D5" w:rsidRPr="00CF1CB8">
        <w:rPr>
          <w:rFonts w:ascii="Tahoma" w:hAnsi="Tahoma" w:cs="Tahoma"/>
          <w:sz w:val="22"/>
          <w:szCs w:val="22"/>
        </w:rPr>
        <w:t xml:space="preserve"> </w:t>
      </w:r>
    </w:p>
    <w:p w14:paraId="1689122E" w14:textId="77777777" w:rsidR="001B519A" w:rsidRPr="00CF1CB8" w:rsidRDefault="00B62E30" w:rsidP="00EE0B6E">
      <w:r w:rsidRPr="00CF1CB8">
        <w:t xml:space="preserve">(2) </w:t>
      </w:r>
      <w:r w:rsidR="00AF4BF9" w:rsidRPr="00CF1CB8">
        <w:t xml:space="preserve">Üniversitemiz </w:t>
      </w:r>
      <w:r w:rsidR="005E5C42" w:rsidRPr="00CF1CB8">
        <w:t xml:space="preserve">lisans programlarında kayıtlı olup </w:t>
      </w:r>
      <w:r w:rsidR="005E5C42" w:rsidRPr="00CF1CB8">
        <w:rPr>
          <w:b/>
          <w:u w:val="single"/>
        </w:rPr>
        <w:t>hazırlık aşamasında kaydı silinen</w:t>
      </w:r>
      <w:r w:rsidR="005E5C42" w:rsidRPr="00CF1CB8">
        <w:t xml:space="preserve"> öğrenciler:</w:t>
      </w:r>
    </w:p>
    <w:p w14:paraId="238B3299" w14:textId="77777777" w:rsidR="001748A4" w:rsidRPr="00CF1CB8" w:rsidRDefault="001748A4" w:rsidP="002A1D16">
      <w:pPr>
        <w:spacing w:after="0"/>
        <w:ind w:right="-1"/>
        <w:rPr>
          <w:sz w:val="2"/>
          <w:szCs w:val="2"/>
          <w:lang w:eastAsia="en-US"/>
        </w:rPr>
      </w:pPr>
    </w:p>
    <w:p w14:paraId="2E20E0CA" w14:textId="77777777" w:rsidR="00AF4BF9" w:rsidRPr="00CF1CB8" w:rsidRDefault="00AF4BF9" w:rsidP="00D92AB0">
      <w:pPr>
        <w:pStyle w:val="Default"/>
        <w:numPr>
          <w:ilvl w:val="0"/>
          <w:numId w:val="27"/>
        </w:numPr>
        <w:tabs>
          <w:tab w:val="left" w:pos="360"/>
        </w:tabs>
        <w:ind w:right="-1"/>
        <w:jc w:val="both"/>
        <w:rPr>
          <w:rFonts w:ascii="Tahoma" w:hAnsi="Tahoma" w:cs="Tahoma"/>
          <w:bCs/>
          <w:color w:val="FF0000"/>
          <w:sz w:val="22"/>
          <w:szCs w:val="22"/>
        </w:rPr>
      </w:pPr>
      <w:r w:rsidRPr="00CF1CB8">
        <w:rPr>
          <w:rFonts w:ascii="Tahoma" w:eastAsia="Times New Roman" w:hAnsi="Tahoma" w:cs="Tahoma"/>
          <w:sz w:val="22"/>
          <w:szCs w:val="22"/>
          <w:lang w:eastAsia="tr-TR"/>
        </w:rPr>
        <w:t xml:space="preserve"> </w:t>
      </w:r>
      <w:r w:rsidR="00B62E30" w:rsidRPr="00CF1CB8">
        <w:rPr>
          <w:rFonts w:ascii="Tahoma" w:eastAsia="Times New Roman" w:hAnsi="Tahoma" w:cs="Tahoma"/>
          <w:sz w:val="22"/>
          <w:szCs w:val="22"/>
          <w:lang w:eastAsia="tr-TR"/>
        </w:rPr>
        <w:t xml:space="preserve"> </w:t>
      </w:r>
      <w:r w:rsidRPr="00CF1CB8">
        <w:rPr>
          <w:rFonts w:ascii="Tahoma" w:hAnsi="Tahoma" w:cs="Tahoma"/>
          <w:sz w:val="22"/>
          <w:szCs w:val="22"/>
        </w:rPr>
        <w:t>İYS-İngilizce Yeterlik Sınavı</w:t>
      </w:r>
      <w:r w:rsidR="006E4B27" w:rsidRPr="00CF1CB8">
        <w:rPr>
          <w:rFonts w:ascii="Tahoma" w:hAnsi="Tahoma" w:cs="Tahoma"/>
          <w:sz w:val="22"/>
          <w:szCs w:val="22"/>
        </w:rPr>
        <w:t xml:space="preserve"> veya FYS-Fransızca Yeterlik Sınavı</w:t>
      </w:r>
      <w:r w:rsidRPr="00CF1CB8">
        <w:rPr>
          <w:rFonts w:ascii="Tahoma" w:hAnsi="Tahoma" w:cs="Tahoma"/>
          <w:sz w:val="22"/>
          <w:szCs w:val="22"/>
        </w:rPr>
        <w:t xml:space="preserve">’na eşdeğer kabul edilen ulusal ya da uluslararası sınavların birinden yeterli puanı sağlayanların ilgili fakülte yönetim kurulu kararı ile </w:t>
      </w:r>
      <w:r w:rsidR="00B62E30" w:rsidRPr="00CF1CB8">
        <w:rPr>
          <w:rFonts w:ascii="Tahoma" w:hAnsi="Tahoma" w:cs="Tahoma"/>
          <w:sz w:val="22"/>
          <w:szCs w:val="22"/>
        </w:rPr>
        <w:t>1. sınıfa intibakları</w:t>
      </w:r>
      <w:r w:rsidRPr="00CF1CB8">
        <w:rPr>
          <w:rFonts w:ascii="Tahoma" w:hAnsi="Tahoma" w:cs="Tahoma"/>
          <w:sz w:val="22"/>
          <w:szCs w:val="22"/>
        </w:rPr>
        <w:t xml:space="preserve"> yapılarak kayıtları açılır.</w:t>
      </w:r>
      <w:r w:rsidRPr="00CF1CB8">
        <w:rPr>
          <w:rFonts w:ascii="Tahoma" w:hAnsi="Tahoma" w:cs="Tahoma"/>
          <w:color w:val="FF0000"/>
          <w:sz w:val="22"/>
          <w:szCs w:val="22"/>
        </w:rPr>
        <w:t xml:space="preserve"> </w:t>
      </w:r>
    </w:p>
    <w:p w14:paraId="3E5C6A9E" w14:textId="77777777" w:rsidR="00AF4BF9" w:rsidRPr="00CF1CB8" w:rsidRDefault="006E4B27" w:rsidP="00D92AB0">
      <w:pPr>
        <w:numPr>
          <w:ilvl w:val="0"/>
          <w:numId w:val="27"/>
        </w:numPr>
        <w:spacing w:after="0"/>
        <w:ind w:right="-1"/>
        <w:rPr>
          <w:color w:val="FF0000"/>
          <w:szCs w:val="22"/>
        </w:rPr>
      </w:pPr>
      <w:r w:rsidRPr="00CF1CB8">
        <w:rPr>
          <w:szCs w:val="22"/>
        </w:rPr>
        <w:t>İYS-İngilizce Yeterlik Sınavı veya FYS-Fransızca Yeterlik Sınavı’na</w:t>
      </w:r>
      <w:r w:rsidR="00AF4BF9" w:rsidRPr="00CF1CB8">
        <w:rPr>
          <w:color w:val="000000"/>
          <w:szCs w:val="22"/>
        </w:rPr>
        <w:t xml:space="preserve"> eşdeğer kabul edilen ulusal ya da uluslararası sınavların birinden yeterli puanın </w:t>
      </w:r>
      <w:r w:rsidR="00AF4BF9" w:rsidRPr="00CF1CB8">
        <w:rPr>
          <w:rFonts w:eastAsia="Times New Roman"/>
          <w:color w:val="000000"/>
          <w:szCs w:val="22"/>
        </w:rPr>
        <w:t xml:space="preserve">bulunmaması durumunda </w:t>
      </w:r>
      <w:r w:rsidRPr="00CF1CB8">
        <w:rPr>
          <w:rFonts w:eastAsia="Times New Roman"/>
          <w:color w:val="000000"/>
          <w:szCs w:val="22"/>
        </w:rPr>
        <w:t xml:space="preserve">akademik takvimde belirtilen tarihlerde </w:t>
      </w:r>
      <w:r w:rsidR="00AF4BF9" w:rsidRPr="00CF1CB8">
        <w:rPr>
          <w:rFonts w:eastAsia="Times New Roman"/>
          <w:color w:val="000000"/>
          <w:szCs w:val="22"/>
        </w:rPr>
        <w:t xml:space="preserve">yapılacak </w:t>
      </w:r>
      <w:r w:rsidRPr="00CF1CB8">
        <w:rPr>
          <w:szCs w:val="22"/>
        </w:rPr>
        <w:t xml:space="preserve">İYS-İngilizce Yeterlik Sınavı veya FYS-Fransızca Yeterlik Sınavı’na </w:t>
      </w:r>
      <w:r w:rsidR="00AF4BF9" w:rsidRPr="00CF1CB8">
        <w:rPr>
          <w:rFonts w:eastAsia="Times New Roman"/>
          <w:color w:val="000000"/>
          <w:szCs w:val="22"/>
        </w:rPr>
        <w:t xml:space="preserve">katılacaktır. </w:t>
      </w:r>
    </w:p>
    <w:p w14:paraId="7A7302F1" w14:textId="77777777" w:rsidR="005E5C42" w:rsidRPr="00616286" w:rsidRDefault="006E4B27" w:rsidP="00E801C5">
      <w:pPr>
        <w:pStyle w:val="Default"/>
        <w:numPr>
          <w:ilvl w:val="0"/>
          <w:numId w:val="18"/>
        </w:numPr>
        <w:tabs>
          <w:tab w:val="left" w:pos="360"/>
        </w:tabs>
        <w:spacing w:after="120"/>
        <w:ind w:right="-1"/>
        <w:jc w:val="both"/>
        <w:rPr>
          <w:rFonts w:ascii="Tahoma" w:hAnsi="Tahoma" w:cs="Tahoma"/>
          <w:b/>
          <w:bCs/>
          <w:sz w:val="22"/>
          <w:szCs w:val="22"/>
        </w:rPr>
      </w:pPr>
      <w:r w:rsidRPr="00616286">
        <w:rPr>
          <w:rFonts w:ascii="Tahoma" w:hAnsi="Tahoma" w:cs="Tahoma"/>
          <w:sz w:val="22"/>
          <w:szCs w:val="22"/>
        </w:rPr>
        <w:t xml:space="preserve">İYS-İngilizce Yeterlik Sınavı veya FYS-Fransızca Yeterlik Sınavı’nda </w:t>
      </w:r>
      <w:r w:rsidR="00AF4BF9" w:rsidRPr="00616286">
        <w:rPr>
          <w:rFonts w:ascii="Tahoma" w:hAnsi="Tahoma" w:cs="Tahoma"/>
          <w:sz w:val="22"/>
          <w:szCs w:val="22"/>
        </w:rPr>
        <w:t xml:space="preserve">yeterli puanı sağlayanların ilgili fakülte yönetim kurulu kararı ile </w:t>
      </w:r>
      <w:r w:rsidR="00B62E30" w:rsidRPr="00616286">
        <w:rPr>
          <w:rFonts w:ascii="Tahoma" w:hAnsi="Tahoma" w:cs="Tahoma"/>
          <w:sz w:val="22"/>
          <w:szCs w:val="22"/>
        </w:rPr>
        <w:t>1. sınıfa intibakları</w:t>
      </w:r>
      <w:r w:rsidR="00AF4BF9" w:rsidRPr="00616286">
        <w:rPr>
          <w:rFonts w:ascii="Tahoma" w:hAnsi="Tahoma" w:cs="Tahoma"/>
          <w:sz w:val="22"/>
          <w:szCs w:val="22"/>
        </w:rPr>
        <w:t xml:space="preserve"> yapılarak kayıtları açılır.</w:t>
      </w:r>
    </w:p>
    <w:p w14:paraId="4E61181A" w14:textId="77777777" w:rsidR="001748A4" w:rsidRPr="00616286" w:rsidRDefault="006E4B27" w:rsidP="00E801C5">
      <w:pPr>
        <w:pStyle w:val="Default"/>
        <w:numPr>
          <w:ilvl w:val="0"/>
          <w:numId w:val="18"/>
        </w:numPr>
        <w:tabs>
          <w:tab w:val="left" w:pos="360"/>
        </w:tabs>
        <w:spacing w:after="120"/>
        <w:ind w:right="-1"/>
        <w:jc w:val="both"/>
        <w:rPr>
          <w:rFonts w:ascii="Tahoma" w:hAnsi="Tahoma" w:cs="Tahoma"/>
          <w:b/>
          <w:bCs/>
          <w:sz w:val="22"/>
          <w:szCs w:val="22"/>
        </w:rPr>
      </w:pPr>
      <w:r w:rsidRPr="00616286">
        <w:rPr>
          <w:rFonts w:ascii="Tahoma" w:hAnsi="Tahoma" w:cs="Tahoma"/>
          <w:sz w:val="22"/>
          <w:szCs w:val="22"/>
        </w:rPr>
        <w:t xml:space="preserve">İYS-İngilizce Yeterlik Sınavı veya FYS-Fransızca Yeterlik Sınavı’nda </w:t>
      </w:r>
      <w:r w:rsidR="001748A4" w:rsidRPr="00616286">
        <w:rPr>
          <w:rFonts w:ascii="Tahoma" w:hAnsi="Tahoma" w:cs="Tahoma"/>
          <w:sz w:val="22"/>
          <w:szCs w:val="22"/>
        </w:rPr>
        <w:t>yeterli puanı sağlayamayan</w:t>
      </w:r>
      <w:r w:rsidR="00EB68D5" w:rsidRPr="00616286">
        <w:rPr>
          <w:rFonts w:ascii="Tahoma" w:hAnsi="Tahoma" w:cs="Tahoma"/>
          <w:sz w:val="22"/>
          <w:szCs w:val="22"/>
        </w:rPr>
        <w:t xml:space="preserve">lara, </w:t>
      </w:r>
      <w:r w:rsidR="001748A4" w:rsidRPr="00616286">
        <w:rPr>
          <w:rFonts w:ascii="Tahoma" w:hAnsi="Tahoma" w:cs="Tahoma"/>
          <w:sz w:val="22"/>
          <w:szCs w:val="22"/>
          <w:u w:val="single"/>
        </w:rPr>
        <w:t>1 yıllık zorunlu hazırlık eğitimine başladığı yarıyılda kendi isteğiyle kaydı</w:t>
      </w:r>
      <w:r w:rsidR="006B1062" w:rsidRPr="00616286">
        <w:rPr>
          <w:rFonts w:ascii="Tahoma" w:hAnsi="Tahoma" w:cs="Tahoma"/>
          <w:sz w:val="22"/>
          <w:szCs w:val="22"/>
          <w:u w:val="single"/>
        </w:rPr>
        <w:t>nın</w:t>
      </w:r>
      <w:r w:rsidR="001748A4" w:rsidRPr="00616286">
        <w:rPr>
          <w:rFonts w:ascii="Tahoma" w:hAnsi="Tahoma" w:cs="Tahoma"/>
          <w:sz w:val="22"/>
          <w:szCs w:val="22"/>
          <w:u w:val="single"/>
        </w:rPr>
        <w:t xml:space="preserve"> silin</w:t>
      </w:r>
      <w:r w:rsidR="00EB68D5" w:rsidRPr="00616286">
        <w:rPr>
          <w:rFonts w:ascii="Tahoma" w:hAnsi="Tahoma" w:cs="Tahoma"/>
          <w:sz w:val="22"/>
          <w:szCs w:val="22"/>
          <w:u w:val="single"/>
        </w:rPr>
        <w:t>mesi</w:t>
      </w:r>
      <w:r w:rsidR="006B1062" w:rsidRPr="00616286">
        <w:rPr>
          <w:rFonts w:ascii="Tahoma" w:hAnsi="Tahoma" w:cs="Tahoma"/>
          <w:sz w:val="22"/>
          <w:szCs w:val="22"/>
          <w:u w:val="single"/>
        </w:rPr>
        <w:t xml:space="preserve"> durumunda,</w:t>
      </w:r>
      <w:r w:rsidR="006B1062" w:rsidRPr="00616286">
        <w:rPr>
          <w:rFonts w:ascii="Tahoma" w:hAnsi="Tahoma" w:cs="Tahoma"/>
          <w:sz w:val="22"/>
          <w:szCs w:val="22"/>
        </w:rPr>
        <w:t xml:space="preserve"> </w:t>
      </w:r>
      <w:r w:rsidR="001748A4" w:rsidRPr="00616286">
        <w:rPr>
          <w:rFonts w:ascii="Tahoma" w:hAnsi="Tahoma" w:cs="Tahoma"/>
          <w:sz w:val="22"/>
          <w:szCs w:val="22"/>
        </w:rPr>
        <w:t>hazırlık eğitimi hakkı verilir.</w:t>
      </w:r>
    </w:p>
    <w:p w14:paraId="31CC7FDE" w14:textId="28F60C67" w:rsidR="00E801C5" w:rsidRPr="000C2A54" w:rsidRDefault="005B1914" w:rsidP="00E801C5">
      <w:pPr>
        <w:pStyle w:val="Default"/>
        <w:numPr>
          <w:ilvl w:val="0"/>
          <w:numId w:val="18"/>
        </w:numPr>
        <w:tabs>
          <w:tab w:val="left" w:pos="360"/>
        </w:tabs>
        <w:spacing w:after="120"/>
        <w:ind w:right="-1"/>
        <w:jc w:val="both"/>
        <w:rPr>
          <w:rFonts w:ascii="Tahoma" w:hAnsi="Tahoma" w:cs="Tahoma"/>
          <w:b/>
          <w:bCs/>
          <w:sz w:val="22"/>
          <w:szCs w:val="22"/>
        </w:rPr>
      </w:pPr>
      <w:r w:rsidRPr="00616286">
        <w:rPr>
          <w:rFonts w:ascii="Tahoma" w:hAnsi="Tahoma" w:cs="Tahoma"/>
          <w:sz w:val="22"/>
          <w:szCs w:val="22"/>
        </w:rPr>
        <w:t xml:space="preserve">İYS-İngilizce Yeterlik Sınavı veya FYS-Fransızca Yeterlik Sınavı’nda yeterli puanı sağlayamayanlara, </w:t>
      </w:r>
      <w:r w:rsidRPr="00616286">
        <w:rPr>
          <w:rFonts w:ascii="Tahoma" w:hAnsi="Tahoma" w:cs="Tahoma"/>
          <w:sz w:val="22"/>
          <w:szCs w:val="22"/>
          <w:u w:val="single"/>
        </w:rPr>
        <w:t>1 yıllık zorunlu hazırlık eğitimini tamamladığı yıl kendi isteğiyle kaydının silinmesi durumunda,</w:t>
      </w:r>
      <w:r w:rsidRPr="00616286">
        <w:rPr>
          <w:rFonts w:ascii="Tahoma" w:hAnsi="Tahoma" w:cs="Tahoma"/>
          <w:sz w:val="22"/>
          <w:szCs w:val="22"/>
        </w:rPr>
        <w:t xml:space="preserve"> öğrencilerin ilgili fakülte yönetim kurulu kararı ile intibakları yapılarak Hazırlık Beklemeli öğrenci olarak kayıtları açılır. Söz konusu öğrencilere </w:t>
      </w:r>
      <w:r w:rsidRPr="00616286">
        <w:rPr>
          <w:rFonts w:ascii="Tahoma" w:eastAsia="Times New Roman" w:hAnsi="Tahoma" w:cs="Tahoma"/>
          <w:sz w:val="22"/>
          <w:szCs w:val="22"/>
        </w:rPr>
        <w:t>“YTÜ Yabancı Diller Yüksek Okulu Öğretim ve Sınav Yönergesi”</w:t>
      </w:r>
      <w:r w:rsidR="00662A06" w:rsidRPr="00616286">
        <w:rPr>
          <w:rFonts w:ascii="Tahoma" w:eastAsia="Times New Roman" w:hAnsi="Tahoma" w:cs="Tahoma"/>
          <w:sz w:val="22"/>
          <w:szCs w:val="22"/>
        </w:rPr>
        <w:t xml:space="preserve"> ve </w:t>
      </w:r>
      <w:r w:rsidR="005A1C47" w:rsidRPr="00616286">
        <w:rPr>
          <w:rFonts w:ascii="Tahoma" w:eastAsia="Times New Roman" w:hAnsi="Tahoma" w:cs="Tahoma"/>
          <w:sz w:val="22"/>
          <w:szCs w:val="22"/>
        </w:rPr>
        <w:t xml:space="preserve">                          </w:t>
      </w:r>
      <w:r w:rsidR="00662A06" w:rsidRPr="00616286">
        <w:rPr>
          <w:rFonts w:ascii="Tahoma" w:eastAsia="Times New Roman" w:hAnsi="Tahoma" w:cs="Tahoma"/>
          <w:sz w:val="22"/>
          <w:szCs w:val="22"/>
        </w:rPr>
        <w:t>“</w:t>
      </w:r>
      <w:r w:rsidR="00662A06" w:rsidRPr="00616286">
        <w:rPr>
          <w:rFonts w:ascii="Tahoma" w:hAnsi="Tahoma" w:cs="Tahoma"/>
          <w:sz w:val="22"/>
          <w:szCs w:val="22"/>
        </w:rPr>
        <w:t>YTÜ Fen-Edebiyat Fakültesi Batı Dilleri ve Edebiyatları Bölümü Fransızca Mütercim ve Tercümanlık Lisans Programı Hazırlık Sınıfı Eğitim-Öğretim ve Sınav Yönergesi”</w:t>
      </w:r>
      <w:r w:rsidR="00662A06" w:rsidRPr="00616286">
        <w:rPr>
          <w:rFonts w:ascii="Tahoma" w:hAnsi="Tahoma" w:cs="Tahoma"/>
          <w:b/>
          <w:bCs/>
          <w:sz w:val="22"/>
          <w:szCs w:val="22"/>
        </w:rPr>
        <w:t xml:space="preserve"> </w:t>
      </w:r>
      <w:r w:rsidRPr="00616286">
        <w:rPr>
          <w:rFonts w:ascii="Tahoma" w:eastAsia="Times New Roman" w:hAnsi="Tahoma" w:cs="Tahoma"/>
          <w:sz w:val="22"/>
          <w:szCs w:val="22"/>
        </w:rPr>
        <w:t xml:space="preserve">hükümleri uyarınca </w:t>
      </w:r>
      <w:r w:rsidRPr="00616286">
        <w:rPr>
          <w:rFonts w:ascii="Tahoma" w:hAnsi="Tahoma" w:cs="Tahoma"/>
          <w:sz w:val="22"/>
          <w:szCs w:val="22"/>
        </w:rPr>
        <w:t xml:space="preserve">4 adet </w:t>
      </w:r>
      <w:r w:rsidR="00662A06" w:rsidRPr="00616286">
        <w:rPr>
          <w:rFonts w:ascii="Tahoma" w:hAnsi="Tahoma" w:cs="Tahoma"/>
          <w:sz w:val="22"/>
          <w:szCs w:val="22"/>
        </w:rPr>
        <w:t>İYS-İngilizce Yeterlik Sınavı veya FYS-Fransızca Yeterlik Sınav</w:t>
      </w:r>
      <w:r w:rsidRPr="00616286">
        <w:rPr>
          <w:rFonts w:ascii="Tahoma" w:hAnsi="Tahoma" w:cs="Tahoma"/>
          <w:sz w:val="22"/>
          <w:szCs w:val="22"/>
        </w:rPr>
        <w:t xml:space="preserve"> hakkı tanınır. Son</w:t>
      </w:r>
      <w:r w:rsidR="00662A06" w:rsidRPr="00616286">
        <w:rPr>
          <w:rFonts w:ascii="Tahoma" w:hAnsi="Tahoma" w:cs="Tahoma"/>
          <w:sz w:val="22"/>
          <w:szCs w:val="22"/>
        </w:rPr>
        <w:t xml:space="preserve"> sınav </w:t>
      </w:r>
      <w:r w:rsidRPr="00616286">
        <w:rPr>
          <w:rFonts w:ascii="Tahoma" w:hAnsi="Tahoma" w:cs="Tahoma"/>
          <w:sz w:val="22"/>
          <w:szCs w:val="22"/>
        </w:rPr>
        <w:t xml:space="preserve">hakkından </w:t>
      </w:r>
      <w:r w:rsidR="00662A06" w:rsidRPr="00616286">
        <w:rPr>
          <w:rFonts w:ascii="Tahoma" w:hAnsi="Tahoma" w:cs="Tahoma"/>
          <w:sz w:val="22"/>
          <w:szCs w:val="22"/>
        </w:rPr>
        <w:t xml:space="preserve">da </w:t>
      </w:r>
      <w:r w:rsidRPr="00616286">
        <w:rPr>
          <w:rFonts w:ascii="Tahoma" w:hAnsi="Tahoma" w:cs="Tahoma"/>
          <w:sz w:val="22"/>
          <w:szCs w:val="22"/>
        </w:rPr>
        <w:t xml:space="preserve">başarılı olamayan öğrencilerin programla ilişiği kesilir. </w:t>
      </w:r>
    </w:p>
    <w:p w14:paraId="0246912E" w14:textId="683C494E" w:rsidR="000C2A54" w:rsidRDefault="000C2A54" w:rsidP="000C2A54">
      <w:pPr>
        <w:pStyle w:val="Default"/>
        <w:tabs>
          <w:tab w:val="left" w:pos="360"/>
        </w:tabs>
        <w:spacing w:after="120"/>
        <w:ind w:right="-1"/>
        <w:jc w:val="both"/>
        <w:rPr>
          <w:rFonts w:ascii="Tahoma" w:hAnsi="Tahoma" w:cs="Tahoma"/>
          <w:b/>
          <w:bCs/>
          <w:sz w:val="22"/>
          <w:szCs w:val="22"/>
        </w:rPr>
      </w:pPr>
    </w:p>
    <w:p w14:paraId="6BD52CFF" w14:textId="77777777" w:rsidR="000C2A54" w:rsidRPr="00616286" w:rsidRDefault="000C2A54" w:rsidP="000C2A54">
      <w:pPr>
        <w:pStyle w:val="Default"/>
        <w:tabs>
          <w:tab w:val="left" w:pos="360"/>
        </w:tabs>
        <w:spacing w:after="120"/>
        <w:ind w:right="-1"/>
        <w:jc w:val="both"/>
        <w:rPr>
          <w:rFonts w:ascii="Tahoma" w:hAnsi="Tahoma" w:cs="Tahoma"/>
          <w:b/>
          <w:bCs/>
          <w:sz w:val="22"/>
          <w:szCs w:val="22"/>
        </w:rPr>
      </w:pPr>
    </w:p>
    <w:p w14:paraId="0EDC8D4A" w14:textId="4B887329" w:rsidR="001E3EE7" w:rsidRPr="00616286" w:rsidRDefault="005E5C42" w:rsidP="00E801C5">
      <w:pPr>
        <w:pStyle w:val="Default"/>
        <w:numPr>
          <w:ilvl w:val="0"/>
          <w:numId w:val="18"/>
        </w:numPr>
        <w:tabs>
          <w:tab w:val="left" w:pos="360"/>
        </w:tabs>
        <w:spacing w:after="120"/>
        <w:ind w:right="-1"/>
        <w:jc w:val="both"/>
        <w:rPr>
          <w:rFonts w:ascii="Tahoma" w:hAnsi="Tahoma" w:cs="Tahoma"/>
          <w:b/>
          <w:bCs/>
          <w:sz w:val="22"/>
          <w:szCs w:val="22"/>
        </w:rPr>
      </w:pPr>
      <w:r w:rsidRPr="00616286">
        <w:rPr>
          <w:rFonts w:ascii="Tahoma" w:hAnsi="Tahoma" w:cs="Tahoma"/>
          <w:sz w:val="22"/>
          <w:szCs w:val="22"/>
        </w:rPr>
        <w:lastRenderedPageBreak/>
        <w:t xml:space="preserve">1 yıllık zorunlu </w:t>
      </w:r>
      <w:r w:rsidR="00E801C5" w:rsidRPr="00616286">
        <w:rPr>
          <w:rFonts w:ascii="Tahoma" w:hAnsi="Tahoma" w:cs="Tahoma"/>
          <w:sz w:val="22"/>
          <w:szCs w:val="22"/>
        </w:rPr>
        <w:t xml:space="preserve">“Hazırlık Eğitimi” ve </w:t>
      </w:r>
      <w:r w:rsidRPr="00616286">
        <w:rPr>
          <w:rFonts w:ascii="Tahoma" w:hAnsi="Tahoma" w:cs="Tahoma"/>
          <w:sz w:val="22"/>
          <w:szCs w:val="22"/>
        </w:rPr>
        <w:t xml:space="preserve">1 yıllık </w:t>
      </w:r>
      <w:r w:rsidR="00E801C5" w:rsidRPr="00616286">
        <w:rPr>
          <w:rFonts w:ascii="Tahoma" w:hAnsi="Tahoma" w:cs="Tahoma"/>
          <w:sz w:val="22"/>
          <w:szCs w:val="22"/>
        </w:rPr>
        <w:t>“Hazırlık Beklemeli” statüsünde geçirilen süre sonunda başarısız olmaları nedeniyle</w:t>
      </w:r>
      <w:r w:rsidR="001748A4" w:rsidRPr="00616286">
        <w:rPr>
          <w:rFonts w:ascii="Tahoma" w:hAnsi="Tahoma" w:cs="Tahoma"/>
          <w:sz w:val="22"/>
          <w:szCs w:val="22"/>
        </w:rPr>
        <w:t xml:space="preserve"> </w:t>
      </w:r>
      <w:r w:rsidR="00AF2E5E" w:rsidRPr="00616286">
        <w:rPr>
          <w:rFonts w:ascii="Tahoma" w:hAnsi="Tahoma" w:cs="Tahoma"/>
          <w:sz w:val="22"/>
          <w:szCs w:val="22"/>
        </w:rPr>
        <w:t>kaydının silin</w:t>
      </w:r>
      <w:r w:rsidR="00E801C5" w:rsidRPr="00616286">
        <w:rPr>
          <w:rFonts w:ascii="Tahoma" w:hAnsi="Tahoma" w:cs="Tahoma"/>
          <w:sz w:val="22"/>
          <w:szCs w:val="22"/>
        </w:rPr>
        <w:t xml:space="preserve">en ve yapılacak İYS-İngilizce Yeterlik Sınavı veya FYS-Fransızca Yeterlik Sınavı’nda yeterli puanı sağlayamayanların </w:t>
      </w:r>
      <w:r w:rsidR="008B30D3" w:rsidRPr="00616286">
        <w:rPr>
          <w:rFonts w:ascii="Tahoma" w:hAnsi="Tahoma" w:cs="Tahoma"/>
          <w:sz w:val="22"/>
          <w:szCs w:val="22"/>
        </w:rPr>
        <w:t>af başvuruları değerlendirmeye alınmaz.</w:t>
      </w:r>
    </w:p>
    <w:p w14:paraId="3E24FAD1" w14:textId="4F39C264" w:rsidR="001E3EE7" w:rsidRPr="00CF1CB8" w:rsidRDefault="001E3EE7" w:rsidP="00E801C5">
      <w:pPr>
        <w:pStyle w:val="Default"/>
        <w:widowControl w:val="0"/>
        <w:numPr>
          <w:ilvl w:val="0"/>
          <w:numId w:val="18"/>
        </w:numPr>
        <w:tabs>
          <w:tab w:val="left" w:pos="360"/>
        </w:tabs>
        <w:spacing w:after="120"/>
        <w:ind w:right="-1"/>
        <w:jc w:val="both"/>
        <w:rPr>
          <w:rFonts w:ascii="Tahoma" w:hAnsi="Tahoma" w:cs="Tahoma"/>
          <w:bCs/>
          <w:sz w:val="22"/>
          <w:szCs w:val="22"/>
        </w:rPr>
      </w:pPr>
      <w:r w:rsidRPr="00CF1CB8">
        <w:rPr>
          <w:rFonts w:ascii="Tahoma" w:hAnsi="Tahoma" w:cs="Tahoma"/>
          <w:sz w:val="22"/>
          <w:szCs w:val="22"/>
        </w:rPr>
        <w:t xml:space="preserve">Bu maddenin (b) fıkrasının 3. ve 4. bentlerinde geçen öğrenciler, </w:t>
      </w:r>
      <w:r w:rsidRPr="00CF1CB8">
        <w:rPr>
          <w:rFonts w:ascii="Tahoma" w:hAnsi="Tahoma" w:cs="Tahoma"/>
          <w:bCs/>
          <w:sz w:val="22"/>
          <w:szCs w:val="22"/>
        </w:rPr>
        <w:t>Zorunlu Yabancı Dil Hazırlık Sınıflarında Başarısız Olan Öğrencilerin Türkçe Öğretim Yapan Yükseköğretim Programlarına Yerleştirilme hakkından yararlanmak üzere başvuru tarihleri içerisinde ÖSYM Başkanlığı’na başvuruda bulunabilir.</w:t>
      </w:r>
    </w:p>
    <w:p w14:paraId="2BB700D7" w14:textId="77777777" w:rsidR="00AF4BF9" w:rsidRPr="00CF1CB8" w:rsidRDefault="00AF4BF9" w:rsidP="00E801C5">
      <w:pPr>
        <w:pStyle w:val="Default"/>
        <w:tabs>
          <w:tab w:val="left" w:pos="360"/>
        </w:tabs>
        <w:spacing w:after="120"/>
        <w:ind w:right="-1"/>
        <w:jc w:val="both"/>
        <w:rPr>
          <w:rFonts w:ascii="Tahoma" w:hAnsi="Tahoma" w:cs="Tahoma"/>
          <w:color w:val="FF0000"/>
          <w:sz w:val="22"/>
          <w:szCs w:val="22"/>
        </w:rPr>
      </w:pPr>
    </w:p>
    <w:p w14:paraId="26A7F493" w14:textId="77777777" w:rsidR="00AF4BF9" w:rsidRPr="00CF1CB8" w:rsidRDefault="00494F5F" w:rsidP="00EE0B6E">
      <w:r w:rsidRPr="00CF1CB8">
        <w:t>(3)</w:t>
      </w:r>
      <w:r w:rsidR="00AF4BF9" w:rsidRPr="00CF1CB8">
        <w:t xml:space="preserve"> </w:t>
      </w:r>
      <w:r w:rsidR="00F737AB" w:rsidRPr="00CF1CB8">
        <w:rPr>
          <w:b/>
        </w:rPr>
        <w:t xml:space="preserve">Hazırlık öğretimini başarıyla tamamlayıp en az %30 ve %100 yabancı dil öğretim yapılan programlardan </w:t>
      </w:r>
      <w:r w:rsidR="00AF4BF9" w:rsidRPr="00CF1CB8">
        <w:rPr>
          <w:b/>
        </w:rPr>
        <w:t>kaydı silinenlerden</w:t>
      </w:r>
      <w:r w:rsidR="00AF4BF9" w:rsidRPr="00CF1CB8">
        <w:t>,</w:t>
      </w:r>
      <w:r w:rsidR="00F737AB" w:rsidRPr="00CF1CB8">
        <w:t xml:space="preserve"> </w:t>
      </w:r>
      <w:r w:rsidR="006E4B27" w:rsidRPr="00CF1CB8">
        <w:rPr>
          <w:szCs w:val="22"/>
        </w:rPr>
        <w:t xml:space="preserve">İYS-İngilizce Yeterlik Sınavı veya FYS-Fransızca Yeterlik Sınavı’na </w:t>
      </w:r>
      <w:r w:rsidR="00F737AB" w:rsidRPr="00CF1CB8">
        <w:t xml:space="preserve">girme </w:t>
      </w:r>
      <w:r w:rsidR="00AF4BF9" w:rsidRPr="00CF1CB8">
        <w:t xml:space="preserve">şartı aranmaz. </w:t>
      </w:r>
    </w:p>
    <w:p w14:paraId="145E7549" w14:textId="77777777" w:rsidR="00894AA8" w:rsidRPr="00CF1CB8" w:rsidRDefault="00894AA8" w:rsidP="00EE0B6E"/>
    <w:p w14:paraId="06C628BF" w14:textId="77777777" w:rsidR="00E61AA2" w:rsidRPr="00CF1CB8" w:rsidRDefault="00E61AA2" w:rsidP="002A1D16">
      <w:pPr>
        <w:ind w:right="-1"/>
        <w:rPr>
          <w:sz w:val="6"/>
          <w:szCs w:val="6"/>
          <w:lang w:eastAsia="en-US"/>
        </w:rPr>
      </w:pPr>
    </w:p>
    <w:p w14:paraId="7B15D5D7" w14:textId="77777777" w:rsidR="00684F7F" w:rsidRPr="00CF1CB8" w:rsidRDefault="00684F7F" w:rsidP="00684F7F">
      <w:pPr>
        <w:pStyle w:val="Balk2"/>
        <w:ind w:right="-1"/>
        <w:rPr>
          <w:sz w:val="22"/>
          <w:szCs w:val="22"/>
        </w:rPr>
      </w:pPr>
      <w:r w:rsidRPr="00CF1CB8">
        <w:rPr>
          <w:sz w:val="22"/>
          <w:szCs w:val="22"/>
        </w:rPr>
        <w:t>DÖRDÜNCÜ BÖLÜM</w:t>
      </w:r>
    </w:p>
    <w:p w14:paraId="0FB98AA0" w14:textId="77777777" w:rsidR="00684F7F" w:rsidRPr="00CF1CB8" w:rsidRDefault="00684F7F" w:rsidP="00684F7F">
      <w:pPr>
        <w:pStyle w:val="Balk2"/>
        <w:ind w:right="-1"/>
        <w:rPr>
          <w:sz w:val="22"/>
          <w:szCs w:val="22"/>
        </w:rPr>
      </w:pPr>
      <w:r w:rsidRPr="00CF1CB8">
        <w:rPr>
          <w:sz w:val="22"/>
          <w:szCs w:val="22"/>
        </w:rPr>
        <w:t>EĞİTİM-ÖĞRETİM SÜREÇLERİ</w:t>
      </w:r>
    </w:p>
    <w:p w14:paraId="5C07D6CB" w14:textId="77777777" w:rsidR="00684F7F" w:rsidRPr="00CF1CB8" w:rsidRDefault="00684F7F" w:rsidP="00684F7F">
      <w:pPr>
        <w:ind w:right="-1"/>
        <w:rPr>
          <w:sz w:val="14"/>
          <w:szCs w:val="14"/>
          <w:lang w:eastAsia="en-US"/>
        </w:rPr>
      </w:pPr>
    </w:p>
    <w:p w14:paraId="33C80C34" w14:textId="77777777" w:rsidR="006E7F29" w:rsidRPr="00CF1CB8" w:rsidRDefault="006E7F29" w:rsidP="006E7F29">
      <w:pPr>
        <w:pStyle w:val="Balk4"/>
        <w:spacing w:line="240" w:lineRule="auto"/>
        <w:ind w:right="-1"/>
        <w:rPr>
          <w:sz w:val="22"/>
          <w:szCs w:val="22"/>
        </w:rPr>
      </w:pPr>
      <w:r w:rsidRPr="00CF1CB8">
        <w:rPr>
          <w:sz w:val="22"/>
          <w:szCs w:val="22"/>
        </w:rPr>
        <w:t>Lisansüstü Programlara Kaydı Kabul Edilen Öğrencilerin Eğitim-Öğretim Süreçleri</w:t>
      </w:r>
    </w:p>
    <w:p w14:paraId="1C88F44B" w14:textId="77777777" w:rsidR="006E7F29" w:rsidRPr="00CF1CB8" w:rsidRDefault="006E7F29" w:rsidP="006E7F29">
      <w:pPr>
        <w:ind w:right="-1"/>
        <w:rPr>
          <w:bCs/>
          <w:color w:val="000000"/>
          <w:szCs w:val="22"/>
          <w:bdr w:val="none" w:sz="0" w:space="0" w:color="auto" w:frame="1"/>
        </w:rPr>
      </w:pPr>
      <w:r w:rsidRPr="00CF1CB8">
        <w:rPr>
          <w:b/>
          <w:szCs w:val="22"/>
        </w:rPr>
        <w:t>Madde 1</w:t>
      </w:r>
      <w:r w:rsidR="0078252B" w:rsidRPr="00CF1CB8">
        <w:rPr>
          <w:b/>
          <w:szCs w:val="22"/>
        </w:rPr>
        <w:t>8</w:t>
      </w:r>
      <w:r w:rsidRPr="00CF1CB8">
        <w:rPr>
          <w:b/>
          <w:szCs w:val="22"/>
        </w:rPr>
        <w:t>-</w:t>
      </w:r>
      <w:r w:rsidRPr="00CF1CB8">
        <w:rPr>
          <w:szCs w:val="22"/>
        </w:rPr>
        <w:t xml:space="preserve"> (1) </w:t>
      </w:r>
      <w:r w:rsidRPr="00CF1CB8">
        <w:rPr>
          <w:color w:val="000000"/>
          <w:szCs w:val="22"/>
          <w:lang w:eastAsia="en-US"/>
        </w:rPr>
        <w:t>7</w:t>
      </w:r>
      <w:r w:rsidR="000F35A1" w:rsidRPr="00CF1CB8">
        <w:rPr>
          <w:color w:val="000000"/>
          <w:szCs w:val="22"/>
          <w:lang w:eastAsia="en-US"/>
        </w:rPr>
        <w:t>592</w:t>
      </w:r>
      <w:r w:rsidRPr="00CF1CB8">
        <w:rPr>
          <w:color w:val="000000"/>
          <w:szCs w:val="22"/>
          <w:lang w:eastAsia="en-US"/>
        </w:rPr>
        <w:t xml:space="preserve"> sayılı Kanun uyarınca kayıt hakkı kazananların danışman atama, derse devam, daha önce başarılı olduğu derslerin intibakı, mezuniyet koşulları, yayın şartı, </w:t>
      </w:r>
      <w:r w:rsidR="00387464" w:rsidRPr="00CF1CB8">
        <w:rPr>
          <w:color w:val="000000"/>
          <w:szCs w:val="22"/>
          <w:lang w:eastAsia="en-US"/>
        </w:rPr>
        <w:t>azami süreler vb.</w:t>
      </w:r>
      <w:r w:rsidR="00E61AA2" w:rsidRPr="00CF1CB8">
        <w:rPr>
          <w:color w:val="000000"/>
          <w:szCs w:val="22"/>
          <w:lang w:eastAsia="en-US"/>
        </w:rPr>
        <w:t xml:space="preserve"> </w:t>
      </w:r>
      <w:r w:rsidRPr="00CF1CB8">
        <w:rPr>
          <w:color w:val="000000"/>
          <w:szCs w:val="22"/>
          <w:lang w:eastAsia="en-US"/>
        </w:rPr>
        <w:t>konular</w:t>
      </w:r>
      <w:r w:rsidRPr="00CF1CB8">
        <w:rPr>
          <w:color w:val="000000"/>
          <w:szCs w:val="22"/>
        </w:rPr>
        <w:t xml:space="preserve">da yürürlükteki YTÜ Lisansüstü Eğitim ve Öğretim Yönetmeliği ile </w:t>
      </w:r>
      <w:r w:rsidRPr="00CF1CB8">
        <w:rPr>
          <w:rStyle w:val="Gl"/>
          <w:b w:val="0"/>
          <w:color w:val="000000"/>
          <w:szCs w:val="22"/>
          <w:bdr w:val="none" w:sz="0" w:space="0" w:color="auto" w:frame="1"/>
        </w:rPr>
        <w:t>YTÜ Lisansüstü Eğitim ve Öğretim Yönetmeliği Senato</w:t>
      </w:r>
      <w:r w:rsidR="005B2940" w:rsidRPr="00CF1CB8">
        <w:rPr>
          <w:rStyle w:val="Gl"/>
          <w:b w:val="0"/>
          <w:color w:val="000000"/>
          <w:szCs w:val="22"/>
          <w:bdr w:val="none" w:sz="0" w:space="0" w:color="auto" w:frame="1"/>
        </w:rPr>
        <w:t xml:space="preserve"> Uygulama Usul ve</w:t>
      </w:r>
      <w:r w:rsidRPr="00CF1CB8">
        <w:rPr>
          <w:rStyle w:val="Gl"/>
          <w:b w:val="0"/>
          <w:color w:val="000000"/>
          <w:szCs w:val="22"/>
          <w:bdr w:val="none" w:sz="0" w:space="0" w:color="auto" w:frame="1"/>
        </w:rPr>
        <w:t xml:space="preserve"> Esasları</w:t>
      </w:r>
      <w:r w:rsidRPr="00CF1CB8">
        <w:rPr>
          <w:rStyle w:val="Gl"/>
          <w:b w:val="0"/>
          <w:color w:val="000000"/>
          <w:szCs w:val="22"/>
          <w:bdr w:val="none" w:sz="0" w:space="0" w:color="auto" w:frame="1"/>
          <w:shd w:val="clear" w:color="auto" w:fill="FFFFFF"/>
        </w:rPr>
        <w:t xml:space="preserve"> </w:t>
      </w:r>
      <w:r w:rsidRPr="00CF1CB8">
        <w:rPr>
          <w:color w:val="000000"/>
          <w:szCs w:val="22"/>
        </w:rPr>
        <w:t>hükümleri uygulanır:</w:t>
      </w:r>
    </w:p>
    <w:p w14:paraId="4D10AD13" w14:textId="77777777" w:rsidR="000E0716" w:rsidRPr="00CF1CB8" w:rsidRDefault="000E0716" w:rsidP="000E0716">
      <w:pPr>
        <w:pStyle w:val="ListeParagraf"/>
        <w:numPr>
          <w:ilvl w:val="0"/>
          <w:numId w:val="7"/>
        </w:numPr>
        <w:spacing w:after="0"/>
        <w:ind w:right="-1"/>
        <w:contextualSpacing w:val="0"/>
        <w:rPr>
          <w:rFonts w:ascii="Tahoma" w:hAnsi="Tahoma" w:cs="Tahoma"/>
          <w:color w:val="000000"/>
          <w:szCs w:val="22"/>
        </w:rPr>
      </w:pPr>
      <w:r w:rsidRPr="00CF1CB8">
        <w:rPr>
          <w:rFonts w:ascii="Tahoma" w:hAnsi="Tahoma" w:cs="Tahoma"/>
          <w:color w:val="000000"/>
          <w:szCs w:val="22"/>
        </w:rPr>
        <w:t>7</w:t>
      </w:r>
      <w:r w:rsidR="000F35A1" w:rsidRPr="00CF1CB8">
        <w:rPr>
          <w:rFonts w:ascii="Tahoma" w:hAnsi="Tahoma" w:cs="Tahoma"/>
          <w:color w:val="000000"/>
          <w:szCs w:val="22"/>
        </w:rPr>
        <w:t>592</w:t>
      </w:r>
      <w:r w:rsidRPr="00CF1CB8">
        <w:rPr>
          <w:rFonts w:ascii="Tahoma" w:hAnsi="Tahoma" w:cs="Tahoma"/>
          <w:color w:val="000000"/>
          <w:szCs w:val="22"/>
        </w:rPr>
        <w:t xml:space="preserve"> sayılı öğrenci affı kapsamındaki lisansüstü öğrencileri için kayıt ve intibak işlemleri ile ilgili kararlar Enstitü Yönetim Kurulları tarafından alınır.</w:t>
      </w:r>
    </w:p>
    <w:p w14:paraId="13CC84DA" w14:textId="77777777" w:rsidR="006E7F29" w:rsidRPr="00CF1CB8" w:rsidRDefault="006E7F29" w:rsidP="006E7F29">
      <w:pPr>
        <w:pStyle w:val="ListeParagraf"/>
        <w:numPr>
          <w:ilvl w:val="0"/>
          <w:numId w:val="7"/>
        </w:numPr>
        <w:spacing w:after="0"/>
        <w:ind w:right="-1"/>
        <w:contextualSpacing w:val="0"/>
        <w:rPr>
          <w:rFonts w:ascii="Tahoma" w:hAnsi="Tahoma" w:cs="Tahoma"/>
          <w:color w:val="000000"/>
          <w:szCs w:val="22"/>
        </w:rPr>
      </w:pPr>
      <w:r w:rsidRPr="00CF1CB8">
        <w:rPr>
          <w:rFonts w:ascii="Tahoma" w:hAnsi="Tahoma" w:cs="Tahoma"/>
          <w:color w:val="000000"/>
          <w:szCs w:val="22"/>
        </w:rPr>
        <w:t xml:space="preserve">Bilimsel hazırlık dönemine intibakı yapılanlar, ilgili anabilim dalı tarafından tanımlanan güncel bilimsel hazırlık programını </w:t>
      </w:r>
      <w:r w:rsidR="00387464" w:rsidRPr="00CF1CB8">
        <w:rPr>
          <w:rFonts w:ascii="Tahoma" w:hAnsi="Tahoma" w:cs="Tahoma"/>
          <w:color w:val="000000"/>
          <w:szCs w:val="22"/>
        </w:rPr>
        <w:t xml:space="preserve">azami süre içinde </w:t>
      </w:r>
      <w:r w:rsidRPr="00CF1CB8">
        <w:rPr>
          <w:rFonts w:ascii="Tahoma" w:hAnsi="Tahoma" w:cs="Tahoma"/>
          <w:color w:val="000000"/>
          <w:szCs w:val="22"/>
        </w:rPr>
        <w:t>tamamlarlar.</w:t>
      </w:r>
    </w:p>
    <w:p w14:paraId="28115598" w14:textId="77777777" w:rsidR="006E7F29" w:rsidRPr="00CF1CB8" w:rsidRDefault="006E7F29" w:rsidP="006E7F29">
      <w:pPr>
        <w:pStyle w:val="ListeParagraf"/>
        <w:numPr>
          <w:ilvl w:val="0"/>
          <w:numId w:val="7"/>
        </w:numPr>
        <w:spacing w:after="0"/>
        <w:ind w:right="-1"/>
        <w:contextualSpacing w:val="0"/>
        <w:rPr>
          <w:rFonts w:ascii="Tahoma" w:hAnsi="Tahoma" w:cs="Tahoma"/>
          <w:color w:val="000000"/>
          <w:szCs w:val="22"/>
        </w:rPr>
      </w:pPr>
      <w:r w:rsidRPr="00CF1CB8">
        <w:rPr>
          <w:rFonts w:ascii="Tahoma" w:hAnsi="Tahoma" w:cs="Tahoma"/>
          <w:color w:val="000000"/>
          <w:szCs w:val="22"/>
        </w:rPr>
        <w:t xml:space="preserve">Ders dönemine intibakı yapılanlar, ilgili program için tanımlanan ders koşullarını ilgili enstitü yönetim kurulunca belirlenen usullere göre </w:t>
      </w:r>
      <w:r w:rsidR="00387464" w:rsidRPr="00CF1CB8">
        <w:rPr>
          <w:rFonts w:ascii="Tahoma" w:hAnsi="Tahoma" w:cs="Tahoma"/>
          <w:color w:val="000000"/>
          <w:szCs w:val="22"/>
        </w:rPr>
        <w:t xml:space="preserve">azami süre içinde </w:t>
      </w:r>
      <w:r w:rsidRPr="00CF1CB8">
        <w:rPr>
          <w:rFonts w:ascii="Tahoma" w:hAnsi="Tahoma" w:cs="Tahoma"/>
          <w:color w:val="000000"/>
          <w:szCs w:val="22"/>
        </w:rPr>
        <w:t>sağlamak zorundadır.</w:t>
      </w:r>
    </w:p>
    <w:p w14:paraId="3C0D7D1D" w14:textId="671CBA40" w:rsidR="006E7F29" w:rsidRPr="00CF1CB8" w:rsidRDefault="006E7F29" w:rsidP="006E7F29">
      <w:pPr>
        <w:pStyle w:val="ListeParagraf"/>
        <w:numPr>
          <w:ilvl w:val="0"/>
          <w:numId w:val="7"/>
        </w:numPr>
        <w:spacing w:after="0"/>
        <w:ind w:right="-1"/>
        <w:contextualSpacing w:val="0"/>
        <w:rPr>
          <w:rFonts w:ascii="Tahoma" w:hAnsi="Tahoma" w:cs="Tahoma"/>
          <w:color w:val="000000"/>
          <w:szCs w:val="22"/>
        </w:rPr>
      </w:pPr>
      <w:r w:rsidRPr="00CF1CB8">
        <w:rPr>
          <w:rFonts w:ascii="Tahoma" w:hAnsi="Tahoma" w:cs="Tahoma"/>
          <w:color w:val="000000"/>
          <w:szCs w:val="22"/>
        </w:rPr>
        <w:t xml:space="preserve">Yeterlik aşamasına intibakı yapılanlar, yürürlükteki YTÜ Lisansüstü Eğitim ve Öğretim Yönetmeliği ile </w:t>
      </w:r>
      <w:r w:rsidRPr="00CF1CB8">
        <w:rPr>
          <w:rStyle w:val="Gl"/>
          <w:rFonts w:ascii="Tahoma" w:hAnsi="Tahoma" w:cs="Tahoma"/>
          <w:b w:val="0"/>
          <w:color w:val="000000"/>
          <w:szCs w:val="22"/>
          <w:bdr w:val="none" w:sz="0" w:space="0" w:color="auto" w:frame="1"/>
        </w:rPr>
        <w:t xml:space="preserve">YTÜ Lisansüstü Eğitim ve Öğretim Yönetmeliği Senato </w:t>
      </w:r>
      <w:proofErr w:type="spellStart"/>
      <w:r w:rsidRPr="00CF1CB8">
        <w:rPr>
          <w:rStyle w:val="Gl"/>
          <w:rFonts w:ascii="Tahoma" w:hAnsi="Tahoma" w:cs="Tahoma"/>
          <w:b w:val="0"/>
          <w:color w:val="000000"/>
          <w:szCs w:val="22"/>
          <w:bdr w:val="none" w:sz="0" w:space="0" w:color="auto" w:frame="1"/>
        </w:rPr>
        <w:t>Esasları’n</w:t>
      </w:r>
      <w:r w:rsidR="00596F0F">
        <w:rPr>
          <w:rStyle w:val="Gl"/>
          <w:rFonts w:ascii="Tahoma" w:hAnsi="Tahoma" w:cs="Tahoma"/>
          <w:b w:val="0"/>
          <w:color w:val="000000"/>
          <w:szCs w:val="22"/>
          <w:bdr w:val="none" w:sz="0" w:space="0" w:color="auto" w:frame="1"/>
        </w:rPr>
        <w:t>ın</w:t>
      </w:r>
      <w:proofErr w:type="spellEnd"/>
      <w:r w:rsidR="00596F0F">
        <w:rPr>
          <w:rStyle w:val="Gl"/>
          <w:rFonts w:ascii="Tahoma" w:hAnsi="Tahoma" w:cs="Tahoma"/>
          <w:b w:val="0"/>
          <w:color w:val="000000"/>
          <w:szCs w:val="22"/>
          <w:bdr w:val="none" w:sz="0" w:space="0" w:color="auto" w:frame="1"/>
        </w:rPr>
        <w:t xml:space="preserve"> </w:t>
      </w:r>
      <w:r w:rsidRPr="00CF1CB8">
        <w:rPr>
          <w:rFonts w:ascii="Tahoma" w:hAnsi="Tahoma" w:cs="Tahoma"/>
          <w:color w:val="000000"/>
          <w:szCs w:val="22"/>
        </w:rPr>
        <w:t>yeterlik ile</w:t>
      </w:r>
      <w:r w:rsidRPr="00CF1CB8">
        <w:rPr>
          <w:rStyle w:val="Gl"/>
          <w:rFonts w:ascii="Tahoma" w:hAnsi="Tahoma" w:cs="Tahoma"/>
          <w:b w:val="0"/>
          <w:color w:val="000000"/>
          <w:szCs w:val="22"/>
          <w:bdr w:val="none" w:sz="0" w:space="0" w:color="auto" w:frame="1"/>
        </w:rPr>
        <w:t xml:space="preserve"> ilgili hükümler</w:t>
      </w:r>
      <w:r w:rsidR="00596F0F">
        <w:rPr>
          <w:rStyle w:val="Gl"/>
          <w:rFonts w:ascii="Tahoma" w:hAnsi="Tahoma" w:cs="Tahoma"/>
          <w:b w:val="0"/>
          <w:color w:val="000000"/>
          <w:szCs w:val="22"/>
          <w:bdr w:val="none" w:sz="0" w:space="0" w:color="auto" w:frame="1"/>
        </w:rPr>
        <w:t>in</w:t>
      </w:r>
      <w:r w:rsidRPr="00CF1CB8">
        <w:rPr>
          <w:rStyle w:val="Gl"/>
          <w:rFonts w:ascii="Tahoma" w:hAnsi="Tahoma" w:cs="Tahoma"/>
          <w:b w:val="0"/>
          <w:color w:val="000000"/>
          <w:szCs w:val="22"/>
          <w:bdr w:val="none" w:sz="0" w:space="0" w:color="auto" w:frame="1"/>
        </w:rPr>
        <w:t>e tabidir.</w:t>
      </w:r>
    </w:p>
    <w:p w14:paraId="6C8593A7" w14:textId="77777777" w:rsidR="00387464" w:rsidRPr="00CF1CB8" w:rsidRDefault="00387464" w:rsidP="00387464">
      <w:pPr>
        <w:pStyle w:val="ListeParagraf"/>
        <w:numPr>
          <w:ilvl w:val="0"/>
          <w:numId w:val="7"/>
        </w:numPr>
        <w:spacing w:after="0"/>
        <w:ind w:right="-1"/>
        <w:contextualSpacing w:val="0"/>
        <w:rPr>
          <w:rFonts w:ascii="Tahoma" w:hAnsi="Tahoma" w:cs="Tahoma"/>
          <w:color w:val="000000"/>
          <w:szCs w:val="22"/>
          <w:lang w:eastAsia="en-US"/>
        </w:rPr>
      </w:pPr>
      <w:r w:rsidRPr="00CF1CB8">
        <w:rPr>
          <w:rFonts w:ascii="Tahoma" w:hAnsi="Tahoma" w:cs="Tahoma"/>
          <w:color w:val="000000"/>
          <w:szCs w:val="22"/>
        </w:rPr>
        <w:t>Tez öneri aşamasına intibakı yapılan doktora ve sanatta yeterlik programı öğrencilerinin kayıtları açılır. Bu öğrenciler, doktora tez önerisini en geç 202</w:t>
      </w:r>
      <w:r w:rsidR="000F35A1" w:rsidRPr="00CF1CB8">
        <w:rPr>
          <w:rFonts w:ascii="Tahoma" w:hAnsi="Tahoma" w:cs="Tahoma"/>
          <w:color w:val="000000"/>
          <w:szCs w:val="22"/>
        </w:rPr>
        <w:t>6</w:t>
      </w:r>
      <w:r w:rsidRPr="00CF1CB8">
        <w:rPr>
          <w:rFonts w:ascii="Tahoma" w:hAnsi="Tahoma" w:cs="Tahoma"/>
          <w:color w:val="000000"/>
          <w:szCs w:val="22"/>
        </w:rPr>
        <w:t>-202</w:t>
      </w:r>
      <w:r w:rsidR="000F35A1" w:rsidRPr="00CF1CB8">
        <w:rPr>
          <w:rFonts w:ascii="Tahoma" w:hAnsi="Tahoma" w:cs="Tahoma"/>
          <w:color w:val="000000"/>
          <w:szCs w:val="22"/>
        </w:rPr>
        <w:t>7</w:t>
      </w:r>
      <w:r w:rsidRPr="00CF1CB8">
        <w:rPr>
          <w:rFonts w:ascii="Tahoma" w:hAnsi="Tahoma" w:cs="Tahoma"/>
          <w:color w:val="000000"/>
          <w:szCs w:val="22"/>
        </w:rPr>
        <w:t xml:space="preserve"> Eğitim-Öğretim yılı Bahar yarıyılı sonuna kadar yapmak zorundadır. Aksi takdirde öğrencilerin programla ilişiği kesilir.</w:t>
      </w:r>
    </w:p>
    <w:p w14:paraId="1C7F3331" w14:textId="5487C3F3" w:rsidR="00E637AE" w:rsidRPr="00CF1CB8" w:rsidRDefault="00387464" w:rsidP="00E637AE">
      <w:pPr>
        <w:pStyle w:val="ListeParagraf"/>
        <w:numPr>
          <w:ilvl w:val="0"/>
          <w:numId w:val="7"/>
        </w:numPr>
        <w:spacing w:after="0"/>
        <w:ind w:right="-1" w:hanging="436"/>
        <w:contextualSpacing w:val="0"/>
        <w:rPr>
          <w:rFonts w:ascii="Tahoma" w:hAnsi="Tahoma" w:cs="Tahoma"/>
          <w:color w:val="FF0000"/>
          <w:szCs w:val="22"/>
        </w:rPr>
      </w:pPr>
      <w:r w:rsidRPr="00CF1CB8">
        <w:rPr>
          <w:rFonts w:ascii="Tahoma" w:hAnsi="Tahoma" w:cs="Tahoma"/>
          <w:color w:val="000000"/>
          <w:szCs w:val="22"/>
        </w:rPr>
        <w:t>Tez dönemine intibakı yapılan doktora ve sanatta yeterlik programı öğrencilerinin kayıtları açılır. Bu öğrencilerden daha önce kayıtlı olunan programdaki başarılı olunan doktora tez önerisi ve tez izleme ara raporlarının intibakına (</w:t>
      </w:r>
      <w:r w:rsidRPr="00CF1CB8">
        <w:rPr>
          <w:rFonts w:ascii="Tahoma" w:hAnsi="Tahoma" w:cs="Tahoma"/>
          <w:i/>
          <w:color w:val="000000"/>
          <w:szCs w:val="22"/>
        </w:rPr>
        <w:t>tez konusu aynı kalmak şartı ile</w:t>
      </w:r>
      <w:r w:rsidRPr="00CF1CB8">
        <w:rPr>
          <w:rFonts w:ascii="Tahoma" w:hAnsi="Tahoma" w:cs="Tahoma"/>
          <w:color w:val="000000"/>
          <w:szCs w:val="22"/>
        </w:rPr>
        <w:t xml:space="preserve">) en geç </w:t>
      </w:r>
      <w:r w:rsidR="00E637AE" w:rsidRPr="00CF1CB8">
        <w:rPr>
          <w:rFonts w:ascii="Tahoma" w:hAnsi="Tahoma" w:cs="Tahoma"/>
          <w:color w:val="000000"/>
          <w:szCs w:val="22"/>
        </w:rPr>
        <w:t xml:space="preserve">                                      </w:t>
      </w:r>
      <w:r w:rsidRPr="00CF1CB8">
        <w:rPr>
          <w:rFonts w:ascii="Tahoma" w:hAnsi="Tahoma" w:cs="Tahoma"/>
          <w:color w:val="000000"/>
          <w:szCs w:val="22"/>
        </w:rPr>
        <w:t>202</w:t>
      </w:r>
      <w:r w:rsidR="000F35A1" w:rsidRPr="00CF1CB8">
        <w:rPr>
          <w:rFonts w:ascii="Tahoma" w:hAnsi="Tahoma" w:cs="Tahoma"/>
          <w:color w:val="000000"/>
          <w:szCs w:val="22"/>
        </w:rPr>
        <w:t>6</w:t>
      </w:r>
      <w:r w:rsidRPr="00CF1CB8">
        <w:rPr>
          <w:rFonts w:ascii="Tahoma" w:hAnsi="Tahoma" w:cs="Tahoma"/>
          <w:color w:val="000000"/>
          <w:szCs w:val="22"/>
        </w:rPr>
        <w:t>-202</w:t>
      </w:r>
      <w:r w:rsidR="000F35A1" w:rsidRPr="00CF1CB8">
        <w:rPr>
          <w:rFonts w:ascii="Tahoma" w:hAnsi="Tahoma" w:cs="Tahoma"/>
          <w:color w:val="000000"/>
          <w:szCs w:val="22"/>
        </w:rPr>
        <w:t>7</w:t>
      </w:r>
      <w:r w:rsidRPr="00CF1CB8">
        <w:rPr>
          <w:rFonts w:ascii="Tahoma" w:hAnsi="Tahoma" w:cs="Tahoma"/>
          <w:color w:val="000000"/>
          <w:szCs w:val="22"/>
        </w:rPr>
        <w:t xml:space="preserve"> Eğitim-Öğretim yılı Güz yarıyılı sonuna kadar ilgili öğrencinin anabilim dalına başvurması şartı ile ilgili Enstitü Yönetim Kurulu tarafından karar verilir. Aksi takdirde doktora tez önerisini en geç 202</w:t>
      </w:r>
      <w:r w:rsidR="000F35A1" w:rsidRPr="00CF1CB8">
        <w:rPr>
          <w:rFonts w:ascii="Tahoma" w:hAnsi="Tahoma" w:cs="Tahoma"/>
          <w:color w:val="000000"/>
          <w:szCs w:val="22"/>
        </w:rPr>
        <w:t>6</w:t>
      </w:r>
      <w:r w:rsidRPr="00CF1CB8">
        <w:rPr>
          <w:rFonts w:ascii="Tahoma" w:hAnsi="Tahoma" w:cs="Tahoma"/>
          <w:color w:val="000000"/>
          <w:szCs w:val="22"/>
        </w:rPr>
        <w:t>-202</w:t>
      </w:r>
      <w:r w:rsidR="000F35A1" w:rsidRPr="00CF1CB8">
        <w:rPr>
          <w:rFonts w:ascii="Tahoma" w:hAnsi="Tahoma" w:cs="Tahoma"/>
          <w:color w:val="000000"/>
          <w:szCs w:val="22"/>
        </w:rPr>
        <w:t>7</w:t>
      </w:r>
      <w:r w:rsidRPr="00CF1CB8">
        <w:rPr>
          <w:rFonts w:ascii="Tahoma" w:hAnsi="Tahoma" w:cs="Tahoma"/>
          <w:color w:val="000000"/>
          <w:szCs w:val="22"/>
        </w:rPr>
        <w:t xml:space="preserve"> Eğitim-Öğretim yılı Bahar yarıyılı sonuna kadar yapmak zorunda olup tez önerisini yapmayan öğrencil</w:t>
      </w:r>
      <w:r w:rsidR="00E76A2D" w:rsidRPr="00CF1CB8">
        <w:rPr>
          <w:rFonts w:ascii="Tahoma" w:hAnsi="Tahoma" w:cs="Tahoma"/>
          <w:color w:val="000000"/>
          <w:szCs w:val="22"/>
        </w:rPr>
        <w:t>erin programla ilişiği kesilir.</w:t>
      </w:r>
    </w:p>
    <w:p w14:paraId="129ADF77" w14:textId="7B1DA28A" w:rsidR="005E6BB4" w:rsidRPr="00CF1CB8" w:rsidRDefault="005E6BB4" w:rsidP="00E637AE">
      <w:pPr>
        <w:pStyle w:val="ListeParagraf"/>
        <w:numPr>
          <w:ilvl w:val="0"/>
          <w:numId w:val="7"/>
        </w:numPr>
        <w:spacing w:after="0"/>
        <w:ind w:right="-1" w:hanging="436"/>
        <w:contextualSpacing w:val="0"/>
        <w:rPr>
          <w:rFonts w:ascii="Tahoma" w:hAnsi="Tahoma" w:cs="Tahoma"/>
          <w:color w:val="FF0000"/>
          <w:szCs w:val="22"/>
        </w:rPr>
      </w:pPr>
      <w:r w:rsidRPr="00CF1CB8">
        <w:rPr>
          <w:rFonts w:ascii="Tahoma" w:hAnsi="Tahoma" w:cs="Tahoma"/>
          <w:color w:val="000000" w:themeColor="text1"/>
          <w:szCs w:val="22"/>
        </w:rPr>
        <w:t>Öğretim üyelerinin danışmanlık sayısının,</w:t>
      </w:r>
      <w:r w:rsidR="004D55B5" w:rsidRPr="00CF1CB8">
        <w:rPr>
          <w:rFonts w:ascii="Tahoma" w:hAnsi="Tahoma" w:cs="Tahoma"/>
          <w:color w:val="000000" w:themeColor="text1"/>
          <w:szCs w:val="22"/>
        </w:rPr>
        <w:t xml:space="preserve"> YTÜ Lisansüstü Eğitim ve Öğretim Yönetmeliği</w:t>
      </w:r>
      <w:r w:rsidR="00934F45" w:rsidRPr="00CF1CB8">
        <w:rPr>
          <w:rFonts w:ascii="Tahoma" w:hAnsi="Tahoma" w:cs="Tahoma"/>
          <w:color w:val="000000" w:themeColor="text1"/>
          <w:szCs w:val="22"/>
        </w:rPr>
        <w:t xml:space="preserve">’nin </w:t>
      </w:r>
      <w:r w:rsidR="00E637AE" w:rsidRPr="00CF1CB8">
        <w:rPr>
          <w:rFonts w:ascii="Tahoma" w:hAnsi="Tahoma" w:cs="Tahoma"/>
          <w:color w:val="000000" w:themeColor="text1"/>
          <w:szCs w:val="22"/>
        </w:rPr>
        <w:t xml:space="preserve">               </w:t>
      </w:r>
      <w:r w:rsidR="00934F45" w:rsidRPr="00CF1CB8">
        <w:rPr>
          <w:rFonts w:ascii="Tahoma" w:hAnsi="Tahoma" w:cs="Tahoma"/>
          <w:color w:val="000000" w:themeColor="text1"/>
          <w:szCs w:val="22"/>
        </w:rPr>
        <w:t xml:space="preserve">36 </w:t>
      </w:r>
      <w:proofErr w:type="spellStart"/>
      <w:r w:rsidR="00934F45" w:rsidRPr="00CF1CB8">
        <w:rPr>
          <w:rFonts w:ascii="Tahoma" w:hAnsi="Tahoma" w:cs="Tahoma"/>
          <w:color w:val="000000" w:themeColor="text1"/>
          <w:szCs w:val="22"/>
        </w:rPr>
        <w:t>ıncı</w:t>
      </w:r>
      <w:proofErr w:type="spellEnd"/>
      <w:r w:rsidR="00934F45" w:rsidRPr="00CF1CB8">
        <w:rPr>
          <w:rFonts w:ascii="Tahoma" w:hAnsi="Tahoma" w:cs="Tahoma"/>
          <w:color w:val="000000" w:themeColor="text1"/>
          <w:szCs w:val="22"/>
        </w:rPr>
        <w:t xml:space="preserve"> maddesinin </w:t>
      </w:r>
      <w:r w:rsidR="00712853" w:rsidRPr="00CF1CB8">
        <w:rPr>
          <w:rFonts w:ascii="Tahoma" w:hAnsi="Tahoma" w:cs="Tahoma"/>
          <w:color w:val="000000" w:themeColor="text1"/>
          <w:szCs w:val="22"/>
        </w:rPr>
        <w:t>(</w:t>
      </w:r>
      <w:r w:rsidR="00934F45" w:rsidRPr="00CF1CB8">
        <w:rPr>
          <w:rFonts w:ascii="Tahoma" w:hAnsi="Tahoma" w:cs="Tahoma"/>
          <w:color w:val="000000" w:themeColor="text1"/>
          <w:szCs w:val="22"/>
        </w:rPr>
        <w:t>3</w:t>
      </w:r>
      <w:r w:rsidR="00712853" w:rsidRPr="00CF1CB8">
        <w:rPr>
          <w:rFonts w:ascii="Tahoma" w:hAnsi="Tahoma" w:cs="Tahoma"/>
          <w:color w:val="000000" w:themeColor="text1"/>
          <w:szCs w:val="22"/>
        </w:rPr>
        <w:t xml:space="preserve">) </w:t>
      </w:r>
      <w:r w:rsidR="00934F45" w:rsidRPr="00CF1CB8">
        <w:rPr>
          <w:rFonts w:ascii="Tahoma" w:hAnsi="Tahoma" w:cs="Tahoma"/>
          <w:color w:val="000000" w:themeColor="text1"/>
          <w:szCs w:val="22"/>
        </w:rPr>
        <w:t>fıkrasında geçen</w:t>
      </w:r>
      <w:r w:rsidRPr="00CF1CB8">
        <w:rPr>
          <w:rFonts w:ascii="Tahoma" w:hAnsi="Tahoma" w:cs="Tahoma"/>
          <w:color w:val="000000" w:themeColor="text1"/>
          <w:szCs w:val="22"/>
        </w:rPr>
        <w:t xml:space="preserve"> danışmanlık sayıları</w:t>
      </w:r>
      <w:r w:rsidR="007D5360" w:rsidRPr="00CF1CB8">
        <w:rPr>
          <w:rFonts w:ascii="Tahoma" w:hAnsi="Tahoma" w:cs="Tahoma"/>
          <w:color w:val="000000" w:themeColor="text1"/>
          <w:szCs w:val="22"/>
        </w:rPr>
        <w:t xml:space="preserve"> </w:t>
      </w:r>
      <w:r w:rsidRPr="00CF1CB8">
        <w:rPr>
          <w:rFonts w:ascii="Tahoma" w:hAnsi="Tahoma" w:cs="Tahoma"/>
          <w:color w:val="000000" w:themeColor="text1"/>
          <w:szCs w:val="22"/>
        </w:rPr>
        <w:t>aftan yararlanarak geri dönen öğrenciler dikkate alınarak en fazla %50</w:t>
      </w:r>
      <w:r w:rsidR="007402B5" w:rsidRPr="00CF1CB8">
        <w:rPr>
          <w:rFonts w:ascii="Tahoma" w:hAnsi="Tahoma" w:cs="Tahoma"/>
          <w:color w:val="000000" w:themeColor="text1"/>
          <w:szCs w:val="22"/>
        </w:rPr>
        <w:t xml:space="preserve"> </w:t>
      </w:r>
      <w:r w:rsidRPr="00CF1CB8">
        <w:rPr>
          <w:rFonts w:ascii="Tahoma" w:hAnsi="Tahoma" w:cs="Tahoma"/>
          <w:color w:val="000000" w:themeColor="text1"/>
          <w:szCs w:val="22"/>
        </w:rPr>
        <w:t>artırıl</w:t>
      </w:r>
      <w:r w:rsidR="007402B5" w:rsidRPr="00CF1CB8">
        <w:rPr>
          <w:rFonts w:ascii="Tahoma" w:hAnsi="Tahoma" w:cs="Tahoma"/>
          <w:color w:val="000000" w:themeColor="text1"/>
          <w:szCs w:val="22"/>
        </w:rPr>
        <w:t>ır.</w:t>
      </w:r>
    </w:p>
    <w:p w14:paraId="5C78A1F9" w14:textId="6C2C268C" w:rsidR="00E637AE" w:rsidRDefault="00E637AE" w:rsidP="00E637AE">
      <w:pPr>
        <w:spacing w:after="0"/>
        <w:ind w:right="-1"/>
        <w:rPr>
          <w:color w:val="000000" w:themeColor="text1"/>
          <w:szCs w:val="22"/>
        </w:rPr>
      </w:pPr>
    </w:p>
    <w:p w14:paraId="74CFC90F" w14:textId="62613C8F" w:rsidR="000C2A54" w:rsidRDefault="000C2A54" w:rsidP="00E637AE">
      <w:pPr>
        <w:spacing w:after="0"/>
        <w:ind w:right="-1"/>
        <w:rPr>
          <w:color w:val="000000" w:themeColor="text1"/>
          <w:szCs w:val="22"/>
        </w:rPr>
      </w:pPr>
    </w:p>
    <w:p w14:paraId="475D1A62" w14:textId="59C9F2AC" w:rsidR="000C2A54" w:rsidRDefault="000C2A54" w:rsidP="00E637AE">
      <w:pPr>
        <w:spacing w:after="0"/>
        <w:ind w:right="-1"/>
        <w:rPr>
          <w:color w:val="000000" w:themeColor="text1"/>
          <w:szCs w:val="22"/>
        </w:rPr>
      </w:pPr>
    </w:p>
    <w:p w14:paraId="336F9EDB" w14:textId="5C2E0063" w:rsidR="000C2A54" w:rsidRDefault="000C2A54" w:rsidP="00E637AE">
      <w:pPr>
        <w:spacing w:after="0"/>
        <w:ind w:right="-1"/>
        <w:rPr>
          <w:color w:val="000000" w:themeColor="text1"/>
          <w:szCs w:val="22"/>
        </w:rPr>
      </w:pPr>
    </w:p>
    <w:p w14:paraId="6BD1C515" w14:textId="69829EC7" w:rsidR="000C2A54" w:rsidRDefault="000C2A54" w:rsidP="00E637AE">
      <w:pPr>
        <w:spacing w:after="0"/>
        <w:ind w:right="-1"/>
        <w:rPr>
          <w:color w:val="000000" w:themeColor="text1"/>
          <w:szCs w:val="22"/>
        </w:rPr>
      </w:pPr>
    </w:p>
    <w:p w14:paraId="531224B7" w14:textId="7A1753F3" w:rsidR="000C2A54" w:rsidRDefault="000C2A54" w:rsidP="00E637AE">
      <w:pPr>
        <w:spacing w:after="0"/>
        <w:ind w:right="-1"/>
        <w:rPr>
          <w:color w:val="000000" w:themeColor="text1"/>
          <w:szCs w:val="22"/>
        </w:rPr>
      </w:pPr>
    </w:p>
    <w:p w14:paraId="6BFC7874" w14:textId="4FA5D8A0" w:rsidR="000C2A54" w:rsidRDefault="000C2A54" w:rsidP="00E637AE">
      <w:pPr>
        <w:spacing w:after="0"/>
        <w:ind w:right="-1"/>
        <w:rPr>
          <w:color w:val="000000" w:themeColor="text1"/>
          <w:szCs w:val="22"/>
        </w:rPr>
      </w:pPr>
    </w:p>
    <w:p w14:paraId="508EB1B8" w14:textId="77777777" w:rsidR="00684F7F" w:rsidRPr="00CF1CB8" w:rsidRDefault="00684F7F" w:rsidP="00684F7F">
      <w:pPr>
        <w:pStyle w:val="Balk4"/>
        <w:ind w:right="-1"/>
        <w:rPr>
          <w:sz w:val="22"/>
          <w:szCs w:val="22"/>
        </w:rPr>
      </w:pPr>
      <w:r w:rsidRPr="00CF1CB8">
        <w:rPr>
          <w:sz w:val="22"/>
          <w:szCs w:val="22"/>
        </w:rPr>
        <w:lastRenderedPageBreak/>
        <w:t>İntibak</w:t>
      </w:r>
    </w:p>
    <w:p w14:paraId="0D44BC15" w14:textId="77777777" w:rsidR="00684F7F" w:rsidRPr="00CF1CB8" w:rsidRDefault="00684F7F" w:rsidP="00684F7F">
      <w:pPr>
        <w:pStyle w:val="style6"/>
        <w:tabs>
          <w:tab w:val="left" w:pos="426"/>
        </w:tabs>
        <w:spacing w:before="0" w:beforeAutospacing="0" w:after="60" w:afterAutospacing="0"/>
        <w:ind w:right="-1"/>
        <w:rPr>
          <w:rFonts w:ascii="Tahoma" w:hAnsi="Tahoma"/>
          <w:color w:val="000000"/>
          <w:sz w:val="22"/>
          <w:szCs w:val="22"/>
        </w:rPr>
      </w:pPr>
      <w:r w:rsidRPr="00CF1CB8">
        <w:rPr>
          <w:rFonts w:ascii="Tahoma" w:hAnsi="Tahoma"/>
          <w:b/>
          <w:color w:val="000000"/>
          <w:sz w:val="22"/>
          <w:szCs w:val="22"/>
        </w:rPr>
        <w:t>MADDE 1</w:t>
      </w:r>
      <w:r w:rsidR="0078252B" w:rsidRPr="00CF1CB8">
        <w:rPr>
          <w:rFonts w:ascii="Tahoma" w:hAnsi="Tahoma"/>
          <w:b/>
          <w:color w:val="000000"/>
          <w:sz w:val="22"/>
          <w:szCs w:val="22"/>
        </w:rPr>
        <w:t>9</w:t>
      </w:r>
      <w:r w:rsidRPr="00CF1CB8">
        <w:rPr>
          <w:rFonts w:ascii="Tahoma" w:hAnsi="Tahoma"/>
          <w:b/>
          <w:color w:val="000000"/>
          <w:sz w:val="22"/>
          <w:szCs w:val="22"/>
        </w:rPr>
        <w:t xml:space="preserve"> – </w:t>
      </w:r>
      <w:r w:rsidRPr="00CF1CB8">
        <w:rPr>
          <w:rFonts w:ascii="Tahoma" w:hAnsi="Tahoma"/>
          <w:color w:val="000000"/>
          <w:sz w:val="22"/>
          <w:szCs w:val="22"/>
        </w:rPr>
        <w:t>(1)</w:t>
      </w:r>
      <w:r w:rsidRPr="00CF1CB8">
        <w:rPr>
          <w:rFonts w:ascii="Tahoma" w:hAnsi="Tahoma"/>
          <w:b/>
          <w:color w:val="000000"/>
          <w:sz w:val="22"/>
          <w:szCs w:val="22"/>
        </w:rPr>
        <w:t xml:space="preserve"> </w:t>
      </w:r>
      <w:r w:rsidRPr="00CF1CB8">
        <w:rPr>
          <w:rFonts w:ascii="Tahoma" w:hAnsi="Tahoma"/>
          <w:color w:val="000000"/>
          <w:sz w:val="22"/>
          <w:szCs w:val="22"/>
        </w:rPr>
        <w:t>7</w:t>
      </w:r>
      <w:r w:rsidR="00EE06A3" w:rsidRPr="00CF1CB8">
        <w:rPr>
          <w:rFonts w:ascii="Tahoma" w:hAnsi="Tahoma"/>
          <w:color w:val="000000"/>
          <w:sz w:val="22"/>
          <w:szCs w:val="22"/>
        </w:rPr>
        <w:t>592</w:t>
      </w:r>
      <w:r w:rsidRPr="00CF1CB8">
        <w:rPr>
          <w:rFonts w:ascii="Tahoma" w:hAnsi="Tahoma"/>
          <w:color w:val="000000"/>
          <w:sz w:val="22"/>
          <w:szCs w:val="22"/>
        </w:rPr>
        <w:t xml:space="preserve"> Sayılı Kanun uyarınca kayıt hakkı kazanan lisans öğrencilerinin, daha önce başarılı olduğu derslerin ilgili programların aktif eğitim planlarına intibakı, “YTÜ Eşdeğerlik ve İntibak İşlemleri Yöner</w:t>
      </w:r>
      <w:r w:rsidR="00E76A2D" w:rsidRPr="00CF1CB8">
        <w:rPr>
          <w:rFonts w:ascii="Tahoma" w:hAnsi="Tahoma"/>
          <w:color w:val="000000"/>
          <w:sz w:val="22"/>
          <w:szCs w:val="22"/>
        </w:rPr>
        <w:t>gesi” hükümlerine göre yapılır.</w:t>
      </w:r>
    </w:p>
    <w:p w14:paraId="20F03C1C" w14:textId="77777777" w:rsidR="00E76A2D" w:rsidRPr="00CF1CB8" w:rsidRDefault="00E76A2D" w:rsidP="00684F7F">
      <w:pPr>
        <w:pStyle w:val="style6"/>
        <w:tabs>
          <w:tab w:val="left" w:pos="426"/>
        </w:tabs>
        <w:spacing w:before="0" w:beforeAutospacing="0" w:after="60" w:afterAutospacing="0"/>
        <w:ind w:right="-1"/>
        <w:rPr>
          <w:rFonts w:ascii="Tahoma" w:hAnsi="Tahoma"/>
          <w:color w:val="000000"/>
          <w:sz w:val="2"/>
          <w:szCs w:val="2"/>
        </w:rPr>
      </w:pPr>
    </w:p>
    <w:p w14:paraId="3B3EC6C7" w14:textId="77777777" w:rsidR="00684F7F" w:rsidRPr="00CF1CB8" w:rsidRDefault="00684F7F" w:rsidP="00EE06A3">
      <w:pPr>
        <w:pStyle w:val="style6"/>
        <w:tabs>
          <w:tab w:val="left" w:pos="426"/>
        </w:tabs>
        <w:spacing w:before="0" w:beforeAutospacing="0" w:after="60" w:afterAutospacing="0"/>
        <w:rPr>
          <w:rFonts w:ascii="Tahoma" w:hAnsi="Tahoma"/>
          <w:color w:val="000000"/>
          <w:sz w:val="22"/>
          <w:szCs w:val="22"/>
        </w:rPr>
      </w:pPr>
      <w:r w:rsidRPr="00CF1CB8">
        <w:rPr>
          <w:rFonts w:ascii="Tahoma" w:hAnsi="Tahoma"/>
          <w:color w:val="000000"/>
          <w:sz w:val="22"/>
          <w:szCs w:val="22"/>
        </w:rPr>
        <w:t>(2) “YTÜ Eşdeğerlik ve İntibak İşlemleri Yönergesi”</w:t>
      </w:r>
      <w:r w:rsidR="00EE06A3" w:rsidRPr="00CF1CB8">
        <w:rPr>
          <w:rFonts w:ascii="Tahoma" w:hAnsi="Tahoma"/>
          <w:color w:val="000000"/>
          <w:sz w:val="22"/>
          <w:szCs w:val="22"/>
        </w:rPr>
        <w:t xml:space="preserve"> gereğince</w:t>
      </w:r>
      <w:r w:rsidRPr="00CF1CB8">
        <w:rPr>
          <w:rFonts w:ascii="Tahoma" w:hAnsi="Tahoma"/>
          <w:color w:val="000000"/>
          <w:sz w:val="22"/>
          <w:szCs w:val="22"/>
        </w:rPr>
        <w:t xml:space="preserve"> </w:t>
      </w:r>
      <w:r w:rsidR="00EE06A3" w:rsidRPr="00CF1CB8">
        <w:rPr>
          <w:rStyle w:val="style2"/>
          <w:rFonts w:ascii="Tahoma" w:hAnsi="Tahoma"/>
          <w:sz w:val="22"/>
          <w:szCs w:val="22"/>
        </w:rPr>
        <w:t>öğrencinin kaydının silindiği yükseköğretim kurumundan almış olduğu dersin eşdeğer sayılabilmesi için süre sınırlaması bulunmaz.</w:t>
      </w:r>
    </w:p>
    <w:p w14:paraId="65A03B60" w14:textId="77777777" w:rsidR="00684F7F" w:rsidRPr="00CF1CB8" w:rsidRDefault="00684F7F" w:rsidP="00684F7F">
      <w:pPr>
        <w:ind w:right="-1"/>
        <w:rPr>
          <w:rFonts w:eastAsia="Times New Roman"/>
          <w:color w:val="000000"/>
          <w:szCs w:val="22"/>
        </w:rPr>
      </w:pPr>
      <w:r w:rsidRPr="00CF1CB8">
        <w:rPr>
          <w:rFonts w:eastAsia="Times New Roman"/>
          <w:color w:val="000000"/>
          <w:szCs w:val="22"/>
        </w:rPr>
        <w:t xml:space="preserve">(3) </w:t>
      </w:r>
      <w:r w:rsidRPr="00CF1CB8">
        <w:rPr>
          <w:color w:val="000000"/>
          <w:szCs w:val="22"/>
        </w:rPr>
        <w:t>7</w:t>
      </w:r>
      <w:r w:rsidR="00590B95" w:rsidRPr="00CF1CB8">
        <w:rPr>
          <w:color w:val="000000"/>
          <w:szCs w:val="22"/>
        </w:rPr>
        <w:t>592</w:t>
      </w:r>
      <w:r w:rsidRPr="00CF1CB8">
        <w:rPr>
          <w:color w:val="000000"/>
          <w:szCs w:val="22"/>
        </w:rPr>
        <w:t xml:space="preserve"> sayılı Kanun uyarınca kayıt hakkı kazanan</w:t>
      </w:r>
      <w:r w:rsidRPr="00CF1CB8">
        <w:rPr>
          <w:rFonts w:eastAsia="Times New Roman"/>
          <w:color w:val="000000"/>
          <w:szCs w:val="22"/>
        </w:rPr>
        <w:t xml:space="preserve"> lisansüstü öğrencilerin daha önce almış oldukları ve programların güncel eğitim-öğretim planında olan derslerin intibakı otomasyon sistemi tarafından kayıt esnasında yapılır. Programların eğitim-öğretim planında aktif olmayan derslerin intibakı ise ilgili anabilim dalı başkanlığının önerisi ve ilgili enstitü yönetim kurulu kararı ile yapılır. </w:t>
      </w:r>
    </w:p>
    <w:p w14:paraId="4F12BD19" w14:textId="77777777" w:rsidR="00684F7F" w:rsidRPr="00CF1CB8" w:rsidRDefault="00684F7F" w:rsidP="00684F7F">
      <w:pPr>
        <w:ind w:right="-1"/>
        <w:rPr>
          <w:color w:val="000000"/>
          <w:szCs w:val="22"/>
        </w:rPr>
      </w:pPr>
      <w:r w:rsidRPr="00CF1CB8">
        <w:rPr>
          <w:color w:val="000000"/>
          <w:szCs w:val="22"/>
        </w:rPr>
        <w:t xml:space="preserve">(4) İntibakı yapılarak kaydı açılan öğrencilerin eğitim-öğretim süreçleri YTÜ </w:t>
      </w:r>
      <w:proofErr w:type="spellStart"/>
      <w:r w:rsidRPr="00CF1CB8">
        <w:rPr>
          <w:color w:val="000000"/>
          <w:szCs w:val="22"/>
        </w:rPr>
        <w:t>Önlisans</w:t>
      </w:r>
      <w:proofErr w:type="spellEnd"/>
      <w:r w:rsidRPr="00CF1CB8">
        <w:rPr>
          <w:color w:val="000000"/>
          <w:szCs w:val="22"/>
        </w:rPr>
        <w:t>-Lisans Eğitim-Öğretim Yönetmeliği ile YTÜ Lisansüstü Eğitim-Öğretim Yönetmeliği</w:t>
      </w:r>
      <w:r w:rsidR="00662A06" w:rsidRPr="00CF1CB8">
        <w:rPr>
          <w:color w:val="000000"/>
          <w:szCs w:val="22"/>
        </w:rPr>
        <w:t xml:space="preserve">, YTÜ Lisansüstü </w:t>
      </w:r>
      <w:r w:rsidR="00662A06" w:rsidRPr="00CF1CB8">
        <w:rPr>
          <w:rStyle w:val="Gl"/>
          <w:b w:val="0"/>
          <w:szCs w:val="22"/>
          <w:bdr w:val="none" w:sz="0" w:space="0" w:color="auto" w:frame="1"/>
        </w:rPr>
        <w:t>Öğretim Yönetmeliği Senato Esasları</w:t>
      </w:r>
      <w:r w:rsidR="00662A06" w:rsidRPr="00CF1CB8">
        <w:rPr>
          <w:rStyle w:val="Gl"/>
          <w:b w:val="0"/>
          <w:szCs w:val="22"/>
          <w:bdr w:val="none" w:sz="0" w:space="0" w:color="auto" w:frame="1"/>
          <w:shd w:val="clear" w:color="auto" w:fill="FFFFFF"/>
        </w:rPr>
        <w:t xml:space="preserve"> </w:t>
      </w:r>
      <w:r w:rsidRPr="00CF1CB8">
        <w:rPr>
          <w:color w:val="000000"/>
          <w:szCs w:val="22"/>
        </w:rPr>
        <w:t>ve diğer mevzuat hükümleri çerçevesinde yürütülür.</w:t>
      </w:r>
    </w:p>
    <w:p w14:paraId="1CED3F27" w14:textId="77777777" w:rsidR="00CE3871" w:rsidRPr="00CF1CB8" w:rsidRDefault="00CE3871" w:rsidP="00CC7F2F">
      <w:pPr>
        <w:rPr>
          <w:sz w:val="12"/>
        </w:rPr>
      </w:pPr>
    </w:p>
    <w:p w14:paraId="549C7131" w14:textId="77777777" w:rsidR="00684F7F" w:rsidRPr="00CF1CB8" w:rsidRDefault="00684F7F" w:rsidP="00684F7F">
      <w:pPr>
        <w:pStyle w:val="Balk4"/>
        <w:ind w:right="-1"/>
        <w:rPr>
          <w:sz w:val="22"/>
          <w:szCs w:val="22"/>
        </w:rPr>
      </w:pPr>
      <w:r w:rsidRPr="00CF1CB8">
        <w:rPr>
          <w:sz w:val="22"/>
          <w:szCs w:val="22"/>
        </w:rPr>
        <w:t>Azami Süre</w:t>
      </w:r>
    </w:p>
    <w:p w14:paraId="10AF3D38" w14:textId="65F84914" w:rsidR="00684F7F" w:rsidRPr="00CF1CB8" w:rsidRDefault="00684F7F" w:rsidP="00684F7F">
      <w:pPr>
        <w:ind w:right="-1"/>
      </w:pPr>
      <w:r w:rsidRPr="00CF1CB8">
        <w:rPr>
          <w:b/>
          <w:szCs w:val="22"/>
        </w:rPr>
        <w:t xml:space="preserve">MADDE </w:t>
      </w:r>
      <w:r w:rsidR="0078252B" w:rsidRPr="00CF1CB8">
        <w:rPr>
          <w:b/>
          <w:szCs w:val="22"/>
        </w:rPr>
        <w:t>20</w:t>
      </w:r>
      <w:r w:rsidRPr="00CF1CB8">
        <w:rPr>
          <w:b/>
          <w:szCs w:val="22"/>
        </w:rPr>
        <w:t xml:space="preserve"> </w:t>
      </w:r>
      <w:r w:rsidRPr="00CF1CB8">
        <w:t>– (1)</w:t>
      </w:r>
      <w:r w:rsidR="00430D12" w:rsidRPr="00CF1CB8">
        <w:t xml:space="preserve"> </w:t>
      </w:r>
      <w:r w:rsidRPr="00CF1CB8">
        <w:t>2547 sayılı Yükseköğretim Kanununun Geçici 8</w:t>
      </w:r>
      <w:r w:rsidR="00E33AFF" w:rsidRPr="00CF1CB8">
        <w:t xml:space="preserve">5 inci </w:t>
      </w:r>
      <w:r w:rsidRPr="00CF1CB8">
        <w:t>maddesi uyarınca yükseköğretim kurumlarına dönerek kayıt yaptıran öğrencilerin azami süreleri, kayıt tarihinden itibaren başlar.</w:t>
      </w:r>
    </w:p>
    <w:p w14:paraId="2DCC4DB5" w14:textId="74993B67" w:rsidR="00684F7F" w:rsidRPr="00CF1CB8" w:rsidRDefault="00684F7F" w:rsidP="00684F7F">
      <w:pPr>
        <w:spacing w:after="60"/>
        <w:ind w:right="-1"/>
        <w:rPr>
          <w:szCs w:val="22"/>
        </w:rPr>
      </w:pPr>
      <w:r w:rsidRPr="00CF1CB8">
        <w:rPr>
          <w:szCs w:val="22"/>
        </w:rPr>
        <w:t>(2)</w:t>
      </w:r>
      <w:r w:rsidRPr="00CF1CB8">
        <w:rPr>
          <w:rStyle w:val="style2"/>
          <w:szCs w:val="22"/>
        </w:rPr>
        <w:t xml:space="preserve"> Kaydı açılan </w:t>
      </w:r>
      <w:r w:rsidR="002E022D" w:rsidRPr="00CF1CB8">
        <w:rPr>
          <w:rStyle w:val="style2"/>
          <w:szCs w:val="22"/>
        </w:rPr>
        <w:t xml:space="preserve">ve </w:t>
      </w:r>
      <w:r w:rsidRPr="00CF1CB8">
        <w:rPr>
          <w:rStyle w:val="style2"/>
          <w:szCs w:val="22"/>
        </w:rPr>
        <w:t>d</w:t>
      </w:r>
      <w:r w:rsidRPr="00CF1CB8">
        <w:rPr>
          <w:color w:val="000000"/>
          <w:szCs w:val="22"/>
        </w:rPr>
        <w:t xml:space="preserve">aha önce başarılı olduğu derslerin </w:t>
      </w:r>
      <w:r w:rsidRPr="00CF1CB8">
        <w:rPr>
          <w:rStyle w:val="style2"/>
          <w:szCs w:val="22"/>
        </w:rPr>
        <w:t>intibakı yapılan</w:t>
      </w:r>
      <w:r w:rsidR="002E022D" w:rsidRPr="00CF1CB8">
        <w:rPr>
          <w:rStyle w:val="style2"/>
          <w:szCs w:val="22"/>
        </w:rPr>
        <w:t xml:space="preserve"> lisans öğrencilerinin</w:t>
      </w:r>
      <w:r w:rsidRPr="00CF1CB8">
        <w:rPr>
          <w:rStyle w:val="style2"/>
          <w:szCs w:val="22"/>
        </w:rPr>
        <w:t xml:space="preserve"> azami süreleri, </w:t>
      </w:r>
      <w:r w:rsidRPr="00CF1CB8">
        <w:rPr>
          <w:szCs w:val="22"/>
        </w:rPr>
        <w:t xml:space="preserve">2547 sayılı kanunun </w:t>
      </w:r>
      <w:proofErr w:type="gramStart"/>
      <w:r w:rsidRPr="00CF1CB8">
        <w:rPr>
          <w:szCs w:val="22"/>
        </w:rPr>
        <w:t>44</w:t>
      </w:r>
      <w:r w:rsidR="00E33957" w:rsidRPr="00CF1CB8">
        <w:rPr>
          <w:szCs w:val="22"/>
        </w:rPr>
        <w:t xml:space="preserve"> üncü</w:t>
      </w:r>
      <w:proofErr w:type="gramEnd"/>
      <w:r w:rsidRPr="00CF1CB8">
        <w:rPr>
          <w:szCs w:val="22"/>
        </w:rPr>
        <w:t xml:space="preserve"> maddesinin (c) fıkrasında belirtilen programın azami süresinden kabul edildiği yıl/yarıyıl çıkartılarak hesaplanır.</w:t>
      </w:r>
    </w:p>
    <w:p w14:paraId="11CDF3B8" w14:textId="1A7F96B1" w:rsidR="002C62CB" w:rsidRPr="00CF1CB8" w:rsidRDefault="002C62CB" w:rsidP="00684F7F">
      <w:pPr>
        <w:spacing w:after="60"/>
        <w:ind w:right="-1"/>
        <w:rPr>
          <w:szCs w:val="22"/>
        </w:rPr>
      </w:pPr>
      <w:r w:rsidRPr="00CF1CB8">
        <w:rPr>
          <w:szCs w:val="22"/>
        </w:rPr>
        <w:t xml:space="preserve">(3) Kaydı açılan tez savunma sınavından başarılı </w:t>
      </w:r>
      <w:r w:rsidR="002E022D" w:rsidRPr="00CF1CB8">
        <w:rPr>
          <w:szCs w:val="22"/>
        </w:rPr>
        <w:t>lisansüstü öğrencilerine</w:t>
      </w:r>
      <w:r w:rsidRPr="00CF1CB8">
        <w:rPr>
          <w:szCs w:val="22"/>
        </w:rPr>
        <w:t xml:space="preserve"> ciltli tez teslimi için 1</w:t>
      </w:r>
      <w:r w:rsidR="00430D12" w:rsidRPr="00CF1CB8">
        <w:rPr>
          <w:szCs w:val="22"/>
        </w:rPr>
        <w:t>(bir)</w:t>
      </w:r>
      <w:r w:rsidRPr="00CF1CB8">
        <w:rPr>
          <w:szCs w:val="22"/>
        </w:rPr>
        <w:t xml:space="preserve"> ay süre verilir. </w:t>
      </w:r>
      <w:r w:rsidR="002E022D" w:rsidRPr="00CF1CB8">
        <w:rPr>
          <w:szCs w:val="22"/>
        </w:rPr>
        <w:t>Bu süre sonunda, t</w:t>
      </w:r>
      <w:r w:rsidRPr="00CF1CB8">
        <w:rPr>
          <w:szCs w:val="22"/>
        </w:rPr>
        <w:t xml:space="preserve">alep edilmesi halinde Enstitü Yönetim Kurulu kararı ile 1 </w:t>
      </w:r>
      <w:r w:rsidR="00430D12" w:rsidRPr="00CF1CB8">
        <w:rPr>
          <w:szCs w:val="22"/>
        </w:rPr>
        <w:t xml:space="preserve">(bir) </w:t>
      </w:r>
      <w:r w:rsidRPr="00CF1CB8">
        <w:rPr>
          <w:szCs w:val="22"/>
        </w:rPr>
        <w:t>ay ek süre verilebilir.</w:t>
      </w:r>
    </w:p>
    <w:p w14:paraId="250BA0F4" w14:textId="77777777" w:rsidR="00733C69" w:rsidRPr="00CF1CB8" w:rsidRDefault="00733C69" w:rsidP="00684F7F">
      <w:pPr>
        <w:spacing w:after="60"/>
        <w:ind w:right="-1"/>
        <w:rPr>
          <w:szCs w:val="22"/>
        </w:rPr>
      </w:pPr>
    </w:p>
    <w:p w14:paraId="4A2A7294" w14:textId="77777777" w:rsidR="00684F7F" w:rsidRPr="00CF1CB8" w:rsidRDefault="00684F7F" w:rsidP="00684F7F">
      <w:pPr>
        <w:pStyle w:val="Balk4"/>
        <w:ind w:right="-1"/>
        <w:rPr>
          <w:sz w:val="22"/>
          <w:szCs w:val="22"/>
        </w:rPr>
      </w:pPr>
      <w:r w:rsidRPr="00CF1CB8">
        <w:rPr>
          <w:sz w:val="22"/>
          <w:szCs w:val="22"/>
        </w:rPr>
        <w:t>Katkı Payı/Öğrenim Ücreti</w:t>
      </w:r>
    </w:p>
    <w:p w14:paraId="597A6B9C" w14:textId="77777777" w:rsidR="00684F7F" w:rsidRPr="00CF1CB8" w:rsidRDefault="00684F7F" w:rsidP="00684F7F">
      <w:pPr>
        <w:ind w:right="-1"/>
        <w:rPr>
          <w:szCs w:val="22"/>
        </w:rPr>
      </w:pPr>
      <w:r w:rsidRPr="00CF1CB8">
        <w:rPr>
          <w:b/>
          <w:szCs w:val="22"/>
        </w:rPr>
        <w:t xml:space="preserve">MADDE </w:t>
      </w:r>
      <w:r w:rsidR="006F2A38" w:rsidRPr="00CF1CB8">
        <w:rPr>
          <w:b/>
          <w:szCs w:val="22"/>
        </w:rPr>
        <w:t>2</w:t>
      </w:r>
      <w:r w:rsidR="0078252B" w:rsidRPr="00CF1CB8">
        <w:rPr>
          <w:b/>
          <w:szCs w:val="22"/>
        </w:rPr>
        <w:t>1</w:t>
      </w:r>
      <w:r w:rsidRPr="00CF1CB8">
        <w:rPr>
          <w:b/>
          <w:szCs w:val="22"/>
        </w:rPr>
        <w:t xml:space="preserve"> – </w:t>
      </w:r>
      <w:r w:rsidRPr="00CF1CB8">
        <w:rPr>
          <w:szCs w:val="22"/>
        </w:rPr>
        <w:t>(1)</w:t>
      </w:r>
      <w:r w:rsidRPr="00CF1CB8">
        <w:rPr>
          <w:b/>
          <w:szCs w:val="22"/>
        </w:rPr>
        <w:t xml:space="preserve"> </w:t>
      </w:r>
      <w:r w:rsidRPr="00CF1CB8">
        <w:rPr>
          <w:szCs w:val="22"/>
        </w:rPr>
        <w:t>2547 sayılı Yükseköğretim Kanununun Geçici 8</w:t>
      </w:r>
      <w:r w:rsidR="00590B95" w:rsidRPr="00CF1CB8">
        <w:rPr>
          <w:szCs w:val="22"/>
        </w:rPr>
        <w:t>5 inci</w:t>
      </w:r>
      <w:r w:rsidRPr="00CF1CB8">
        <w:rPr>
          <w:szCs w:val="22"/>
        </w:rPr>
        <w:t xml:space="preserve"> maddesi uyarınca yükseköğretim kurumlarına</w:t>
      </w:r>
      <w:r w:rsidRPr="00CF1CB8">
        <w:rPr>
          <w:spacing w:val="-13"/>
          <w:szCs w:val="22"/>
        </w:rPr>
        <w:t xml:space="preserve"> </w:t>
      </w:r>
      <w:r w:rsidRPr="00CF1CB8">
        <w:rPr>
          <w:szCs w:val="22"/>
        </w:rPr>
        <w:t>dönerek</w:t>
      </w:r>
      <w:r w:rsidRPr="00CF1CB8">
        <w:rPr>
          <w:spacing w:val="-14"/>
          <w:szCs w:val="22"/>
        </w:rPr>
        <w:t xml:space="preserve"> </w:t>
      </w:r>
      <w:r w:rsidRPr="00CF1CB8">
        <w:rPr>
          <w:szCs w:val="22"/>
        </w:rPr>
        <w:t>kayıt</w:t>
      </w:r>
      <w:r w:rsidRPr="00CF1CB8">
        <w:rPr>
          <w:spacing w:val="-10"/>
          <w:szCs w:val="22"/>
        </w:rPr>
        <w:t xml:space="preserve"> </w:t>
      </w:r>
      <w:r w:rsidRPr="00CF1CB8">
        <w:rPr>
          <w:szCs w:val="22"/>
        </w:rPr>
        <w:t>yaptıran</w:t>
      </w:r>
      <w:r w:rsidRPr="00CF1CB8">
        <w:rPr>
          <w:spacing w:val="-12"/>
          <w:szCs w:val="22"/>
        </w:rPr>
        <w:t xml:space="preserve"> </w:t>
      </w:r>
      <w:r w:rsidRPr="00CF1CB8">
        <w:rPr>
          <w:szCs w:val="22"/>
        </w:rPr>
        <w:t>öğrencilerin azami</w:t>
      </w:r>
      <w:r w:rsidRPr="00CF1CB8">
        <w:rPr>
          <w:spacing w:val="-11"/>
          <w:szCs w:val="22"/>
        </w:rPr>
        <w:t xml:space="preserve"> </w:t>
      </w:r>
      <w:r w:rsidRPr="00CF1CB8">
        <w:rPr>
          <w:szCs w:val="22"/>
        </w:rPr>
        <w:t>süresi</w:t>
      </w:r>
      <w:r w:rsidRPr="00CF1CB8">
        <w:rPr>
          <w:spacing w:val="-13"/>
          <w:szCs w:val="22"/>
        </w:rPr>
        <w:t xml:space="preserve"> </w:t>
      </w:r>
      <w:r w:rsidRPr="00CF1CB8">
        <w:rPr>
          <w:szCs w:val="22"/>
        </w:rPr>
        <w:t>kayıt</w:t>
      </w:r>
      <w:r w:rsidRPr="00CF1CB8">
        <w:rPr>
          <w:spacing w:val="-12"/>
          <w:szCs w:val="22"/>
        </w:rPr>
        <w:t xml:space="preserve"> </w:t>
      </w:r>
      <w:r w:rsidRPr="00CF1CB8">
        <w:rPr>
          <w:szCs w:val="22"/>
        </w:rPr>
        <w:t>tarihinden</w:t>
      </w:r>
      <w:r w:rsidRPr="00CF1CB8">
        <w:rPr>
          <w:spacing w:val="-12"/>
          <w:szCs w:val="22"/>
        </w:rPr>
        <w:t xml:space="preserve"> </w:t>
      </w:r>
      <w:r w:rsidRPr="00CF1CB8">
        <w:rPr>
          <w:szCs w:val="22"/>
        </w:rPr>
        <w:t>itibaren</w:t>
      </w:r>
      <w:r w:rsidRPr="00CF1CB8">
        <w:rPr>
          <w:spacing w:val="-12"/>
          <w:szCs w:val="22"/>
        </w:rPr>
        <w:t xml:space="preserve"> </w:t>
      </w:r>
      <w:r w:rsidRPr="00CF1CB8">
        <w:rPr>
          <w:szCs w:val="22"/>
        </w:rPr>
        <w:t>başlayacak olup</w:t>
      </w:r>
      <w:r w:rsidR="00590B95" w:rsidRPr="00CF1CB8">
        <w:rPr>
          <w:szCs w:val="22"/>
        </w:rPr>
        <w:t>,</w:t>
      </w:r>
      <w:r w:rsidRPr="00CF1CB8">
        <w:rPr>
          <w:szCs w:val="22"/>
        </w:rPr>
        <w:t xml:space="preserve"> program süresi ise “202</w:t>
      </w:r>
      <w:r w:rsidR="00590B95" w:rsidRPr="00CF1CB8">
        <w:rPr>
          <w:szCs w:val="22"/>
        </w:rPr>
        <w:t>6</w:t>
      </w:r>
      <w:r w:rsidRPr="00CF1CB8">
        <w:rPr>
          <w:szCs w:val="22"/>
        </w:rPr>
        <w:t>-202</w:t>
      </w:r>
      <w:r w:rsidR="00590B95" w:rsidRPr="00CF1CB8">
        <w:rPr>
          <w:szCs w:val="22"/>
        </w:rPr>
        <w:t>7</w:t>
      </w:r>
      <w:r w:rsidRPr="00CF1CB8">
        <w:rPr>
          <w:szCs w:val="22"/>
        </w:rPr>
        <w:t xml:space="preserve"> Eğitim ve Öğretim Yılında Yükseköğretim Kurumlarında Cari Hizmet</w:t>
      </w:r>
      <w:r w:rsidRPr="00CF1CB8">
        <w:rPr>
          <w:spacing w:val="-10"/>
          <w:szCs w:val="22"/>
        </w:rPr>
        <w:t xml:space="preserve"> </w:t>
      </w:r>
      <w:r w:rsidRPr="00CF1CB8">
        <w:rPr>
          <w:szCs w:val="22"/>
        </w:rPr>
        <w:t>Maliyetlerine</w:t>
      </w:r>
      <w:r w:rsidRPr="00CF1CB8">
        <w:rPr>
          <w:spacing w:val="-10"/>
          <w:szCs w:val="22"/>
        </w:rPr>
        <w:t xml:space="preserve"> </w:t>
      </w:r>
      <w:r w:rsidRPr="00CF1CB8">
        <w:rPr>
          <w:szCs w:val="22"/>
        </w:rPr>
        <w:t>Öğrenci</w:t>
      </w:r>
      <w:r w:rsidRPr="00CF1CB8">
        <w:rPr>
          <w:spacing w:val="-12"/>
          <w:szCs w:val="22"/>
        </w:rPr>
        <w:t xml:space="preserve"> </w:t>
      </w:r>
      <w:r w:rsidRPr="00CF1CB8">
        <w:rPr>
          <w:szCs w:val="22"/>
        </w:rPr>
        <w:t>Katkısı</w:t>
      </w:r>
      <w:r w:rsidRPr="00CF1CB8">
        <w:rPr>
          <w:spacing w:val="-10"/>
          <w:szCs w:val="22"/>
        </w:rPr>
        <w:t xml:space="preserve"> </w:t>
      </w:r>
      <w:r w:rsidRPr="00CF1CB8">
        <w:rPr>
          <w:szCs w:val="22"/>
        </w:rPr>
        <w:t>Olarak</w:t>
      </w:r>
      <w:r w:rsidRPr="00CF1CB8">
        <w:rPr>
          <w:spacing w:val="-12"/>
          <w:szCs w:val="22"/>
        </w:rPr>
        <w:t xml:space="preserve"> </w:t>
      </w:r>
      <w:r w:rsidRPr="00CF1CB8">
        <w:rPr>
          <w:szCs w:val="22"/>
        </w:rPr>
        <w:t>Alınacak</w:t>
      </w:r>
      <w:r w:rsidRPr="00CF1CB8">
        <w:rPr>
          <w:spacing w:val="-13"/>
          <w:szCs w:val="22"/>
        </w:rPr>
        <w:t xml:space="preserve"> </w:t>
      </w:r>
      <w:r w:rsidRPr="00CF1CB8">
        <w:rPr>
          <w:szCs w:val="22"/>
        </w:rPr>
        <w:t>Katkı</w:t>
      </w:r>
      <w:r w:rsidRPr="00CF1CB8">
        <w:rPr>
          <w:spacing w:val="-10"/>
          <w:szCs w:val="22"/>
        </w:rPr>
        <w:t xml:space="preserve"> </w:t>
      </w:r>
      <w:r w:rsidRPr="00CF1CB8">
        <w:rPr>
          <w:szCs w:val="22"/>
        </w:rPr>
        <w:t>Payları</w:t>
      </w:r>
      <w:r w:rsidRPr="00CF1CB8">
        <w:rPr>
          <w:spacing w:val="-12"/>
          <w:szCs w:val="22"/>
        </w:rPr>
        <w:t xml:space="preserve"> </w:t>
      </w:r>
      <w:r w:rsidRPr="00CF1CB8">
        <w:rPr>
          <w:szCs w:val="22"/>
        </w:rPr>
        <w:t>ve</w:t>
      </w:r>
      <w:r w:rsidRPr="00CF1CB8">
        <w:rPr>
          <w:spacing w:val="-10"/>
          <w:szCs w:val="22"/>
        </w:rPr>
        <w:t xml:space="preserve"> </w:t>
      </w:r>
      <w:r w:rsidRPr="00CF1CB8">
        <w:rPr>
          <w:szCs w:val="22"/>
        </w:rPr>
        <w:t>Öğrenim</w:t>
      </w:r>
      <w:r w:rsidRPr="00CF1CB8">
        <w:rPr>
          <w:spacing w:val="-14"/>
          <w:szCs w:val="22"/>
        </w:rPr>
        <w:t xml:space="preserve"> </w:t>
      </w:r>
      <w:r w:rsidRPr="00CF1CB8">
        <w:rPr>
          <w:szCs w:val="22"/>
        </w:rPr>
        <w:t>Ücretlerinin</w:t>
      </w:r>
      <w:r w:rsidRPr="00CF1CB8">
        <w:rPr>
          <w:spacing w:val="-13"/>
          <w:szCs w:val="22"/>
        </w:rPr>
        <w:t xml:space="preserve"> </w:t>
      </w:r>
      <w:r w:rsidRPr="00CF1CB8">
        <w:rPr>
          <w:szCs w:val="22"/>
        </w:rPr>
        <w:t xml:space="preserve">Tespitine Dair Cumhurbaşkanlığı </w:t>
      </w:r>
      <w:proofErr w:type="spellStart"/>
      <w:r w:rsidRPr="00CF1CB8">
        <w:rPr>
          <w:szCs w:val="22"/>
        </w:rPr>
        <w:t>Kararı”nda</w:t>
      </w:r>
      <w:proofErr w:type="spellEnd"/>
      <w:r w:rsidRPr="00CF1CB8">
        <w:rPr>
          <w:szCs w:val="22"/>
        </w:rPr>
        <w:t xml:space="preserve"> yer alan hükümlere göre</w:t>
      </w:r>
      <w:r w:rsidRPr="00CF1CB8">
        <w:rPr>
          <w:spacing w:val="-8"/>
          <w:szCs w:val="22"/>
        </w:rPr>
        <w:t xml:space="preserve"> </w:t>
      </w:r>
      <w:r w:rsidRPr="00CF1CB8">
        <w:rPr>
          <w:szCs w:val="22"/>
        </w:rPr>
        <w:t>belirlenecektir.</w:t>
      </w:r>
    </w:p>
    <w:p w14:paraId="487F2354" w14:textId="35575723" w:rsidR="00684F7F" w:rsidRPr="00CF1CB8" w:rsidRDefault="00684F7F" w:rsidP="00684F7F">
      <w:pPr>
        <w:ind w:right="-1"/>
        <w:rPr>
          <w:szCs w:val="22"/>
        </w:rPr>
      </w:pPr>
      <w:r w:rsidRPr="00CF1CB8">
        <w:rPr>
          <w:szCs w:val="22"/>
        </w:rPr>
        <w:t xml:space="preserve">(2) 2547 sayılı Yükseköğretim Kanununun </w:t>
      </w:r>
      <w:r w:rsidR="00E33AFF" w:rsidRPr="00CF1CB8">
        <w:t xml:space="preserve">Geçici 85 inci </w:t>
      </w:r>
      <w:r w:rsidRPr="00CF1CB8">
        <w:rPr>
          <w:szCs w:val="22"/>
        </w:rPr>
        <w:t>maddesi uyarınca</w:t>
      </w:r>
      <w:r w:rsidR="00EF16FD" w:rsidRPr="00CF1CB8">
        <w:rPr>
          <w:szCs w:val="22"/>
        </w:rPr>
        <w:t xml:space="preserve"> kayıt tarihinden önceki yıllara ait herhangi bir katkı payı/öğrenim ücreti alınmayacak; öğrencilerden alınacak katkı payı/öğrenim ücreti 2026-2027 Eğitim-Öğretim yılı başında yeni kayıt yaptıran diğer öğrencilerle birlikte hesaplanacaktır. Ancak ilgili kanundan yararlanarak </w:t>
      </w:r>
      <w:r w:rsidRPr="00CF1CB8">
        <w:rPr>
          <w:szCs w:val="22"/>
        </w:rPr>
        <w:t>202</w:t>
      </w:r>
      <w:r w:rsidR="00590B95" w:rsidRPr="00CF1CB8">
        <w:rPr>
          <w:szCs w:val="22"/>
        </w:rPr>
        <w:t>6</w:t>
      </w:r>
      <w:r w:rsidRPr="00CF1CB8">
        <w:rPr>
          <w:szCs w:val="22"/>
        </w:rPr>
        <w:t>-202</w:t>
      </w:r>
      <w:r w:rsidR="00590B95" w:rsidRPr="00CF1CB8">
        <w:rPr>
          <w:szCs w:val="22"/>
        </w:rPr>
        <w:t>7</w:t>
      </w:r>
      <w:r w:rsidRPr="00CF1CB8">
        <w:rPr>
          <w:szCs w:val="22"/>
        </w:rPr>
        <w:t xml:space="preserve"> Eğitim-Öğretim yılında eğitime devam hakkı verilen öğrenciler</w:t>
      </w:r>
      <w:r w:rsidR="00A777B7" w:rsidRPr="00CF1CB8">
        <w:rPr>
          <w:szCs w:val="22"/>
        </w:rPr>
        <w:t>in</w:t>
      </w:r>
      <w:r w:rsidRPr="00CF1CB8">
        <w:rPr>
          <w:szCs w:val="22"/>
        </w:rPr>
        <w:t>,</w:t>
      </w:r>
      <w:r w:rsidR="00A777B7" w:rsidRPr="00CF1CB8">
        <w:rPr>
          <w:szCs w:val="22"/>
        </w:rPr>
        <w:t xml:space="preserve"> öğrenci katkı paylarının devletçe karşılanmasında esas alınacak süreler için,</w:t>
      </w:r>
      <w:r w:rsidR="00EF16FD" w:rsidRPr="00CF1CB8">
        <w:rPr>
          <w:szCs w:val="22"/>
        </w:rPr>
        <w:t xml:space="preserve"> </w:t>
      </w:r>
      <w:r w:rsidR="001825AB">
        <w:rPr>
          <w:szCs w:val="22"/>
        </w:rPr>
        <w:t xml:space="preserve">                              </w:t>
      </w:r>
      <w:r w:rsidR="00A777B7" w:rsidRPr="00CF1CB8">
        <w:rPr>
          <w:szCs w:val="22"/>
        </w:rPr>
        <w:t xml:space="preserve"> “2026-2027 Eğitim ve Öğretim Yılında Yükseköğretim Kurumlarında Cari Hizmet</w:t>
      </w:r>
      <w:r w:rsidR="00A777B7" w:rsidRPr="00CF1CB8">
        <w:rPr>
          <w:spacing w:val="-10"/>
          <w:szCs w:val="22"/>
        </w:rPr>
        <w:t xml:space="preserve"> </w:t>
      </w:r>
      <w:r w:rsidR="00A777B7" w:rsidRPr="00CF1CB8">
        <w:rPr>
          <w:szCs w:val="22"/>
        </w:rPr>
        <w:t>Maliyetlerine</w:t>
      </w:r>
      <w:r w:rsidR="00A777B7" w:rsidRPr="00CF1CB8">
        <w:rPr>
          <w:spacing w:val="-10"/>
          <w:szCs w:val="22"/>
        </w:rPr>
        <w:t xml:space="preserve"> </w:t>
      </w:r>
      <w:r w:rsidR="00A777B7" w:rsidRPr="00CF1CB8">
        <w:rPr>
          <w:szCs w:val="22"/>
        </w:rPr>
        <w:t>Öğrenci</w:t>
      </w:r>
      <w:r w:rsidR="00A777B7" w:rsidRPr="00CF1CB8">
        <w:rPr>
          <w:spacing w:val="-12"/>
          <w:szCs w:val="22"/>
        </w:rPr>
        <w:t xml:space="preserve"> </w:t>
      </w:r>
      <w:r w:rsidR="00A777B7" w:rsidRPr="00CF1CB8">
        <w:rPr>
          <w:szCs w:val="22"/>
        </w:rPr>
        <w:t>Katkısı</w:t>
      </w:r>
      <w:r w:rsidR="00A777B7" w:rsidRPr="00CF1CB8">
        <w:rPr>
          <w:spacing w:val="-10"/>
          <w:szCs w:val="22"/>
        </w:rPr>
        <w:t xml:space="preserve"> </w:t>
      </w:r>
      <w:r w:rsidR="00A777B7" w:rsidRPr="00CF1CB8">
        <w:rPr>
          <w:szCs w:val="22"/>
        </w:rPr>
        <w:t>Olarak</w:t>
      </w:r>
      <w:r w:rsidR="00A777B7" w:rsidRPr="00CF1CB8">
        <w:rPr>
          <w:spacing w:val="-12"/>
          <w:szCs w:val="22"/>
        </w:rPr>
        <w:t xml:space="preserve"> </w:t>
      </w:r>
      <w:r w:rsidR="00A777B7" w:rsidRPr="00CF1CB8">
        <w:rPr>
          <w:szCs w:val="22"/>
        </w:rPr>
        <w:t>Alınacak</w:t>
      </w:r>
      <w:r w:rsidR="00A777B7" w:rsidRPr="00CF1CB8">
        <w:rPr>
          <w:spacing w:val="-13"/>
          <w:szCs w:val="22"/>
        </w:rPr>
        <w:t xml:space="preserve"> </w:t>
      </w:r>
      <w:r w:rsidR="00A777B7" w:rsidRPr="00CF1CB8">
        <w:rPr>
          <w:szCs w:val="22"/>
        </w:rPr>
        <w:t>Katkı</w:t>
      </w:r>
      <w:r w:rsidR="00A777B7" w:rsidRPr="00CF1CB8">
        <w:rPr>
          <w:spacing w:val="-10"/>
          <w:szCs w:val="22"/>
        </w:rPr>
        <w:t xml:space="preserve"> </w:t>
      </w:r>
      <w:r w:rsidR="00A777B7" w:rsidRPr="00CF1CB8">
        <w:rPr>
          <w:szCs w:val="22"/>
        </w:rPr>
        <w:t>Payları</w:t>
      </w:r>
      <w:r w:rsidR="00A777B7" w:rsidRPr="00CF1CB8">
        <w:rPr>
          <w:spacing w:val="-12"/>
          <w:szCs w:val="22"/>
        </w:rPr>
        <w:t xml:space="preserve"> </w:t>
      </w:r>
      <w:r w:rsidR="00A777B7" w:rsidRPr="00CF1CB8">
        <w:rPr>
          <w:szCs w:val="22"/>
        </w:rPr>
        <w:t>ve</w:t>
      </w:r>
      <w:r w:rsidR="00A777B7" w:rsidRPr="00CF1CB8">
        <w:rPr>
          <w:spacing w:val="-10"/>
          <w:szCs w:val="22"/>
        </w:rPr>
        <w:t xml:space="preserve"> </w:t>
      </w:r>
      <w:r w:rsidR="00A777B7" w:rsidRPr="00CF1CB8">
        <w:rPr>
          <w:szCs w:val="22"/>
        </w:rPr>
        <w:t>Öğrenim</w:t>
      </w:r>
      <w:r w:rsidR="00A777B7" w:rsidRPr="00CF1CB8">
        <w:rPr>
          <w:spacing w:val="-14"/>
          <w:szCs w:val="22"/>
        </w:rPr>
        <w:t xml:space="preserve"> </w:t>
      </w:r>
      <w:r w:rsidR="00A777B7" w:rsidRPr="00CF1CB8">
        <w:rPr>
          <w:szCs w:val="22"/>
        </w:rPr>
        <w:t>Ücretlerinin</w:t>
      </w:r>
      <w:r w:rsidR="00A777B7" w:rsidRPr="00CF1CB8">
        <w:rPr>
          <w:spacing w:val="-13"/>
          <w:szCs w:val="22"/>
        </w:rPr>
        <w:t xml:space="preserve"> </w:t>
      </w:r>
      <w:r w:rsidR="00A777B7" w:rsidRPr="00CF1CB8">
        <w:rPr>
          <w:szCs w:val="22"/>
        </w:rPr>
        <w:t xml:space="preserve">Tespitine Dair Cumhurbaşkanlığı </w:t>
      </w:r>
      <w:proofErr w:type="spellStart"/>
      <w:r w:rsidR="00A777B7" w:rsidRPr="00CF1CB8">
        <w:rPr>
          <w:szCs w:val="22"/>
        </w:rPr>
        <w:t>Kararı”nın</w:t>
      </w:r>
      <w:proofErr w:type="spellEnd"/>
      <w:r w:rsidR="00A777B7" w:rsidRPr="00CF1CB8">
        <w:rPr>
          <w:szCs w:val="22"/>
        </w:rPr>
        <w:t xml:space="preserve"> 1 inci maddesinin (8) fıkrası </w:t>
      </w:r>
      <w:r w:rsidR="00600F12" w:rsidRPr="00CF1CB8">
        <w:rPr>
          <w:szCs w:val="22"/>
        </w:rPr>
        <w:t>ile</w:t>
      </w:r>
      <w:r w:rsidR="00A777B7" w:rsidRPr="00CF1CB8">
        <w:rPr>
          <w:szCs w:val="22"/>
        </w:rPr>
        <w:t xml:space="preserve"> 10 uncu maddesi hükümleri uygulanır.</w:t>
      </w:r>
      <w:r w:rsidR="00EF16FD" w:rsidRPr="00CF1CB8">
        <w:rPr>
          <w:szCs w:val="22"/>
        </w:rPr>
        <w:t xml:space="preserve"> </w:t>
      </w:r>
    </w:p>
    <w:p w14:paraId="507B1752" w14:textId="77777777" w:rsidR="00684F7F" w:rsidRPr="00CF1CB8" w:rsidRDefault="00684F7F" w:rsidP="00684F7F">
      <w:pPr>
        <w:ind w:right="-1"/>
        <w:rPr>
          <w:szCs w:val="22"/>
        </w:rPr>
      </w:pPr>
      <w:r w:rsidRPr="00CF1CB8">
        <w:rPr>
          <w:szCs w:val="22"/>
        </w:rPr>
        <w:t>(3) Kayıt yaptırıp 202</w:t>
      </w:r>
      <w:r w:rsidR="0052713F" w:rsidRPr="00CF1CB8">
        <w:rPr>
          <w:szCs w:val="22"/>
        </w:rPr>
        <w:t>6</w:t>
      </w:r>
      <w:r w:rsidRPr="00CF1CB8">
        <w:rPr>
          <w:szCs w:val="22"/>
        </w:rPr>
        <w:t>-202</w:t>
      </w:r>
      <w:r w:rsidR="0052713F" w:rsidRPr="00CF1CB8">
        <w:rPr>
          <w:szCs w:val="22"/>
        </w:rPr>
        <w:t>7</w:t>
      </w:r>
      <w:r w:rsidRPr="00CF1CB8">
        <w:rPr>
          <w:szCs w:val="22"/>
        </w:rPr>
        <w:t xml:space="preserve"> Eğitim-Öğretim yılında eğitime devam etmeyen öğrenciler ve                  202</w:t>
      </w:r>
      <w:r w:rsidR="0052713F" w:rsidRPr="00CF1CB8">
        <w:rPr>
          <w:szCs w:val="22"/>
        </w:rPr>
        <w:t>6</w:t>
      </w:r>
      <w:r w:rsidRPr="00CF1CB8">
        <w:rPr>
          <w:szCs w:val="22"/>
        </w:rPr>
        <w:t>-202</w:t>
      </w:r>
      <w:r w:rsidR="0052713F" w:rsidRPr="00CF1CB8">
        <w:rPr>
          <w:szCs w:val="22"/>
        </w:rPr>
        <w:t>7</w:t>
      </w:r>
      <w:r w:rsidRPr="00CF1CB8">
        <w:rPr>
          <w:szCs w:val="22"/>
        </w:rPr>
        <w:t xml:space="preserve"> Eğitim-Öğretim yılı </w:t>
      </w:r>
      <w:r w:rsidR="00CF0A65" w:rsidRPr="00CF1CB8">
        <w:rPr>
          <w:szCs w:val="22"/>
        </w:rPr>
        <w:t>G</w:t>
      </w:r>
      <w:r w:rsidRPr="00CF1CB8">
        <w:rPr>
          <w:szCs w:val="22"/>
        </w:rPr>
        <w:t>üz yarıyılında başka bir yükseköğretim kurumuna yatay geçiş yapacaklar</w:t>
      </w:r>
      <w:r w:rsidR="0052713F" w:rsidRPr="00CF1CB8">
        <w:rPr>
          <w:szCs w:val="22"/>
        </w:rPr>
        <w:t>,</w:t>
      </w:r>
      <w:r w:rsidRPr="00CF1CB8">
        <w:rPr>
          <w:szCs w:val="22"/>
        </w:rPr>
        <w:t xml:space="preserve"> kayıt yaptırdıkları yükseköğretim kurumuna ayrıca katkı payı/öğrenim ücreti ödemeyecektir.</w:t>
      </w:r>
    </w:p>
    <w:p w14:paraId="1D3A7B69" w14:textId="77777777" w:rsidR="0078252B" w:rsidRPr="00CF1CB8" w:rsidRDefault="00684F7F" w:rsidP="0078252B">
      <w:pPr>
        <w:ind w:right="-1"/>
        <w:rPr>
          <w:szCs w:val="22"/>
        </w:rPr>
      </w:pPr>
      <w:r w:rsidRPr="00CF1CB8">
        <w:rPr>
          <w:szCs w:val="22"/>
        </w:rPr>
        <w:t>(4) 7</w:t>
      </w:r>
      <w:r w:rsidR="0052713F" w:rsidRPr="00CF1CB8">
        <w:rPr>
          <w:szCs w:val="22"/>
        </w:rPr>
        <w:t>592</w:t>
      </w:r>
      <w:r w:rsidRPr="00CF1CB8">
        <w:rPr>
          <w:szCs w:val="22"/>
        </w:rPr>
        <w:t xml:space="preserve"> Sayılı Kanun Kapsamında 202</w:t>
      </w:r>
      <w:r w:rsidR="0052713F" w:rsidRPr="00CF1CB8">
        <w:rPr>
          <w:szCs w:val="22"/>
        </w:rPr>
        <w:t>6</w:t>
      </w:r>
      <w:r w:rsidRPr="00CF1CB8">
        <w:rPr>
          <w:szCs w:val="22"/>
        </w:rPr>
        <w:t>-202</w:t>
      </w:r>
      <w:r w:rsidR="0052713F" w:rsidRPr="00CF1CB8">
        <w:rPr>
          <w:szCs w:val="22"/>
        </w:rPr>
        <w:t>7</w:t>
      </w:r>
      <w:r w:rsidRPr="00CF1CB8">
        <w:rPr>
          <w:szCs w:val="22"/>
        </w:rPr>
        <w:t xml:space="preserve"> Eğitim-Öğretim yılında kaydı açılan Üniversitemiz öğrencilerine, “202</w:t>
      </w:r>
      <w:r w:rsidR="0052713F" w:rsidRPr="00CF1CB8">
        <w:rPr>
          <w:szCs w:val="22"/>
        </w:rPr>
        <w:t>6</w:t>
      </w:r>
      <w:r w:rsidRPr="00CF1CB8">
        <w:rPr>
          <w:szCs w:val="22"/>
        </w:rPr>
        <w:t>-202</w:t>
      </w:r>
      <w:r w:rsidR="0052713F" w:rsidRPr="00CF1CB8">
        <w:rPr>
          <w:szCs w:val="22"/>
        </w:rPr>
        <w:t>7</w:t>
      </w:r>
      <w:r w:rsidRPr="00CF1CB8">
        <w:rPr>
          <w:szCs w:val="22"/>
        </w:rPr>
        <w:t xml:space="preserve"> Eğitim ve Öğretim Yılında Yükseköğretim Kurumlarında Cari Hizmet Maliyetlerine Öğrenci Katkısı Olarak Alınacak Katkı Payları ve Öğrenim Ücretlerinin Tespitine Dair Cumhurbaşkanlığı Kararı” hükümleri uygulanacaktır.</w:t>
      </w:r>
      <w:r w:rsidR="0078252B" w:rsidRPr="00CF1CB8">
        <w:rPr>
          <w:szCs w:val="22"/>
        </w:rPr>
        <w:t xml:space="preserve"> </w:t>
      </w:r>
    </w:p>
    <w:p w14:paraId="679D1DB8" w14:textId="10DDD10B" w:rsidR="00116D49" w:rsidRDefault="0078252B" w:rsidP="0078252B">
      <w:pPr>
        <w:ind w:right="-1"/>
        <w:rPr>
          <w:szCs w:val="22"/>
        </w:rPr>
      </w:pPr>
      <w:r w:rsidRPr="00CF1CB8">
        <w:rPr>
          <w:szCs w:val="22"/>
        </w:rPr>
        <w:t xml:space="preserve">(5) </w:t>
      </w:r>
      <w:r w:rsidR="00116D49" w:rsidRPr="00CF1CB8">
        <w:rPr>
          <w:szCs w:val="22"/>
        </w:rPr>
        <w:t>6749 sayılı Kanun (667 sayılı KHK) kapsamında Üniversitemiz programlarında 7</w:t>
      </w:r>
      <w:r w:rsidR="0052713F" w:rsidRPr="00CF1CB8">
        <w:rPr>
          <w:szCs w:val="22"/>
        </w:rPr>
        <w:t>592</w:t>
      </w:r>
      <w:r w:rsidR="00116D49" w:rsidRPr="00CF1CB8">
        <w:rPr>
          <w:szCs w:val="22"/>
        </w:rPr>
        <w:t xml:space="preserve"> Sayılı Kanun kapsamında kaydı açılan öğrencilerin bursları devam etme</w:t>
      </w:r>
      <w:r w:rsidR="0052713F" w:rsidRPr="00CF1CB8">
        <w:rPr>
          <w:szCs w:val="22"/>
        </w:rPr>
        <w:t>z</w:t>
      </w:r>
      <w:r w:rsidR="00116D49" w:rsidRPr="00CF1CB8">
        <w:rPr>
          <w:szCs w:val="22"/>
        </w:rPr>
        <w:t>, ilgili yıl için belirlenen öğrenim ücretlerini öde</w:t>
      </w:r>
      <w:r w:rsidRPr="00CF1CB8">
        <w:rPr>
          <w:szCs w:val="22"/>
        </w:rPr>
        <w:t>rler</w:t>
      </w:r>
      <w:r w:rsidR="00400BC0" w:rsidRPr="00CF1CB8">
        <w:rPr>
          <w:szCs w:val="22"/>
        </w:rPr>
        <w:t>.</w:t>
      </w:r>
    </w:p>
    <w:p w14:paraId="28A94DF7" w14:textId="77777777" w:rsidR="000C2A54" w:rsidRPr="00CF1CB8" w:rsidRDefault="000C2A54" w:rsidP="0078252B">
      <w:pPr>
        <w:ind w:right="-1"/>
        <w:rPr>
          <w:szCs w:val="22"/>
        </w:rPr>
      </w:pPr>
    </w:p>
    <w:p w14:paraId="78210406" w14:textId="77777777" w:rsidR="00684F7F" w:rsidRPr="00CF1CB8" w:rsidRDefault="00684F7F" w:rsidP="00684F7F">
      <w:pPr>
        <w:pStyle w:val="Balk4"/>
        <w:ind w:right="-1"/>
        <w:rPr>
          <w:sz w:val="22"/>
          <w:szCs w:val="22"/>
        </w:rPr>
      </w:pPr>
      <w:r w:rsidRPr="00CF1CB8">
        <w:rPr>
          <w:sz w:val="22"/>
          <w:szCs w:val="22"/>
        </w:rPr>
        <w:lastRenderedPageBreak/>
        <w:t>Askerlik Tehir İşlemleri</w:t>
      </w:r>
    </w:p>
    <w:p w14:paraId="25A44A46" w14:textId="655E0867" w:rsidR="00684F7F" w:rsidRPr="00CF1CB8" w:rsidRDefault="00684F7F" w:rsidP="00684F7F">
      <w:pPr>
        <w:ind w:right="-1"/>
        <w:rPr>
          <w:szCs w:val="22"/>
        </w:rPr>
      </w:pPr>
      <w:r w:rsidRPr="00CF1CB8">
        <w:rPr>
          <w:b/>
          <w:szCs w:val="22"/>
        </w:rPr>
        <w:t>MADDE 2</w:t>
      </w:r>
      <w:r w:rsidR="0078252B" w:rsidRPr="00CF1CB8">
        <w:rPr>
          <w:b/>
          <w:szCs w:val="22"/>
        </w:rPr>
        <w:t>2</w:t>
      </w:r>
      <w:r w:rsidRPr="00CF1CB8">
        <w:rPr>
          <w:b/>
          <w:szCs w:val="22"/>
        </w:rPr>
        <w:t xml:space="preserve"> – </w:t>
      </w:r>
      <w:r w:rsidRPr="00CF1CB8">
        <w:rPr>
          <w:szCs w:val="22"/>
        </w:rPr>
        <w:t>(1)</w:t>
      </w:r>
      <w:r w:rsidRPr="00CF1CB8">
        <w:rPr>
          <w:b/>
          <w:szCs w:val="22"/>
        </w:rPr>
        <w:t xml:space="preserve"> </w:t>
      </w:r>
      <w:r w:rsidRPr="00CF1CB8">
        <w:rPr>
          <w:szCs w:val="22"/>
        </w:rPr>
        <w:t>7</w:t>
      </w:r>
      <w:r w:rsidR="00F51A75" w:rsidRPr="00CF1CB8">
        <w:rPr>
          <w:szCs w:val="22"/>
        </w:rPr>
        <w:t>592</w:t>
      </w:r>
      <w:r w:rsidRPr="00CF1CB8">
        <w:rPr>
          <w:szCs w:val="22"/>
        </w:rPr>
        <w:t xml:space="preserve"> </w:t>
      </w:r>
      <w:proofErr w:type="gramStart"/>
      <w:r w:rsidRPr="00CF1CB8">
        <w:rPr>
          <w:szCs w:val="22"/>
        </w:rPr>
        <w:t>Sayılı</w:t>
      </w:r>
      <w:r w:rsidR="001825AB">
        <w:rPr>
          <w:szCs w:val="22"/>
        </w:rPr>
        <w:t xml:space="preserve"> </w:t>
      </w:r>
      <w:r w:rsidRPr="00CF1CB8">
        <w:rPr>
          <w:szCs w:val="22"/>
        </w:rPr>
        <w:t>Kanundan</w:t>
      </w:r>
      <w:proofErr w:type="gramEnd"/>
      <w:r w:rsidRPr="00CF1CB8">
        <w:rPr>
          <w:szCs w:val="22"/>
        </w:rPr>
        <w:t xml:space="preserve"> yararlanarak bu Usul ve Esaslar doğrultusunda intibakı yapılarak kaydı açılan öğrencilerin</w:t>
      </w:r>
      <w:r w:rsidRPr="00CF1CB8">
        <w:rPr>
          <w:spacing w:val="-16"/>
          <w:szCs w:val="22"/>
        </w:rPr>
        <w:t xml:space="preserve"> </w:t>
      </w:r>
      <w:r w:rsidRPr="00CF1CB8">
        <w:rPr>
          <w:szCs w:val="22"/>
        </w:rPr>
        <w:t>askerlik</w:t>
      </w:r>
      <w:r w:rsidRPr="00CF1CB8">
        <w:rPr>
          <w:spacing w:val="-16"/>
          <w:szCs w:val="22"/>
        </w:rPr>
        <w:t xml:space="preserve"> </w:t>
      </w:r>
      <w:r w:rsidRPr="00CF1CB8">
        <w:rPr>
          <w:szCs w:val="22"/>
        </w:rPr>
        <w:t>ertelemeleri 25/06/2019</w:t>
      </w:r>
      <w:r w:rsidRPr="00CF1CB8">
        <w:rPr>
          <w:spacing w:val="-16"/>
          <w:szCs w:val="22"/>
        </w:rPr>
        <w:t xml:space="preserve"> </w:t>
      </w:r>
      <w:r w:rsidRPr="00CF1CB8">
        <w:rPr>
          <w:szCs w:val="22"/>
        </w:rPr>
        <w:t xml:space="preserve">tarih ve 7179 sayılı </w:t>
      </w:r>
      <w:proofErr w:type="spellStart"/>
      <w:r w:rsidRPr="00CF1CB8">
        <w:rPr>
          <w:szCs w:val="22"/>
        </w:rPr>
        <w:t>Askeralma</w:t>
      </w:r>
      <w:proofErr w:type="spellEnd"/>
      <w:r w:rsidRPr="00CF1CB8">
        <w:rPr>
          <w:szCs w:val="22"/>
        </w:rPr>
        <w:t xml:space="preserve"> Kanununun 20’nci maddesindeki usul ve esaslara göre yapılacaktır.</w:t>
      </w:r>
    </w:p>
    <w:p w14:paraId="2AC22F15" w14:textId="5009B727" w:rsidR="004D55B5" w:rsidRPr="00CF1CB8" w:rsidRDefault="004D55B5" w:rsidP="00684F7F">
      <w:pPr>
        <w:ind w:right="-1"/>
        <w:rPr>
          <w:b/>
          <w:szCs w:val="22"/>
        </w:rPr>
      </w:pPr>
    </w:p>
    <w:p w14:paraId="1FC43B9F" w14:textId="462FFE2E" w:rsidR="0040362B" w:rsidRPr="00CF1CB8" w:rsidRDefault="0040362B" w:rsidP="00684F7F">
      <w:pPr>
        <w:ind w:right="-1"/>
        <w:rPr>
          <w:b/>
          <w:szCs w:val="22"/>
        </w:rPr>
      </w:pPr>
    </w:p>
    <w:p w14:paraId="180AA673" w14:textId="77777777" w:rsidR="00BC405C" w:rsidRPr="00CF1CB8" w:rsidRDefault="006E7F29" w:rsidP="002A1D16">
      <w:pPr>
        <w:pStyle w:val="Balk2"/>
        <w:ind w:right="-1"/>
        <w:rPr>
          <w:sz w:val="22"/>
          <w:szCs w:val="22"/>
        </w:rPr>
      </w:pPr>
      <w:r w:rsidRPr="00CF1CB8">
        <w:rPr>
          <w:sz w:val="22"/>
          <w:szCs w:val="22"/>
        </w:rPr>
        <w:t>BEŞİNCİ</w:t>
      </w:r>
      <w:r w:rsidR="00BC405C" w:rsidRPr="00CF1CB8">
        <w:rPr>
          <w:sz w:val="22"/>
          <w:szCs w:val="22"/>
        </w:rPr>
        <w:t xml:space="preserve"> BÖLÜM</w:t>
      </w:r>
    </w:p>
    <w:p w14:paraId="6BA048B7" w14:textId="77777777" w:rsidR="009D1AF7" w:rsidRPr="00CF1CB8" w:rsidRDefault="00A5394F" w:rsidP="002A1D16">
      <w:pPr>
        <w:pStyle w:val="Balk2"/>
        <w:spacing w:line="240" w:lineRule="auto"/>
        <w:ind w:right="-1"/>
        <w:rPr>
          <w:sz w:val="22"/>
          <w:szCs w:val="22"/>
        </w:rPr>
      </w:pPr>
      <w:bookmarkStart w:id="13" w:name="_Toc74928120"/>
      <w:bookmarkStart w:id="14" w:name="_Toc94268601"/>
      <w:r w:rsidRPr="00CF1CB8">
        <w:rPr>
          <w:sz w:val="22"/>
          <w:szCs w:val="22"/>
        </w:rPr>
        <w:t xml:space="preserve">YETKİ, </w:t>
      </w:r>
      <w:r w:rsidR="009D1AF7" w:rsidRPr="00CF1CB8">
        <w:rPr>
          <w:sz w:val="22"/>
          <w:szCs w:val="22"/>
        </w:rPr>
        <w:t>YÜRÜRLÜK VE YÜRÜTME</w:t>
      </w:r>
      <w:bookmarkEnd w:id="13"/>
      <w:bookmarkEnd w:id="14"/>
    </w:p>
    <w:p w14:paraId="7F12847F" w14:textId="77777777" w:rsidR="009D1AF7" w:rsidRPr="00CF1CB8" w:rsidRDefault="009D1AF7" w:rsidP="002A1D16">
      <w:pPr>
        <w:pStyle w:val="AralkYok"/>
        <w:spacing w:after="120"/>
        <w:ind w:right="-1"/>
        <w:jc w:val="both"/>
        <w:rPr>
          <w:rFonts w:ascii="Tahoma" w:hAnsi="Tahoma" w:cs="Tahoma"/>
          <w:color w:val="000000"/>
          <w:sz w:val="22"/>
          <w:szCs w:val="22"/>
        </w:rPr>
      </w:pPr>
    </w:p>
    <w:p w14:paraId="0471EB42" w14:textId="51FC9A72" w:rsidR="00684F7F" w:rsidRPr="00CF1CB8" w:rsidRDefault="00660C59" w:rsidP="00684F7F">
      <w:pPr>
        <w:pStyle w:val="Balk4"/>
        <w:ind w:right="-1"/>
        <w:rPr>
          <w:sz w:val="22"/>
          <w:szCs w:val="22"/>
        </w:rPr>
      </w:pPr>
      <w:bookmarkStart w:id="15" w:name="_Toc93844047"/>
      <w:bookmarkStart w:id="16" w:name="_Toc94268599"/>
      <w:bookmarkStart w:id="17" w:name="_Toc74928122"/>
      <w:bookmarkStart w:id="18" w:name="_Toc94268603"/>
      <w:r>
        <w:rPr>
          <w:sz w:val="22"/>
          <w:szCs w:val="22"/>
        </w:rPr>
        <w:t>Usul ve Esaslarda</w:t>
      </w:r>
      <w:r w:rsidR="00684F7F" w:rsidRPr="00CF1CB8">
        <w:rPr>
          <w:sz w:val="22"/>
          <w:szCs w:val="22"/>
        </w:rPr>
        <w:t xml:space="preserve"> Yer Almayan Hususlar</w:t>
      </w:r>
      <w:bookmarkEnd w:id="15"/>
      <w:bookmarkEnd w:id="16"/>
    </w:p>
    <w:p w14:paraId="215B04D7" w14:textId="12B6E79E" w:rsidR="00684F7F" w:rsidRPr="00CF1CB8" w:rsidRDefault="00684F7F" w:rsidP="00684F7F">
      <w:pPr>
        <w:ind w:right="-1"/>
        <w:rPr>
          <w:szCs w:val="22"/>
        </w:rPr>
      </w:pPr>
      <w:r w:rsidRPr="00CF1CB8">
        <w:rPr>
          <w:b/>
          <w:szCs w:val="22"/>
        </w:rPr>
        <w:t xml:space="preserve">MADDE </w:t>
      </w:r>
      <w:r w:rsidR="009E5667" w:rsidRPr="00CF1CB8">
        <w:rPr>
          <w:b/>
          <w:szCs w:val="22"/>
        </w:rPr>
        <w:t>2</w:t>
      </w:r>
      <w:r w:rsidR="009E5667">
        <w:rPr>
          <w:b/>
          <w:szCs w:val="22"/>
        </w:rPr>
        <w:t>3</w:t>
      </w:r>
      <w:r w:rsidR="009E5667" w:rsidRPr="00CF1CB8">
        <w:rPr>
          <w:b/>
          <w:szCs w:val="22"/>
        </w:rPr>
        <w:t xml:space="preserve"> – </w:t>
      </w:r>
      <w:r w:rsidR="009E5667" w:rsidRPr="00CF1CB8">
        <w:rPr>
          <w:szCs w:val="22"/>
        </w:rPr>
        <w:t>(1)</w:t>
      </w:r>
      <w:r w:rsidR="009E5667" w:rsidRPr="00CF1CB8">
        <w:rPr>
          <w:b/>
          <w:szCs w:val="22"/>
        </w:rPr>
        <w:t xml:space="preserve"> </w:t>
      </w:r>
      <w:r w:rsidRPr="00CF1CB8">
        <w:rPr>
          <w:szCs w:val="22"/>
        </w:rPr>
        <w:t>Bu</w:t>
      </w:r>
      <w:r w:rsidR="00FF1A95" w:rsidRPr="00CF1CB8">
        <w:rPr>
          <w:szCs w:val="22"/>
        </w:rPr>
        <w:t xml:space="preserve"> usul ve esaslarda </w:t>
      </w:r>
      <w:r w:rsidRPr="00CF1CB8">
        <w:rPr>
          <w:szCs w:val="22"/>
        </w:rPr>
        <w:t xml:space="preserve">yer almayan hususlarda, YTÜ </w:t>
      </w:r>
      <w:proofErr w:type="spellStart"/>
      <w:r w:rsidRPr="00CF1CB8">
        <w:rPr>
          <w:szCs w:val="22"/>
        </w:rPr>
        <w:t>Önlisans</w:t>
      </w:r>
      <w:proofErr w:type="spellEnd"/>
      <w:r w:rsidRPr="00CF1CB8">
        <w:rPr>
          <w:szCs w:val="22"/>
        </w:rPr>
        <w:t>-Lisans Eğitim-Öğretim Yönetmeliği</w:t>
      </w:r>
      <w:r w:rsidR="00E504A7" w:rsidRPr="00CF1CB8">
        <w:rPr>
          <w:szCs w:val="22"/>
        </w:rPr>
        <w:t xml:space="preserve">, </w:t>
      </w:r>
      <w:r w:rsidRPr="00CF1CB8">
        <w:rPr>
          <w:color w:val="000000"/>
          <w:szCs w:val="22"/>
        </w:rPr>
        <w:t xml:space="preserve">YTÜ Lisansüstü Eğitim ve Öğretim Yönetmeliği </w:t>
      </w:r>
      <w:r w:rsidR="00E504A7" w:rsidRPr="00CF1CB8">
        <w:rPr>
          <w:szCs w:val="22"/>
        </w:rPr>
        <w:t xml:space="preserve">ve </w:t>
      </w:r>
      <w:r w:rsidR="00E504A7" w:rsidRPr="00CF1CB8">
        <w:rPr>
          <w:color w:val="000000"/>
          <w:szCs w:val="22"/>
        </w:rPr>
        <w:t>YTÜ Lisansüstü Eğitim ve Öğretim Yönetmeliği Senato</w:t>
      </w:r>
      <w:r w:rsidR="002C62CB" w:rsidRPr="00CF1CB8">
        <w:rPr>
          <w:color w:val="000000"/>
          <w:szCs w:val="22"/>
        </w:rPr>
        <w:t xml:space="preserve"> Uygulama Usul ve</w:t>
      </w:r>
      <w:r w:rsidR="00E504A7" w:rsidRPr="00CF1CB8">
        <w:rPr>
          <w:color w:val="000000"/>
          <w:szCs w:val="22"/>
        </w:rPr>
        <w:t xml:space="preserve"> Esasları </w:t>
      </w:r>
      <w:r w:rsidR="00E504A7" w:rsidRPr="00CF1CB8">
        <w:rPr>
          <w:szCs w:val="22"/>
        </w:rPr>
        <w:t xml:space="preserve">ile diğer ilgili yönetmelik ve yönerge hükümleri uygulanır. </w:t>
      </w:r>
    </w:p>
    <w:p w14:paraId="3BD578FC" w14:textId="77777777" w:rsidR="00B50FE5" w:rsidRPr="00CF1CB8" w:rsidRDefault="00B50FE5" w:rsidP="00684F7F">
      <w:pPr>
        <w:ind w:right="-1"/>
        <w:rPr>
          <w:szCs w:val="22"/>
        </w:rPr>
      </w:pPr>
    </w:p>
    <w:p w14:paraId="078F1CF7" w14:textId="77777777" w:rsidR="00A5394F" w:rsidRPr="00CF1CB8" w:rsidRDefault="00A5394F" w:rsidP="002A1D16">
      <w:pPr>
        <w:pStyle w:val="Balk4"/>
        <w:ind w:right="-1"/>
        <w:rPr>
          <w:sz w:val="22"/>
          <w:szCs w:val="22"/>
        </w:rPr>
      </w:pPr>
      <w:r w:rsidRPr="00CF1CB8">
        <w:rPr>
          <w:sz w:val="22"/>
          <w:szCs w:val="22"/>
        </w:rPr>
        <w:t>Yetki</w:t>
      </w:r>
    </w:p>
    <w:p w14:paraId="1856D2CD" w14:textId="42C6E527" w:rsidR="00EE1BF4" w:rsidRPr="00CF1CB8" w:rsidRDefault="00A5394F" w:rsidP="002A1D16">
      <w:pPr>
        <w:ind w:right="-1"/>
        <w:rPr>
          <w:color w:val="000000"/>
          <w:szCs w:val="22"/>
        </w:rPr>
      </w:pPr>
      <w:r w:rsidRPr="00CF1CB8">
        <w:rPr>
          <w:b/>
          <w:szCs w:val="22"/>
        </w:rPr>
        <w:t xml:space="preserve">MADDE </w:t>
      </w:r>
      <w:r w:rsidR="009E5667" w:rsidRPr="00CF1CB8">
        <w:rPr>
          <w:b/>
          <w:szCs w:val="22"/>
        </w:rPr>
        <w:t>2</w:t>
      </w:r>
      <w:r w:rsidR="009E5667">
        <w:rPr>
          <w:b/>
          <w:szCs w:val="22"/>
        </w:rPr>
        <w:t>4</w:t>
      </w:r>
      <w:r w:rsidR="009E5667" w:rsidRPr="00CF1CB8">
        <w:rPr>
          <w:b/>
          <w:szCs w:val="22"/>
        </w:rPr>
        <w:t xml:space="preserve"> – </w:t>
      </w:r>
      <w:r w:rsidR="009E5667" w:rsidRPr="00CF1CB8">
        <w:rPr>
          <w:szCs w:val="22"/>
        </w:rPr>
        <w:t>(1)</w:t>
      </w:r>
      <w:r w:rsidR="009E5667" w:rsidRPr="00CF1CB8">
        <w:rPr>
          <w:b/>
          <w:szCs w:val="22"/>
        </w:rPr>
        <w:t xml:space="preserve"> </w:t>
      </w:r>
      <w:r w:rsidRPr="00CF1CB8">
        <w:rPr>
          <w:color w:val="000000"/>
          <w:szCs w:val="22"/>
        </w:rPr>
        <w:t xml:space="preserve">Bu </w:t>
      </w:r>
      <w:r w:rsidR="00FF1A95" w:rsidRPr="00CF1CB8">
        <w:rPr>
          <w:color w:val="000000"/>
          <w:szCs w:val="22"/>
        </w:rPr>
        <w:t xml:space="preserve">usul ve esasların </w:t>
      </w:r>
      <w:r w:rsidRPr="00CF1CB8">
        <w:rPr>
          <w:color w:val="000000"/>
          <w:szCs w:val="22"/>
        </w:rPr>
        <w:t xml:space="preserve">uygulanması sürecinde karşılaşılan sorunların ivedilikle çözülebilmesi için Üniversite Yönetim Kurulu </w:t>
      </w:r>
      <w:r w:rsidR="00EE1BF4" w:rsidRPr="00CF1CB8">
        <w:rPr>
          <w:color w:val="000000"/>
          <w:szCs w:val="22"/>
        </w:rPr>
        <w:t>karar almaya yetkilidir.</w:t>
      </w:r>
    </w:p>
    <w:p w14:paraId="55E1B63F" w14:textId="77777777" w:rsidR="00B50FE5" w:rsidRPr="00CF1CB8" w:rsidRDefault="00B50FE5" w:rsidP="00B50FE5">
      <w:pPr>
        <w:ind w:right="-1"/>
        <w:rPr>
          <w:szCs w:val="22"/>
        </w:rPr>
      </w:pPr>
    </w:p>
    <w:p w14:paraId="4F197C6E" w14:textId="77777777" w:rsidR="009D1AF7" w:rsidRPr="009E5667" w:rsidRDefault="009D1AF7" w:rsidP="002A1D16">
      <w:pPr>
        <w:pStyle w:val="Balk4"/>
        <w:spacing w:line="240" w:lineRule="auto"/>
        <w:ind w:right="-1"/>
        <w:rPr>
          <w:sz w:val="22"/>
          <w:szCs w:val="22"/>
        </w:rPr>
      </w:pPr>
      <w:r w:rsidRPr="009E5667">
        <w:rPr>
          <w:sz w:val="22"/>
          <w:szCs w:val="22"/>
        </w:rPr>
        <w:t>Yürürlük</w:t>
      </w:r>
      <w:bookmarkEnd w:id="17"/>
      <w:bookmarkEnd w:id="18"/>
      <w:r w:rsidRPr="009E5667">
        <w:rPr>
          <w:sz w:val="22"/>
          <w:szCs w:val="22"/>
        </w:rPr>
        <w:t xml:space="preserve"> </w:t>
      </w:r>
    </w:p>
    <w:p w14:paraId="1FC7773B" w14:textId="6A7CFCC8" w:rsidR="009D1AF7" w:rsidRPr="009E5667" w:rsidRDefault="009D1AF7" w:rsidP="002A1D16">
      <w:pPr>
        <w:pStyle w:val="Default"/>
        <w:spacing w:after="120"/>
        <w:ind w:right="-1"/>
        <w:jc w:val="both"/>
        <w:rPr>
          <w:rFonts w:ascii="Tahoma" w:hAnsi="Tahoma" w:cs="Tahoma"/>
          <w:sz w:val="22"/>
          <w:szCs w:val="22"/>
          <w:lang w:eastAsia="tr-TR"/>
        </w:rPr>
      </w:pPr>
      <w:r w:rsidRPr="009E5667">
        <w:rPr>
          <w:rFonts w:ascii="Tahoma" w:hAnsi="Tahoma" w:cs="Tahoma"/>
          <w:b/>
          <w:bCs/>
          <w:sz w:val="22"/>
          <w:szCs w:val="22"/>
        </w:rPr>
        <w:t xml:space="preserve">MADDE </w:t>
      </w:r>
      <w:r w:rsidR="009E5667" w:rsidRPr="009E5667">
        <w:rPr>
          <w:rFonts w:ascii="Tahoma" w:hAnsi="Tahoma" w:cs="Tahoma"/>
          <w:b/>
          <w:sz w:val="22"/>
          <w:szCs w:val="22"/>
        </w:rPr>
        <w:t>2</w:t>
      </w:r>
      <w:r w:rsidR="009E5667">
        <w:rPr>
          <w:rFonts w:ascii="Tahoma" w:hAnsi="Tahoma" w:cs="Tahoma"/>
          <w:b/>
          <w:sz w:val="22"/>
          <w:szCs w:val="22"/>
        </w:rPr>
        <w:t>5</w:t>
      </w:r>
      <w:r w:rsidR="009E5667" w:rsidRPr="009E5667">
        <w:rPr>
          <w:rFonts w:ascii="Tahoma" w:hAnsi="Tahoma" w:cs="Tahoma"/>
          <w:b/>
          <w:sz w:val="22"/>
          <w:szCs w:val="22"/>
        </w:rPr>
        <w:t xml:space="preserve"> – </w:t>
      </w:r>
      <w:r w:rsidR="009E5667" w:rsidRPr="009E5667">
        <w:rPr>
          <w:rFonts w:ascii="Tahoma" w:hAnsi="Tahoma" w:cs="Tahoma"/>
          <w:sz w:val="22"/>
          <w:szCs w:val="22"/>
        </w:rPr>
        <w:t>(1)</w:t>
      </w:r>
      <w:r w:rsidR="009E5667" w:rsidRPr="009E5667">
        <w:rPr>
          <w:rFonts w:ascii="Tahoma" w:hAnsi="Tahoma" w:cs="Tahoma"/>
          <w:b/>
          <w:sz w:val="22"/>
          <w:szCs w:val="22"/>
        </w:rPr>
        <w:t xml:space="preserve"> </w:t>
      </w:r>
      <w:r w:rsidRPr="009E5667">
        <w:rPr>
          <w:rFonts w:ascii="Tahoma" w:hAnsi="Tahoma" w:cs="Tahoma"/>
          <w:sz w:val="22"/>
          <w:szCs w:val="22"/>
          <w:lang w:eastAsia="tr-TR"/>
        </w:rPr>
        <w:t xml:space="preserve">Bu </w:t>
      </w:r>
      <w:r w:rsidR="00FF1A95" w:rsidRPr="009E5667">
        <w:rPr>
          <w:rFonts w:ascii="Tahoma" w:hAnsi="Tahoma" w:cs="Tahoma"/>
          <w:sz w:val="22"/>
          <w:szCs w:val="22"/>
          <w:lang w:eastAsia="tr-TR"/>
        </w:rPr>
        <w:t>usul ve esaslar</w:t>
      </w:r>
      <w:r w:rsidRPr="009E5667">
        <w:rPr>
          <w:rFonts w:ascii="Tahoma" w:hAnsi="Tahoma" w:cs="Tahoma"/>
          <w:sz w:val="22"/>
          <w:szCs w:val="22"/>
          <w:lang w:eastAsia="tr-TR"/>
        </w:rPr>
        <w:t xml:space="preserve">, </w:t>
      </w:r>
      <w:r w:rsidR="007A7808" w:rsidRPr="009E5667">
        <w:rPr>
          <w:rFonts w:ascii="Tahoma" w:hAnsi="Tahoma" w:cs="Tahoma"/>
          <w:sz w:val="22"/>
          <w:szCs w:val="22"/>
          <w:lang w:eastAsia="tr-TR"/>
        </w:rPr>
        <w:t>08.10</w:t>
      </w:r>
      <w:r w:rsidR="00875C0F" w:rsidRPr="009E5667">
        <w:rPr>
          <w:rFonts w:ascii="Tahoma" w:hAnsi="Tahoma" w:cs="Tahoma"/>
          <w:sz w:val="22"/>
          <w:szCs w:val="22"/>
          <w:lang w:eastAsia="tr-TR"/>
        </w:rPr>
        <w:t>.</w:t>
      </w:r>
      <w:r w:rsidRPr="009E5667">
        <w:rPr>
          <w:rFonts w:ascii="Tahoma" w:hAnsi="Tahoma" w:cs="Tahoma"/>
          <w:sz w:val="22"/>
          <w:szCs w:val="22"/>
          <w:lang w:eastAsia="tr-TR"/>
        </w:rPr>
        <w:t>202</w:t>
      </w:r>
      <w:r w:rsidR="00F51A75" w:rsidRPr="009E5667">
        <w:rPr>
          <w:rFonts w:ascii="Tahoma" w:hAnsi="Tahoma" w:cs="Tahoma"/>
          <w:sz w:val="22"/>
          <w:szCs w:val="22"/>
          <w:lang w:eastAsia="tr-TR"/>
        </w:rPr>
        <w:t>6</w:t>
      </w:r>
      <w:r w:rsidRPr="009E5667">
        <w:rPr>
          <w:rFonts w:ascii="Tahoma" w:hAnsi="Tahoma" w:cs="Tahoma"/>
          <w:sz w:val="22"/>
          <w:szCs w:val="22"/>
          <w:lang w:eastAsia="tr-TR"/>
        </w:rPr>
        <w:t xml:space="preserve"> tarih ve 202</w:t>
      </w:r>
      <w:r w:rsidR="00F51A75" w:rsidRPr="009E5667">
        <w:rPr>
          <w:rFonts w:ascii="Tahoma" w:hAnsi="Tahoma" w:cs="Tahoma"/>
          <w:sz w:val="22"/>
          <w:szCs w:val="22"/>
          <w:lang w:eastAsia="tr-TR"/>
        </w:rPr>
        <w:t>6</w:t>
      </w:r>
      <w:r w:rsidRPr="009E5667">
        <w:rPr>
          <w:rFonts w:ascii="Tahoma" w:hAnsi="Tahoma" w:cs="Tahoma"/>
          <w:sz w:val="22"/>
          <w:szCs w:val="22"/>
          <w:lang w:eastAsia="tr-TR"/>
        </w:rPr>
        <w:t>/0</w:t>
      </w:r>
      <w:r w:rsidR="000F67FB">
        <w:rPr>
          <w:rFonts w:ascii="Tahoma" w:hAnsi="Tahoma" w:cs="Tahoma"/>
          <w:sz w:val="22"/>
          <w:szCs w:val="22"/>
          <w:lang w:eastAsia="tr-TR"/>
        </w:rPr>
        <w:t>9</w:t>
      </w:r>
      <w:r w:rsidR="0031626C" w:rsidRPr="009E5667">
        <w:rPr>
          <w:rFonts w:ascii="Tahoma" w:hAnsi="Tahoma" w:cs="Tahoma"/>
          <w:sz w:val="22"/>
          <w:szCs w:val="22"/>
          <w:lang w:eastAsia="tr-TR"/>
        </w:rPr>
        <w:t>-</w:t>
      </w:r>
      <w:r w:rsidR="002E022D" w:rsidRPr="009E5667">
        <w:rPr>
          <w:rFonts w:ascii="Tahoma" w:hAnsi="Tahoma" w:cs="Tahoma"/>
          <w:sz w:val="22"/>
          <w:szCs w:val="22"/>
          <w:lang w:eastAsia="tr-TR"/>
        </w:rPr>
        <w:t>03</w:t>
      </w:r>
      <w:r w:rsidR="00D03C72" w:rsidRPr="009E5667">
        <w:rPr>
          <w:rFonts w:ascii="Tahoma" w:hAnsi="Tahoma" w:cs="Tahoma"/>
          <w:sz w:val="22"/>
          <w:szCs w:val="22"/>
          <w:lang w:eastAsia="tr-TR"/>
        </w:rPr>
        <w:t xml:space="preserve"> </w:t>
      </w:r>
      <w:r w:rsidRPr="009E5667">
        <w:rPr>
          <w:rFonts w:ascii="Tahoma" w:hAnsi="Tahoma" w:cs="Tahoma"/>
          <w:sz w:val="22"/>
          <w:szCs w:val="22"/>
          <w:lang w:eastAsia="tr-TR"/>
        </w:rPr>
        <w:t>sayılı Senato kararı ile kabul edilerek yürürlüğe girmiştir.</w:t>
      </w:r>
    </w:p>
    <w:p w14:paraId="4235E228" w14:textId="77777777" w:rsidR="00B50FE5" w:rsidRPr="00CF1CB8" w:rsidRDefault="00B50FE5" w:rsidP="00B50FE5">
      <w:pPr>
        <w:ind w:right="-1"/>
        <w:rPr>
          <w:szCs w:val="22"/>
        </w:rPr>
      </w:pPr>
      <w:bookmarkStart w:id="19" w:name="_Toc74928123"/>
      <w:bookmarkStart w:id="20" w:name="_Toc94268604"/>
    </w:p>
    <w:p w14:paraId="2831FC90" w14:textId="77777777" w:rsidR="009D1AF7" w:rsidRPr="00CF1CB8" w:rsidRDefault="009D1AF7" w:rsidP="002A1D16">
      <w:pPr>
        <w:pStyle w:val="Balk4"/>
        <w:spacing w:line="240" w:lineRule="auto"/>
        <w:ind w:right="-1"/>
        <w:rPr>
          <w:sz w:val="22"/>
          <w:szCs w:val="22"/>
        </w:rPr>
      </w:pPr>
      <w:r w:rsidRPr="00CF1CB8">
        <w:rPr>
          <w:sz w:val="22"/>
          <w:szCs w:val="22"/>
        </w:rPr>
        <w:t>Yürütme</w:t>
      </w:r>
      <w:bookmarkEnd w:id="19"/>
      <w:bookmarkEnd w:id="20"/>
      <w:r w:rsidRPr="00CF1CB8">
        <w:rPr>
          <w:sz w:val="22"/>
          <w:szCs w:val="22"/>
        </w:rPr>
        <w:t xml:space="preserve"> </w:t>
      </w:r>
    </w:p>
    <w:p w14:paraId="20B2E699" w14:textId="63D9EF6F" w:rsidR="00E76A2D" w:rsidRPr="00CF1CB8" w:rsidRDefault="009D1AF7" w:rsidP="00894AA8">
      <w:pPr>
        <w:pStyle w:val="ListeParagraf"/>
        <w:spacing w:after="0"/>
        <w:ind w:left="0" w:right="-1" w:firstLine="0"/>
        <w:rPr>
          <w:rFonts w:ascii="Tahoma" w:hAnsi="Tahoma" w:cs="Tahoma"/>
          <w:szCs w:val="22"/>
        </w:rPr>
      </w:pPr>
      <w:r w:rsidRPr="00CF1CB8">
        <w:rPr>
          <w:rFonts w:ascii="Tahoma" w:hAnsi="Tahoma" w:cs="Tahoma"/>
          <w:b/>
          <w:bCs/>
          <w:szCs w:val="22"/>
        </w:rPr>
        <w:t>MADDE</w:t>
      </w:r>
      <w:r w:rsidR="006F2A38" w:rsidRPr="00CF1CB8">
        <w:rPr>
          <w:rFonts w:ascii="Tahoma" w:hAnsi="Tahoma" w:cs="Tahoma"/>
          <w:b/>
          <w:bCs/>
          <w:szCs w:val="22"/>
        </w:rPr>
        <w:t xml:space="preserve"> </w:t>
      </w:r>
      <w:r w:rsidR="009E5667" w:rsidRPr="009E5667">
        <w:rPr>
          <w:rFonts w:ascii="Tahoma" w:hAnsi="Tahoma" w:cs="Tahoma"/>
          <w:b/>
          <w:szCs w:val="22"/>
        </w:rPr>
        <w:t>2</w:t>
      </w:r>
      <w:r w:rsidR="009E5667">
        <w:rPr>
          <w:rFonts w:ascii="Tahoma" w:hAnsi="Tahoma" w:cs="Tahoma"/>
          <w:b/>
          <w:szCs w:val="22"/>
        </w:rPr>
        <w:t>6</w:t>
      </w:r>
      <w:r w:rsidR="009E5667" w:rsidRPr="009E5667">
        <w:rPr>
          <w:rFonts w:ascii="Tahoma" w:hAnsi="Tahoma" w:cs="Tahoma"/>
          <w:b/>
          <w:szCs w:val="22"/>
        </w:rPr>
        <w:t xml:space="preserve"> – </w:t>
      </w:r>
      <w:r w:rsidR="009E5667" w:rsidRPr="009E5667">
        <w:rPr>
          <w:rFonts w:ascii="Tahoma" w:hAnsi="Tahoma" w:cs="Tahoma"/>
          <w:szCs w:val="22"/>
        </w:rPr>
        <w:t>(1)</w:t>
      </w:r>
      <w:r w:rsidR="009E5667" w:rsidRPr="009E5667">
        <w:rPr>
          <w:b/>
          <w:szCs w:val="22"/>
        </w:rPr>
        <w:t xml:space="preserve"> </w:t>
      </w:r>
      <w:r w:rsidRPr="00CF1CB8">
        <w:rPr>
          <w:rFonts w:ascii="Tahoma" w:hAnsi="Tahoma" w:cs="Tahoma"/>
          <w:szCs w:val="22"/>
        </w:rPr>
        <w:t xml:space="preserve">Bu </w:t>
      </w:r>
      <w:r w:rsidR="00FF1A95" w:rsidRPr="00CF1CB8">
        <w:rPr>
          <w:rFonts w:ascii="Tahoma" w:hAnsi="Tahoma" w:cs="Tahoma"/>
          <w:szCs w:val="22"/>
        </w:rPr>
        <w:t>usul ve esasların</w:t>
      </w:r>
      <w:r w:rsidRPr="00CF1CB8">
        <w:rPr>
          <w:rFonts w:ascii="Tahoma" w:hAnsi="Tahoma" w:cs="Tahoma"/>
          <w:szCs w:val="22"/>
        </w:rPr>
        <w:t xml:space="preserve"> hükümleri</w:t>
      </w:r>
      <w:r w:rsidR="00934958">
        <w:rPr>
          <w:rFonts w:ascii="Tahoma" w:hAnsi="Tahoma" w:cs="Tahoma"/>
          <w:szCs w:val="22"/>
        </w:rPr>
        <w:t>,</w:t>
      </w:r>
      <w:r w:rsidRPr="00CF1CB8">
        <w:rPr>
          <w:rFonts w:ascii="Tahoma" w:hAnsi="Tahoma" w:cs="Tahoma"/>
          <w:szCs w:val="22"/>
        </w:rPr>
        <w:t xml:space="preserve"> Yıldız Teknik Üniversitesi Rektörü</w:t>
      </w:r>
      <w:r w:rsidR="00934958">
        <w:rPr>
          <w:rFonts w:ascii="Tahoma" w:hAnsi="Tahoma" w:cs="Tahoma"/>
          <w:szCs w:val="22"/>
        </w:rPr>
        <w:t xml:space="preserve"> tarafından </w:t>
      </w:r>
      <w:r w:rsidRPr="00CF1CB8">
        <w:rPr>
          <w:rFonts w:ascii="Tahoma" w:hAnsi="Tahoma" w:cs="Tahoma"/>
          <w:szCs w:val="22"/>
        </w:rPr>
        <w:t>yürütü</w:t>
      </w:r>
      <w:r w:rsidR="00934958">
        <w:rPr>
          <w:rFonts w:ascii="Tahoma" w:hAnsi="Tahoma" w:cs="Tahoma"/>
          <w:szCs w:val="22"/>
        </w:rPr>
        <w:t>lü</w:t>
      </w:r>
      <w:r w:rsidRPr="00CF1CB8">
        <w:rPr>
          <w:rFonts w:ascii="Tahoma" w:hAnsi="Tahoma" w:cs="Tahoma"/>
          <w:szCs w:val="22"/>
        </w:rPr>
        <w:t>r.</w:t>
      </w:r>
    </w:p>
    <w:p w14:paraId="0A453D99" w14:textId="77777777" w:rsidR="00733C69" w:rsidRPr="00CF1CB8" w:rsidRDefault="00733C69" w:rsidP="00894AA8">
      <w:pPr>
        <w:pStyle w:val="ListeParagraf"/>
        <w:spacing w:after="0"/>
        <w:ind w:left="0" w:right="-1" w:firstLine="0"/>
        <w:rPr>
          <w:rFonts w:ascii="Tahoma" w:hAnsi="Tahoma" w:cs="Tahoma"/>
          <w:szCs w:val="22"/>
        </w:rPr>
      </w:pPr>
    </w:p>
    <w:p w14:paraId="1D58CB09" w14:textId="77777777" w:rsidR="00733C69" w:rsidRPr="00CF1CB8" w:rsidRDefault="00733C69" w:rsidP="00894AA8">
      <w:pPr>
        <w:pStyle w:val="ListeParagraf"/>
        <w:spacing w:after="0"/>
        <w:ind w:left="0" w:right="-1" w:firstLine="0"/>
        <w:rPr>
          <w:rFonts w:ascii="Tahoma" w:hAnsi="Tahoma" w:cs="Tahoma"/>
          <w:szCs w:val="22"/>
        </w:rPr>
      </w:pPr>
    </w:p>
    <w:p w14:paraId="7271D170" w14:textId="77777777" w:rsidR="00733C69" w:rsidRPr="00CF1CB8" w:rsidRDefault="00733C69" w:rsidP="00894AA8">
      <w:pPr>
        <w:pStyle w:val="ListeParagraf"/>
        <w:spacing w:after="0"/>
        <w:ind w:left="0" w:right="-1" w:firstLine="0"/>
        <w:rPr>
          <w:rFonts w:ascii="Tahoma" w:hAnsi="Tahoma" w:cs="Tahoma"/>
          <w:szCs w:val="22"/>
        </w:rPr>
      </w:pPr>
    </w:p>
    <w:p w14:paraId="137CA63C" w14:textId="77777777" w:rsidR="00733C69" w:rsidRPr="00CF1CB8" w:rsidRDefault="00733C69" w:rsidP="00894AA8">
      <w:pPr>
        <w:pStyle w:val="ListeParagraf"/>
        <w:spacing w:after="0"/>
        <w:ind w:left="0" w:right="-1" w:firstLine="0"/>
        <w:rPr>
          <w:rFonts w:ascii="Tahoma" w:hAnsi="Tahoma" w:cs="Tahoma"/>
          <w:szCs w:val="22"/>
        </w:rPr>
      </w:pPr>
    </w:p>
    <w:p w14:paraId="3001F8AE" w14:textId="77777777" w:rsidR="00F51A75" w:rsidRPr="00CF1CB8" w:rsidRDefault="00F51A75" w:rsidP="00894AA8">
      <w:pPr>
        <w:pStyle w:val="ListeParagraf"/>
        <w:spacing w:after="0"/>
        <w:ind w:left="0" w:right="-1" w:firstLine="0"/>
        <w:rPr>
          <w:rFonts w:ascii="Tahoma" w:hAnsi="Tahoma" w:cs="Tahoma"/>
          <w:szCs w:val="22"/>
        </w:rPr>
      </w:pPr>
    </w:p>
    <w:p w14:paraId="56ADFD7B" w14:textId="77777777" w:rsidR="00F51A75" w:rsidRPr="00CF1CB8" w:rsidRDefault="00F51A75" w:rsidP="00894AA8">
      <w:pPr>
        <w:pStyle w:val="ListeParagraf"/>
        <w:spacing w:after="0"/>
        <w:ind w:left="0" w:right="-1" w:firstLine="0"/>
        <w:rPr>
          <w:rFonts w:ascii="Tahoma" w:hAnsi="Tahoma" w:cs="Tahoma"/>
          <w:szCs w:val="22"/>
        </w:rPr>
      </w:pPr>
    </w:p>
    <w:p w14:paraId="6BE24274" w14:textId="77777777" w:rsidR="00F51A75" w:rsidRPr="00CF1CB8" w:rsidRDefault="00F51A75" w:rsidP="00894AA8">
      <w:pPr>
        <w:pStyle w:val="ListeParagraf"/>
        <w:spacing w:after="0"/>
        <w:ind w:left="0" w:right="-1" w:firstLine="0"/>
        <w:rPr>
          <w:rFonts w:ascii="Tahoma" w:hAnsi="Tahoma" w:cs="Tahoma"/>
          <w:szCs w:val="22"/>
        </w:rPr>
      </w:pPr>
    </w:p>
    <w:p w14:paraId="621C561F" w14:textId="77777777" w:rsidR="00F51A75" w:rsidRPr="00CF1CB8" w:rsidRDefault="00F51A75" w:rsidP="00894AA8">
      <w:pPr>
        <w:pStyle w:val="ListeParagraf"/>
        <w:spacing w:after="0"/>
        <w:ind w:left="0" w:right="-1" w:firstLine="0"/>
        <w:rPr>
          <w:rFonts w:ascii="Tahoma" w:hAnsi="Tahoma" w:cs="Tahoma"/>
          <w:szCs w:val="22"/>
        </w:rPr>
      </w:pPr>
    </w:p>
    <w:p w14:paraId="7420D85F" w14:textId="77777777" w:rsidR="00F51A75" w:rsidRPr="00CF1CB8" w:rsidRDefault="00F51A75" w:rsidP="00894AA8">
      <w:pPr>
        <w:pStyle w:val="ListeParagraf"/>
        <w:spacing w:after="0"/>
        <w:ind w:left="0" w:right="-1" w:firstLine="0"/>
        <w:rPr>
          <w:rFonts w:ascii="Tahoma" w:hAnsi="Tahoma" w:cs="Tahoma"/>
          <w:szCs w:val="22"/>
        </w:rPr>
      </w:pPr>
    </w:p>
    <w:p w14:paraId="2B19B10B" w14:textId="77777777" w:rsidR="00F51A75" w:rsidRPr="00CF1CB8" w:rsidRDefault="00F51A75" w:rsidP="00894AA8">
      <w:pPr>
        <w:pStyle w:val="ListeParagraf"/>
        <w:spacing w:after="0"/>
        <w:ind w:left="0" w:right="-1" w:firstLine="0"/>
        <w:rPr>
          <w:rFonts w:ascii="Tahoma" w:hAnsi="Tahoma" w:cs="Tahoma"/>
          <w:szCs w:val="22"/>
        </w:rPr>
      </w:pPr>
    </w:p>
    <w:p w14:paraId="13A9C8A4" w14:textId="77777777" w:rsidR="00F51A75" w:rsidRPr="00CF1CB8" w:rsidRDefault="00F51A75" w:rsidP="00894AA8">
      <w:pPr>
        <w:pStyle w:val="ListeParagraf"/>
        <w:spacing w:after="0"/>
        <w:ind w:left="0" w:right="-1" w:firstLine="0"/>
        <w:rPr>
          <w:rFonts w:ascii="Tahoma" w:hAnsi="Tahoma" w:cs="Tahoma"/>
          <w:szCs w:val="22"/>
        </w:rPr>
      </w:pPr>
    </w:p>
    <w:p w14:paraId="738306A7" w14:textId="77777777" w:rsidR="00F51A75" w:rsidRPr="00CF1CB8" w:rsidRDefault="00F51A75" w:rsidP="00894AA8">
      <w:pPr>
        <w:pStyle w:val="ListeParagraf"/>
        <w:spacing w:after="0"/>
        <w:ind w:left="0" w:right="-1" w:firstLine="0"/>
        <w:rPr>
          <w:rFonts w:ascii="Tahoma" w:hAnsi="Tahoma" w:cs="Tahoma"/>
          <w:szCs w:val="22"/>
        </w:rPr>
      </w:pPr>
    </w:p>
    <w:p w14:paraId="04A33506" w14:textId="77777777" w:rsidR="00F51A75" w:rsidRPr="00CF1CB8" w:rsidRDefault="00F51A75" w:rsidP="00894AA8">
      <w:pPr>
        <w:pStyle w:val="ListeParagraf"/>
        <w:spacing w:after="0"/>
        <w:ind w:left="0" w:right="-1" w:firstLine="0"/>
        <w:rPr>
          <w:rFonts w:ascii="Tahoma" w:hAnsi="Tahoma" w:cs="Tahoma"/>
          <w:szCs w:val="22"/>
        </w:rPr>
      </w:pPr>
    </w:p>
    <w:p w14:paraId="0435E081" w14:textId="3A9F7647" w:rsidR="00F51A75" w:rsidRPr="00CF1CB8" w:rsidRDefault="00F51A75" w:rsidP="00894AA8">
      <w:pPr>
        <w:pStyle w:val="ListeParagraf"/>
        <w:spacing w:after="0"/>
        <w:ind w:left="0" w:right="-1" w:firstLine="0"/>
        <w:rPr>
          <w:rFonts w:ascii="Tahoma" w:hAnsi="Tahoma" w:cs="Tahoma"/>
          <w:szCs w:val="22"/>
        </w:rPr>
      </w:pPr>
    </w:p>
    <w:p w14:paraId="12894F6C" w14:textId="38B89C9B" w:rsidR="0040362B" w:rsidRPr="00CF1CB8" w:rsidRDefault="0040362B" w:rsidP="00894AA8">
      <w:pPr>
        <w:pStyle w:val="ListeParagraf"/>
        <w:spacing w:after="0"/>
        <w:ind w:left="0" w:right="-1" w:firstLine="0"/>
        <w:rPr>
          <w:rFonts w:ascii="Tahoma" w:hAnsi="Tahoma" w:cs="Tahoma"/>
          <w:szCs w:val="22"/>
        </w:rPr>
      </w:pPr>
    </w:p>
    <w:p w14:paraId="1D5CACE5" w14:textId="076184B8" w:rsidR="0040362B" w:rsidRPr="00CF1CB8" w:rsidRDefault="0040362B" w:rsidP="00894AA8">
      <w:pPr>
        <w:pStyle w:val="ListeParagraf"/>
        <w:spacing w:after="0"/>
        <w:ind w:left="0" w:right="-1" w:firstLine="0"/>
        <w:rPr>
          <w:rFonts w:ascii="Tahoma" w:hAnsi="Tahoma" w:cs="Tahoma"/>
          <w:szCs w:val="22"/>
        </w:rPr>
      </w:pPr>
    </w:p>
    <w:p w14:paraId="432D2ACF" w14:textId="77777777" w:rsidR="0040362B" w:rsidRPr="00CF1CB8" w:rsidRDefault="0040362B" w:rsidP="00894AA8">
      <w:pPr>
        <w:pStyle w:val="ListeParagraf"/>
        <w:spacing w:after="0"/>
        <w:ind w:left="0" w:right="-1" w:firstLine="0"/>
        <w:rPr>
          <w:rFonts w:ascii="Tahoma" w:hAnsi="Tahoma" w:cs="Tahoma"/>
          <w:szCs w:val="22"/>
        </w:rPr>
      </w:pPr>
    </w:p>
    <w:p w14:paraId="21F2669E" w14:textId="77777777" w:rsidR="00F51A75" w:rsidRPr="00CF1CB8" w:rsidRDefault="00F51A75" w:rsidP="00894AA8">
      <w:pPr>
        <w:pStyle w:val="ListeParagraf"/>
        <w:spacing w:after="0"/>
        <w:ind w:left="0" w:right="-1" w:firstLine="0"/>
        <w:rPr>
          <w:rFonts w:ascii="Tahoma" w:hAnsi="Tahoma" w:cs="Tahoma"/>
          <w:szCs w:val="22"/>
        </w:rPr>
      </w:pPr>
    </w:p>
    <w:p w14:paraId="6B578640" w14:textId="77777777" w:rsidR="00F51A75" w:rsidRPr="00CF1CB8" w:rsidRDefault="00F51A75" w:rsidP="00894AA8">
      <w:pPr>
        <w:pStyle w:val="ListeParagraf"/>
        <w:spacing w:after="0"/>
        <w:ind w:left="0" w:right="-1" w:firstLine="0"/>
        <w:rPr>
          <w:rFonts w:ascii="Tahoma" w:hAnsi="Tahoma" w:cs="Tahoma"/>
          <w:szCs w:val="22"/>
        </w:rPr>
      </w:pPr>
    </w:p>
    <w:p w14:paraId="17C630B3" w14:textId="77777777" w:rsidR="000E3F45" w:rsidRPr="00CF1CB8" w:rsidRDefault="000E3F45" w:rsidP="00894AA8">
      <w:pPr>
        <w:pStyle w:val="ListeParagraf"/>
        <w:spacing w:after="0"/>
        <w:ind w:left="0" w:right="-1" w:firstLine="0"/>
        <w:rPr>
          <w:rFonts w:ascii="Tahoma" w:hAnsi="Tahoma" w:cs="Tahoma"/>
          <w:szCs w:val="22"/>
        </w:rPr>
      </w:pPr>
    </w:p>
    <w:p w14:paraId="294708CA" w14:textId="77777777" w:rsidR="000E3F45" w:rsidRPr="00CF1CB8" w:rsidRDefault="000E3F45" w:rsidP="00894AA8">
      <w:pPr>
        <w:pStyle w:val="ListeParagraf"/>
        <w:spacing w:after="0"/>
        <w:ind w:left="0" w:right="-1" w:firstLine="0"/>
        <w:rPr>
          <w:rFonts w:ascii="Tahoma" w:hAnsi="Tahoma" w:cs="Tahoma"/>
          <w:szCs w:val="22"/>
        </w:rPr>
      </w:pPr>
    </w:p>
    <w:p w14:paraId="2528E4FB" w14:textId="77777777" w:rsidR="000E3F45" w:rsidRPr="00CF1CB8" w:rsidRDefault="000E3F45" w:rsidP="00894AA8">
      <w:pPr>
        <w:pStyle w:val="ListeParagraf"/>
        <w:spacing w:after="0"/>
        <w:ind w:left="0" w:right="-1" w:firstLine="0"/>
        <w:rPr>
          <w:rFonts w:ascii="Tahoma" w:hAnsi="Tahoma" w:cs="Tahoma"/>
          <w:szCs w:val="22"/>
        </w:rPr>
      </w:pPr>
    </w:p>
    <w:p w14:paraId="2CE5427B" w14:textId="77777777" w:rsidR="000E3F45" w:rsidRPr="00CF1CB8" w:rsidRDefault="000E3F45" w:rsidP="00894AA8">
      <w:pPr>
        <w:pStyle w:val="ListeParagraf"/>
        <w:spacing w:after="0"/>
        <w:ind w:left="0" w:right="-1" w:firstLine="0"/>
        <w:rPr>
          <w:rFonts w:ascii="Tahoma" w:hAnsi="Tahoma" w:cs="Tahoma"/>
          <w:szCs w:val="22"/>
        </w:rPr>
      </w:pPr>
    </w:p>
    <w:p w14:paraId="22D6E74E" w14:textId="77777777" w:rsidR="00733C69" w:rsidRPr="00CF1CB8" w:rsidRDefault="00733C69" w:rsidP="00894AA8">
      <w:pPr>
        <w:pStyle w:val="ListeParagraf"/>
        <w:spacing w:after="0"/>
        <w:ind w:left="0" w:right="-1" w:firstLine="0"/>
        <w:rPr>
          <w:rFonts w:ascii="Tahoma" w:hAnsi="Tahoma" w:cs="Tahoma"/>
          <w:szCs w:val="22"/>
          <w:lang w:eastAsia="en-US"/>
        </w:rPr>
      </w:pPr>
    </w:p>
    <w:tbl>
      <w:tblPr>
        <w:tblpPr w:leftFromText="141" w:rightFromText="141" w:vertAnchor="text" w:horzAnchor="margin" w:tblpXSpec="center" w:tblpY="185"/>
        <w:tblW w:w="11064" w:type="dxa"/>
        <w:tblCellMar>
          <w:left w:w="70" w:type="dxa"/>
          <w:right w:w="70" w:type="dxa"/>
        </w:tblCellMar>
        <w:tblLook w:val="0000" w:firstRow="0" w:lastRow="0" w:firstColumn="0" w:lastColumn="0" w:noHBand="0" w:noVBand="0"/>
      </w:tblPr>
      <w:tblGrid>
        <w:gridCol w:w="2634"/>
        <w:gridCol w:w="8430"/>
      </w:tblGrid>
      <w:tr w:rsidR="00567772" w:rsidRPr="00CF1CB8" w14:paraId="5377FF31" w14:textId="77777777" w:rsidTr="003749B2">
        <w:trPr>
          <w:trHeight w:val="1537"/>
        </w:trPr>
        <w:tc>
          <w:tcPr>
            <w:tcW w:w="11064" w:type="dxa"/>
            <w:gridSpan w:val="2"/>
            <w:tcBorders>
              <w:top w:val="single" w:sz="12" w:space="0" w:color="auto"/>
              <w:left w:val="single" w:sz="12" w:space="0" w:color="auto"/>
              <w:right w:val="single" w:sz="12" w:space="0" w:color="auto"/>
            </w:tcBorders>
            <w:noWrap/>
            <w:vAlign w:val="center"/>
          </w:tcPr>
          <w:p w14:paraId="29745256" w14:textId="1E7CB630" w:rsidR="002E71D3" w:rsidRPr="00CF1CB8" w:rsidRDefault="008E3BB5" w:rsidP="002E71D3">
            <w:pPr>
              <w:spacing w:after="60"/>
              <w:jc w:val="center"/>
              <w:rPr>
                <w:b/>
                <w:bCs/>
                <w:sz w:val="20"/>
              </w:rPr>
            </w:pPr>
            <w:r w:rsidRPr="00CF1CB8">
              <w:rPr>
                <w:b/>
                <w:bCs/>
                <w:noProof/>
                <w:sz w:val="20"/>
              </w:rPr>
              <w:lastRenderedPageBreak/>
              <w:drawing>
                <wp:inline distT="0" distB="0" distL="0" distR="0" wp14:anchorId="25AD720F" wp14:editId="5B13B7BD">
                  <wp:extent cx="518795" cy="518795"/>
                  <wp:effectExtent l="0" t="0" r="0" b="0"/>
                  <wp:docPr id="2" name="Resim 2" descr="YTÜ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TÜ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8795" cy="518795"/>
                          </a:xfrm>
                          <a:prstGeom prst="rect">
                            <a:avLst/>
                          </a:prstGeom>
                          <a:noFill/>
                          <a:ln>
                            <a:noFill/>
                          </a:ln>
                        </pic:spPr>
                      </pic:pic>
                    </a:graphicData>
                  </a:graphic>
                </wp:inline>
              </w:drawing>
            </w:r>
          </w:p>
          <w:p w14:paraId="6E876D27" w14:textId="77777777" w:rsidR="00567772" w:rsidRPr="00CF1CB8" w:rsidRDefault="00567772" w:rsidP="002E71D3">
            <w:pPr>
              <w:spacing w:after="60"/>
              <w:jc w:val="center"/>
              <w:rPr>
                <w:b/>
                <w:bCs/>
                <w:sz w:val="24"/>
              </w:rPr>
            </w:pPr>
            <w:r w:rsidRPr="00CF1CB8">
              <w:rPr>
                <w:b/>
                <w:bCs/>
                <w:sz w:val="24"/>
              </w:rPr>
              <w:t>YILDIZ TEKNİK ÜNİVERSİTESİ</w:t>
            </w:r>
          </w:p>
          <w:p w14:paraId="5C736F0C" w14:textId="77777777" w:rsidR="00567772" w:rsidRPr="00CF1CB8" w:rsidRDefault="00567772" w:rsidP="007A7808">
            <w:pPr>
              <w:spacing w:after="60"/>
              <w:ind w:firstLine="540"/>
              <w:jc w:val="center"/>
              <w:rPr>
                <w:b/>
                <w:bCs/>
                <w:color w:val="000000"/>
                <w:sz w:val="20"/>
              </w:rPr>
            </w:pPr>
            <w:r w:rsidRPr="00CF1CB8">
              <w:rPr>
                <w:b/>
                <w:bCs/>
                <w:color w:val="000000"/>
                <w:sz w:val="24"/>
              </w:rPr>
              <w:t>7</w:t>
            </w:r>
            <w:r w:rsidR="007A7808" w:rsidRPr="00CF1CB8">
              <w:rPr>
                <w:b/>
                <w:bCs/>
                <w:color w:val="000000"/>
                <w:sz w:val="24"/>
              </w:rPr>
              <w:t>592</w:t>
            </w:r>
            <w:r w:rsidRPr="00CF1CB8">
              <w:rPr>
                <w:b/>
                <w:bCs/>
                <w:color w:val="000000"/>
                <w:sz w:val="24"/>
              </w:rPr>
              <w:t xml:space="preserve"> SAYILI </w:t>
            </w:r>
            <w:r w:rsidR="00CB3EF3" w:rsidRPr="00CF1CB8">
              <w:rPr>
                <w:b/>
                <w:bCs/>
                <w:color w:val="000000"/>
                <w:sz w:val="24"/>
              </w:rPr>
              <w:t>ÖĞRENCİ AFFI</w:t>
            </w:r>
            <w:r w:rsidRPr="00CF1CB8">
              <w:rPr>
                <w:b/>
                <w:bCs/>
                <w:color w:val="000000"/>
                <w:sz w:val="24"/>
              </w:rPr>
              <w:t xml:space="preserve"> </w:t>
            </w:r>
            <w:r w:rsidR="005A5520" w:rsidRPr="00CF1CB8">
              <w:rPr>
                <w:b/>
                <w:bCs/>
                <w:color w:val="000000"/>
                <w:sz w:val="24"/>
              </w:rPr>
              <w:t>KAPSAMINDA</w:t>
            </w:r>
            <w:r w:rsidR="002E71D3" w:rsidRPr="00CF1CB8">
              <w:rPr>
                <w:b/>
                <w:bCs/>
                <w:color w:val="000000"/>
                <w:sz w:val="24"/>
              </w:rPr>
              <w:t>Kİ</w:t>
            </w:r>
            <w:r w:rsidR="005A5520" w:rsidRPr="00CF1CB8">
              <w:rPr>
                <w:b/>
                <w:bCs/>
                <w:color w:val="000000"/>
                <w:sz w:val="24"/>
              </w:rPr>
              <w:t xml:space="preserve"> </w:t>
            </w:r>
            <w:r w:rsidR="00CB3EF3" w:rsidRPr="00CF1CB8">
              <w:rPr>
                <w:b/>
                <w:bCs/>
                <w:color w:val="000000"/>
                <w:sz w:val="24"/>
              </w:rPr>
              <w:t xml:space="preserve">LİSANS </w:t>
            </w:r>
            <w:r w:rsidR="002E71D3" w:rsidRPr="00CF1CB8">
              <w:rPr>
                <w:b/>
                <w:bCs/>
                <w:color w:val="000000"/>
                <w:sz w:val="24"/>
              </w:rPr>
              <w:t>ÖĞRENCİLERİ</w:t>
            </w:r>
            <w:r w:rsidRPr="00CF1CB8">
              <w:rPr>
                <w:b/>
                <w:bCs/>
                <w:color w:val="000000"/>
                <w:sz w:val="24"/>
              </w:rPr>
              <w:t xml:space="preserve"> İÇİN </w:t>
            </w:r>
            <w:r w:rsidR="003A1F7A" w:rsidRPr="00CF1CB8">
              <w:rPr>
                <w:b/>
                <w:bCs/>
                <w:color w:val="000000"/>
                <w:sz w:val="24"/>
              </w:rPr>
              <w:t xml:space="preserve">                        </w:t>
            </w:r>
            <w:r w:rsidR="002E71D3" w:rsidRPr="00CF1CB8">
              <w:rPr>
                <w:b/>
                <w:bCs/>
                <w:color w:val="000000"/>
                <w:sz w:val="24"/>
              </w:rPr>
              <w:t>EĞİTİM-ÖĞRETİM TAKVİMİ</w:t>
            </w:r>
          </w:p>
        </w:tc>
      </w:tr>
      <w:tr w:rsidR="00BB65DC" w:rsidRPr="00CF1CB8" w14:paraId="540FF42B" w14:textId="77777777" w:rsidTr="00A45977">
        <w:trPr>
          <w:trHeight w:val="386"/>
        </w:trPr>
        <w:tc>
          <w:tcPr>
            <w:tcW w:w="11064" w:type="dxa"/>
            <w:gridSpan w:val="2"/>
            <w:tcBorders>
              <w:top w:val="single" w:sz="12" w:space="0" w:color="auto"/>
              <w:left w:val="single" w:sz="12" w:space="0" w:color="auto"/>
              <w:bottom w:val="single" w:sz="12" w:space="0" w:color="auto"/>
              <w:right w:val="single" w:sz="12" w:space="0" w:color="auto"/>
            </w:tcBorders>
            <w:shd w:val="clear" w:color="auto" w:fill="323E4F"/>
            <w:noWrap/>
            <w:vAlign w:val="center"/>
          </w:tcPr>
          <w:p w14:paraId="3D85E0DB" w14:textId="77777777" w:rsidR="00BB65DC" w:rsidRPr="00CF1CB8" w:rsidRDefault="00861CEA" w:rsidP="007A7808">
            <w:pPr>
              <w:spacing w:after="0"/>
              <w:jc w:val="center"/>
              <w:rPr>
                <w:b/>
                <w:color w:val="FFFFFF"/>
              </w:rPr>
            </w:pPr>
            <w:r w:rsidRPr="00CF1CB8">
              <w:rPr>
                <w:b/>
                <w:color w:val="FFFFFF"/>
              </w:rPr>
              <w:t>09 AĞUSTOS-</w:t>
            </w:r>
            <w:r w:rsidR="007A7808" w:rsidRPr="00CF1CB8">
              <w:rPr>
                <w:b/>
                <w:color w:val="FFFFFF"/>
              </w:rPr>
              <w:t xml:space="preserve">09 EKİM </w:t>
            </w:r>
            <w:r w:rsidR="00BB65DC" w:rsidRPr="00CF1CB8">
              <w:rPr>
                <w:b/>
                <w:color w:val="FFFFFF"/>
              </w:rPr>
              <w:t>202</w:t>
            </w:r>
            <w:r w:rsidR="007A7808" w:rsidRPr="00CF1CB8">
              <w:rPr>
                <w:b/>
                <w:color w:val="FFFFFF"/>
              </w:rPr>
              <w:t>6</w:t>
            </w:r>
            <w:r w:rsidR="00BB65DC" w:rsidRPr="00CF1CB8">
              <w:rPr>
                <w:b/>
                <w:color w:val="FFFFFF"/>
              </w:rPr>
              <w:t xml:space="preserve"> TARİHİNE KADAR BAŞVURUDA BULUNANLAR</w:t>
            </w:r>
          </w:p>
        </w:tc>
      </w:tr>
      <w:tr w:rsidR="00C429A5" w:rsidRPr="00CF1CB8" w14:paraId="320E05BD" w14:textId="77777777" w:rsidTr="00861CEA">
        <w:trPr>
          <w:trHeight w:val="212"/>
        </w:trPr>
        <w:tc>
          <w:tcPr>
            <w:tcW w:w="2634" w:type="dxa"/>
            <w:tcBorders>
              <w:top w:val="single" w:sz="12" w:space="0" w:color="auto"/>
              <w:left w:val="single" w:sz="12" w:space="0" w:color="auto"/>
              <w:bottom w:val="single" w:sz="12" w:space="0" w:color="auto"/>
              <w:right w:val="single" w:sz="12" w:space="0" w:color="auto"/>
            </w:tcBorders>
            <w:shd w:val="clear" w:color="auto" w:fill="FFFFFF"/>
            <w:noWrap/>
          </w:tcPr>
          <w:p w14:paraId="031701D2" w14:textId="77777777" w:rsidR="00C429A5" w:rsidRPr="00CF1CB8" w:rsidRDefault="00C429A5" w:rsidP="00C429A5">
            <w:pPr>
              <w:spacing w:after="0"/>
              <w:ind w:right="-1"/>
              <w:rPr>
                <w:b/>
                <w:sz w:val="18"/>
              </w:rPr>
            </w:pPr>
            <w:r w:rsidRPr="00CF1CB8">
              <w:rPr>
                <w:b/>
                <w:sz w:val="18"/>
              </w:rPr>
              <w:t>28 Eylül 2026 Pazartesi</w:t>
            </w:r>
          </w:p>
        </w:tc>
        <w:tc>
          <w:tcPr>
            <w:tcW w:w="8430" w:type="dxa"/>
            <w:tcBorders>
              <w:top w:val="single" w:sz="12" w:space="0" w:color="auto"/>
              <w:left w:val="single" w:sz="12" w:space="0" w:color="auto"/>
              <w:bottom w:val="single" w:sz="12" w:space="0" w:color="auto"/>
              <w:right w:val="single" w:sz="12" w:space="0" w:color="auto"/>
            </w:tcBorders>
          </w:tcPr>
          <w:p w14:paraId="24AD93DB" w14:textId="77777777" w:rsidR="00C429A5" w:rsidRPr="00CF1CB8" w:rsidRDefault="00C429A5" w:rsidP="00C429A5">
            <w:pPr>
              <w:spacing w:after="0"/>
              <w:ind w:right="-1"/>
              <w:rPr>
                <w:sz w:val="18"/>
              </w:rPr>
            </w:pPr>
            <w:r w:rsidRPr="00CF1CB8">
              <w:rPr>
                <w:b/>
                <w:sz w:val="18"/>
              </w:rPr>
              <w:t>Güz Yarıyılı Derslerinin Başlangıcı</w:t>
            </w:r>
            <w:r w:rsidRPr="00CF1CB8">
              <w:rPr>
                <w:sz w:val="18"/>
              </w:rPr>
              <w:t xml:space="preserve"> </w:t>
            </w:r>
          </w:p>
        </w:tc>
      </w:tr>
      <w:tr w:rsidR="00C429A5" w:rsidRPr="00CF1CB8" w14:paraId="51F551C2" w14:textId="77777777" w:rsidTr="00861CEA">
        <w:trPr>
          <w:trHeight w:val="102"/>
        </w:trPr>
        <w:tc>
          <w:tcPr>
            <w:tcW w:w="2634" w:type="dxa"/>
            <w:tcBorders>
              <w:top w:val="single" w:sz="12" w:space="0" w:color="auto"/>
              <w:left w:val="single" w:sz="12" w:space="0" w:color="auto"/>
              <w:bottom w:val="single" w:sz="12" w:space="0" w:color="auto"/>
              <w:right w:val="single" w:sz="12" w:space="0" w:color="auto"/>
            </w:tcBorders>
            <w:shd w:val="clear" w:color="auto" w:fill="FFFFFF"/>
            <w:noWrap/>
          </w:tcPr>
          <w:p w14:paraId="5EFEF196" w14:textId="77777777" w:rsidR="00C429A5" w:rsidRPr="00CF1CB8" w:rsidRDefault="00C429A5" w:rsidP="00C429A5">
            <w:pPr>
              <w:spacing w:after="0"/>
              <w:ind w:right="-1"/>
              <w:rPr>
                <w:b/>
                <w:sz w:val="18"/>
              </w:rPr>
            </w:pPr>
            <w:r w:rsidRPr="00CF1CB8">
              <w:rPr>
                <w:b/>
                <w:sz w:val="18"/>
              </w:rPr>
              <w:t>14 Eylül-16 Ekim 2026</w:t>
            </w:r>
          </w:p>
        </w:tc>
        <w:tc>
          <w:tcPr>
            <w:tcW w:w="8430" w:type="dxa"/>
            <w:tcBorders>
              <w:top w:val="single" w:sz="12" w:space="0" w:color="auto"/>
              <w:left w:val="single" w:sz="12" w:space="0" w:color="auto"/>
              <w:bottom w:val="single" w:sz="12" w:space="0" w:color="auto"/>
              <w:right w:val="single" w:sz="12" w:space="0" w:color="auto"/>
            </w:tcBorders>
          </w:tcPr>
          <w:p w14:paraId="7586DDBB" w14:textId="77777777" w:rsidR="00C429A5" w:rsidRPr="00CF1CB8" w:rsidRDefault="00C429A5" w:rsidP="00C429A5">
            <w:pPr>
              <w:spacing w:after="0"/>
              <w:ind w:right="-1"/>
              <w:rPr>
                <w:sz w:val="18"/>
              </w:rPr>
            </w:pPr>
            <w:r w:rsidRPr="00CF1CB8">
              <w:rPr>
                <w:sz w:val="18"/>
              </w:rPr>
              <w:t>Güz Yarıyılı Kat</w:t>
            </w:r>
            <w:r w:rsidR="00861CEA" w:rsidRPr="00CF1CB8">
              <w:rPr>
                <w:sz w:val="18"/>
              </w:rPr>
              <w:t xml:space="preserve">kı Payı / Öğrenim Ücreti Ödeme </w:t>
            </w:r>
          </w:p>
        </w:tc>
      </w:tr>
      <w:tr w:rsidR="004373CB" w:rsidRPr="00CF1CB8" w14:paraId="2C499CE5" w14:textId="77777777" w:rsidTr="00861CEA">
        <w:trPr>
          <w:trHeight w:val="2402"/>
        </w:trPr>
        <w:tc>
          <w:tcPr>
            <w:tcW w:w="2634" w:type="dxa"/>
            <w:tcBorders>
              <w:top w:val="single" w:sz="12" w:space="0" w:color="auto"/>
              <w:left w:val="single" w:sz="12" w:space="0" w:color="auto"/>
              <w:bottom w:val="single" w:sz="12" w:space="0" w:color="auto"/>
              <w:right w:val="single" w:sz="12" w:space="0" w:color="auto"/>
            </w:tcBorders>
            <w:shd w:val="clear" w:color="auto" w:fill="FFFFFF"/>
            <w:noWrap/>
          </w:tcPr>
          <w:p w14:paraId="4B4E5F03" w14:textId="77777777" w:rsidR="004373CB" w:rsidRPr="00CF1CB8" w:rsidRDefault="004373CB" w:rsidP="007A7808">
            <w:pPr>
              <w:ind w:right="-1"/>
              <w:rPr>
                <w:sz w:val="18"/>
              </w:rPr>
            </w:pPr>
            <w:r w:rsidRPr="00CF1CB8">
              <w:rPr>
                <w:b/>
                <w:sz w:val="18"/>
              </w:rPr>
              <w:t>09 Ekim 2026</w:t>
            </w:r>
            <w:r w:rsidRPr="00CF1CB8">
              <w:rPr>
                <w:sz w:val="18"/>
              </w:rPr>
              <w:t xml:space="preserve"> tarihine kadar başvuruda bulunup İYS-FYS Sınavına girmeyecek öğrenciler</w:t>
            </w:r>
          </w:p>
        </w:tc>
        <w:tc>
          <w:tcPr>
            <w:tcW w:w="8430" w:type="dxa"/>
            <w:tcBorders>
              <w:top w:val="single" w:sz="12" w:space="0" w:color="auto"/>
              <w:left w:val="single" w:sz="12" w:space="0" w:color="auto"/>
              <w:bottom w:val="single" w:sz="12" w:space="0" w:color="auto"/>
              <w:right w:val="single" w:sz="12" w:space="0" w:color="auto"/>
            </w:tcBorders>
          </w:tcPr>
          <w:p w14:paraId="189FC046" w14:textId="77777777" w:rsidR="004373CB" w:rsidRPr="00CF1CB8" w:rsidRDefault="004373CB" w:rsidP="001D13E4">
            <w:pPr>
              <w:spacing w:after="0"/>
              <w:rPr>
                <w:sz w:val="18"/>
              </w:rPr>
            </w:pPr>
            <w:r w:rsidRPr="00CF1CB8">
              <w:rPr>
                <w:sz w:val="18"/>
              </w:rPr>
              <w:t xml:space="preserve">Kaydı ve intibakı kabul edilen öğrenciler </w:t>
            </w:r>
            <w:r w:rsidRPr="00CF1CB8">
              <w:rPr>
                <w:b/>
                <w:sz w:val="18"/>
              </w:rPr>
              <w:t>09 Ekim 2026 tarihine kadar</w:t>
            </w:r>
            <w:r w:rsidRPr="00CF1CB8">
              <w:rPr>
                <w:sz w:val="18"/>
              </w:rPr>
              <w:t xml:space="preserve"> OBS Öğrenci Bilgi Sistemi üzerinden katkı payını ödeyerek ders kaydı yapabilecektir. Başvurusu kabul edilen öğrencilerin kabul edildikleri program bilgileri ve yeni öğrenci numaraları Öğrenci İşleri Daire Başkanlığı web sayfasında ilan edilecektir.</w:t>
            </w:r>
          </w:p>
          <w:p w14:paraId="439FEA29" w14:textId="77777777" w:rsidR="00FB1095" w:rsidRPr="00CF1CB8" w:rsidRDefault="00FB1095" w:rsidP="001D13E4">
            <w:pPr>
              <w:spacing w:after="0"/>
              <w:rPr>
                <w:sz w:val="18"/>
              </w:rPr>
            </w:pPr>
          </w:p>
          <w:p w14:paraId="68E71197" w14:textId="77777777" w:rsidR="00FB1095" w:rsidRPr="00CF1CB8" w:rsidRDefault="004373CB" w:rsidP="00FB1095">
            <w:pPr>
              <w:spacing w:after="0"/>
              <w:rPr>
                <w:sz w:val="18"/>
              </w:rPr>
            </w:pPr>
            <w:r w:rsidRPr="00CF1CB8">
              <w:rPr>
                <w:sz w:val="18"/>
              </w:rPr>
              <w:t>Belirtilen ders kaydı süresine kadar kaydı ve intibakı tamamlanmayan öğrenciler</w:t>
            </w:r>
            <w:r w:rsidR="00FB1095" w:rsidRPr="00CF1CB8">
              <w:rPr>
                <w:sz w:val="18"/>
              </w:rPr>
              <w:t xml:space="preserve">in 2026-2027 Eğitim-Öğretim yılı Güz yarıyılında ders alabilmek için </w:t>
            </w:r>
            <w:r w:rsidR="00FB1095" w:rsidRPr="00CF1CB8">
              <w:rPr>
                <w:b/>
                <w:sz w:val="18"/>
              </w:rPr>
              <w:t xml:space="preserve">en geç 12 Ekim 2026 Pazartesi gününe kadar </w:t>
            </w:r>
            <w:r w:rsidR="00FB1095" w:rsidRPr="00CF1CB8">
              <w:rPr>
                <w:sz w:val="18"/>
              </w:rPr>
              <w:t>kayıtlı olduğu fakülte dekanlığına dilekçe ile başvuruda bulunması gerekir.</w:t>
            </w:r>
          </w:p>
          <w:p w14:paraId="039AC0E0" w14:textId="77777777" w:rsidR="003A1F7A" w:rsidRPr="00CF1CB8" w:rsidRDefault="003A1F7A" w:rsidP="00FB1095">
            <w:pPr>
              <w:spacing w:after="0"/>
              <w:rPr>
                <w:sz w:val="18"/>
              </w:rPr>
            </w:pPr>
          </w:p>
          <w:p w14:paraId="62E5FDE1" w14:textId="77777777" w:rsidR="003A1F7A" w:rsidRPr="00CF1CB8" w:rsidRDefault="003A1F7A" w:rsidP="00FB1095">
            <w:pPr>
              <w:spacing w:after="0"/>
              <w:rPr>
                <w:sz w:val="18"/>
              </w:rPr>
            </w:pPr>
            <w:r w:rsidRPr="00CF1CB8">
              <w:rPr>
                <w:sz w:val="18"/>
              </w:rPr>
              <w:t>(</w:t>
            </w:r>
            <w:r w:rsidRPr="00CF1CB8">
              <w:rPr>
                <w:b/>
                <w:i/>
                <w:sz w:val="16"/>
              </w:rPr>
              <w:t>Bu öğrencilerden, akademik takvimde belirtilen ders başlangıcı tarihinden bu tarihe kadar olan süre için derse devam koşulu aranmaz</w:t>
            </w:r>
            <w:r w:rsidRPr="00CF1CB8">
              <w:rPr>
                <w:sz w:val="18"/>
              </w:rPr>
              <w:t>.)</w:t>
            </w:r>
          </w:p>
        </w:tc>
      </w:tr>
      <w:tr w:rsidR="00567772" w:rsidRPr="00CF1CB8" w14:paraId="65B5509F" w14:textId="77777777" w:rsidTr="00861CEA">
        <w:trPr>
          <w:trHeight w:val="1104"/>
        </w:trPr>
        <w:tc>
          <w:tcPr>
            <w:tcW w:w="2634" w:type="dxa"/>
            <w:tcBorders>
              <w:top w:val="single" w:sz="12" w:space="0" w:color="auto"/>
              <w:left w:val="single" w:sz="12" w:space="0" w:color="auto"/>
              <w:bottom w:val="single" w:sz="12" w:space="0" w:color="auto"/>
              <w:right w:val="single" w:sz="12" w:space="0" w:color="auto"/>
            </w:tcBorders>
            <w:shd w:val="clear" w:color="auto" w:fill="FFFFFF"/>
            <w:noWrap/>
          </w:tcPr>
          <w:p w14:paraId="1F14D635" w14:textId="77777777" w:rsidR="00567772" w:rsidRPr="00CF1CB8" w:rsidRDefault="007A7808" w:rsidP="007A7808">
            <w:pPr>
              <w:ind w:right="-1"/>
              <w:rPr>
                <w:b/>
                <w:sz w:val="18"/>
              </w:rPr>
            </w:pPr>
            <w:r w:rsidRPr="00CF1CB8">
              <w:rPr>
                <w:b/>
                <w:sz w:val="18"/>
              </w:rPr>
              <w:t>13 Ekim</w:t>
            </w:r>
            <w:r w:rsidR="00567772" w:rsidRPr="00CF1CB8">
              <w:rPr>
                <w:b/>
                <w:sz w:val="18"/>
              </w:rPr>
              <w:t xml:space="preserve"> 20</w:t>
            </w:r>
            <w:r w:rsidR="00875C0F" w:rsidRPr="00CF1CB8">
              <w:rPr>
                <w:b/>
                <w:sz w:val="18"/>
              </w:rPr>
              <w:t>2</w:t>
            </w:r>
            <w:r w:rsidRPr="00CF1CB8">
              <w:rPr>
                <w:b/>
                <w:sz w:val="18"/>
              </w:rPr>
              <w:t>6</w:t>
            </w:r>
            <w:r w:rsidR="001B6BA0" w:rsidRPr="00CF1CB8">
              <w:rPr>
                <w:b/>
                <w:sz w:val="18"/>
              </w:rPr>
              <w:t xml:space="preserve"> Salı</w:t>
            </w:r>
          </w:p>
          <w:p w14:paraId="7D6A80FF" w14:textId="77777777" w:rsidR="00C429A5" w:rsidRPr="00CF1CB8" w:rsidRDefault="00C429A5" w:rsidP="00C429A5">
            <w:pPr>
              <w:ind w:right="-1"/>
              <w:jc w:val="left"/>
              <w:rPr>
                <w:sz w:val="18"/>
              </w:rPr>
            </w:pPr>
            <w:r w:rsidRPr="00CF1CB8">
              <w:rPr>
                <w:sz w:val="18"/>
              </w:rPr>
              <w:t>(09 Ekim 2026 tarihine kadar başvuruda bulunup İYS-FYS Sınavına girecek öğrenciler)</w:t>
            </w:r>
          </w:p>
        </w:tc>
        <w:tc>
          <w:tcPr>
            <w:tcW w:w="8430" w:type="dxa"/>
            <w:tcBorders>
              <w:top w:val="single" w:sz="12" w:space="0" w:color="auto"/>
              <w:left w:val="single" w:sz="12" w:space="0" w:color="auto"/>
              <w:bottom w:val="single" w:sz="12" w:space="0" w:color="auto"/>
              <w:right w:val="single" w:sz="12" w:space="0" w:color="auto"/>
            </w:tcBorders>
          </w:tcPr>
          <w:p w14:paraId="79E3BD5B" w14:textId="77777777" w:rsidR="007D3877" w:rsidRPr="00CF1CB8" w:rsidRDefault="001B6BA0" w:rsidP="001D13E4">
            <w:pPr>
              <w:spacing w:after="0"/>
              <w:rPr>
                <w:b/>
                <w:sz w:val="18"/>
              </w:rPr>
            </w:pPr>
            <w:r w:rsidRPr="00CF1CB8">
              <w:rPr>
                <w:b/>
                <w:sz w:val="18"/>
              </w:rPr>
              <w:t>İYS-</w:t>
            </w:r>
            <w:r w:rsidR="007A7808" w:rsidRPr="00CF1CB8">
              <w:rPr>
                <w:b/>
                <w:sz w:val="18"/>
              </w:rPr>
              <w:t xml:space="preserve">İngilizce Yeterlik Sınavı </w:t>
            </w:r>
            <w:r w:rsidRPr="00CF1CB8">
              <w:rPr>
                <w:b/>
                <w:sz w:val="18"/>
              </w:rPr>
              <w:t>1.Kısım</w:t>
            </w:r>
            <w:r w:rsidRPr="00CF1CB8">
              <w:rPr>
                <w:sz w:val="18"/>
              </w:rPr>
              <w:t xml:space="preserve"> (</w:t>
            </w:r>
            <w:proofErr w:type="spellStart"/>
            <w:r w:rsidRPr="00CF1CB8">
              <w:rPr>
                <w:sz w:val="18"/>
              </w:rPr>
              <w:t>Use</w:t>
            </w:r>
            <w:proofErr w:type="spellEnd"/>
            <w:r w:rsidRPr="00CF1CB8">
              <w:rPr>
                <w:sz w:val="18"/>
              </w:rPr>
              <w:t xml:space="preserve"> of </w:t>
            </w:r>
            <w:proofErr w:type="spellStart"/>
            <w:r w:rsidRPr="00CF1CB8">
              <w:rPr>
                <w:sz w:val="18"/>
              </w:rPr>
              <w:t>English+Reading</w:t>
            </w:r>
            <w:proofErr w:type="spellEnd"/>
            <w:r w:rsidRPr="00CF1CB8">
              <w:rPr>
                <w:sz w:val="18"/>
              </w:rPr>
              <w:t>)</w:t>
            </w:r>
            <w:r w:rsidR="007A7808" w:rsidRPr="00CF1CB8">
              <w:rPr>
                <w:sz w:val="18"/>
              </w:rPr>
              <w:t>-</w:t>
            </w:r>
            <w:r w:rsidR="007A7808" w:rsidRPr="00CF1CB8">
              <w:rPr>
                <w:b/>
                <w:sz w:val="18"/>
              </w:rPr>
              <w:t>2.Kısım</w:t>
            </w:r>
            <w:r w:rsidR="007A7808" w:rsidRPr="00CF1CB8">
              <w:rPr>
                <w:sz w:val="18"/>
              </w:rPr>
              <w:t xml:space="preserve"> (</w:t>
            </w:r>
            <w:proofErr w:type="spellStart"/>
            <w:r w:rsidR="007A7808" w:rsidRPr="00CF1CB8">
              <w:rPr>
                <w:sz w:val="18"/>
              </w:rPr>
              <w:t>Listening</w:t>
            </w:r>
            <w:proofErr w:type="spellEnd"/>
            <w:r w:rsidR="007A7808" w:rsidRPr="00CF1CB8">
              <w:rPr>
                <w:sz w:val="18"/>
              </w:rPr>
              <w:t xml:space="preserve"> +</w:t>
            </w:r>
            <w:proofErr w:type="spellStart"/>
            <w:r w:rsidR="007A7808" w:rsidRPr="00CF1CB8">
              <w:rPr>
                <w:sz w:val="18"/>
              </w:rPr>
              <w:t>Writing</w:t>
            </w:r>
            <w:proofErr w:type="spellEnd"/>
            <w:r w:rsidR="007A7808" w:rsidRPr="00CF1CB8">
              <w:rPr>
                <w:sz w:val="18"/>
              </w:rPr>
              <w:t>)</w:t>
            </w:r>
          </w:p>
          <w:p w14:paraId="30E43CAD" w14:textId="77777777" w:rsidR="007D3877" w:rsidRPr="00CF1CB8" w:rsidRDefault="001B6BA0" w:rsidP="001D13E4">
            <w:pPr>
              <w:spacing w:after="0"/>
              <w:rPr>
                <w:sz w:val="18"/>
              </w:rPr>
            </w:pPr>
            <w:r w:rsidRPr="00CF1CB8">
              <w:rPr>
                <w:b/>
                <w:sz w:val="18"/>
              </w:rPr>
              <w:t>FYS-Fr</w:t>
            </w:r>
            <w:r w:rsidR="007A7808" w:rsidRPr="00CF1CB8">
              <w:rPr>
                <w:b/>
                <w:sz w:val="18"/>
              </w:rPr>
              <w:t>ansızca Yeterlik Sınavı (Yazılı-Sözlü)</w:t>
            </w:r>
          </w:p>
          <w:p w14:paraId="3EF892FD" w14:textId="77777777" w:rsidR="007D3877" w:rsidRPr="00CF1CB8" w:rsidRDefault="001B6BA0" w:rsidP="001D13E4">
            <w:pPr>
              <w:spacing w:after="0"/>
              <w:rPr>
                <w:sz w:val="18"/>
              </w:rPr>
            </w:pPr>
            <w:r w:rsidRPr="00CF1CB8">
              <w:rPr>
                <w:sz w:val="18"/>
              </w:rPr>
              <w:t xml:space="preserve">Sınavın yapılış şekli ve </w:t>
            </w:r>
            <w:r w:rsidR="007D3877" w:rsidRPr="00CF1CB8">
              <w:rPr>
                <w:sz w:val="18"/>
              </w:rPr>
              <w:t>s</w:t>
            </w:r>
            <w:r w:rsidRPr="00CF1CB8">
              <w:rPr>
                <w:sz w:val="18"/>
              </w:rPr>
              <w:t xml:space="preserve">ınav ile ilgili tüm bilgiler </w:t>
            </w:r>
            <w:r w:rsidR="007D3877" w:rsidRPr="00CF1CB8">
              <w:rPr>
                <w:sz w:val="18"/>
              </w:rPr>
              <w:t xml:space="preserve">Yabancı Diller Yüksekokulu </w:t>
            </w:r>
            <w:r w:rsidR="007D3877" w:rsidRPr="00CF1CB8">
              <w:rPr>
                <w:color w:val="0000FF"/>
                <w:sz w:val="18"/>
              </w:rPr>
              <w:t>www.ybd.yildiz.edu.tr</w:t>
            </w:r>
            <w:r w:rsidR="007D3877" w:rsidRPr="00CF1CB8">
              <w:rPr>
                <w:sz w:val="18"/>
              </w:rPr>
              <w:t xml:space="preserve"> ve </w:t>
            </w:r>
            <w:r w:rsidRPr="00CF1CB8">
              <w:rPr>
                <w:sz w:val="18"/>
              </w:rPr>
              <w:t>Batı Dilleri ve Edebiyatları Bölümü (</w:t>
            </w:r>
            <w:r w:rsidRPr="00CF1CB8">
              <w:rPr>
                <w:color w:val="0000FF"/>
                <w:sz w:val="18"/>
              </w:rPr>
              <w:t>www.bde.yildiz.edu.tr</w:t>
            </w:r>
            <w:r w:rsidRPr="00CF1CB8">
              <w:rPr>
                <w:sz w:val="18"/>
              </w:rPr>
              <w:t xml:space="preserve">) web sayfasından duyurulacaktır. </w:t>
            </w:r>
          </w:p>
          <w:p w14:paraId="612BBB17" w14:textId="77777777" w:rsidR="00567772" w:rsidRPr="00CF1CB8" w:rsidRDefault="001B6BA0" w:rsidP="001D13E4">
            <w:pPr>
              <w:spacing w:after="0"/>
              <w:rPr>
                <w:sz w:val="18"/>
              </w:rPr>
            </w:pPr>
            <w:r w:rsidRPr="00CF1CB8">
              <w:rPr>
                <w:b/>
                <w:sz w:val="18"/>
              </w:rPr>
              <w:t>Sınav Saati:</w:t>
            </w:r>
            <w:r w:rsidRPr="00CF1CB8">
              <w:rPr>
                <w:sz w:val="18"/>
              </w:rPr>
              <w:t xml:space="preserve"> 10.00</w:t>
            </w:r>
          </w:p>
        </w:tc>
      </w:tr>
      <w:tr w:rsidR="00567772" w:rsidRPr="00CF1CB8" w14:paraId="2B0E3BEC" w14:textId="77777777" w:rsidTr="003A1F7A">
        <w:trPr>
          <w:trHeight w:val="761"/>
        </w:trPr>
        <w:tc>
          <w:tcPr>
            <w:tcW w:w="2634" w:type="dxa"/>
            <w:tcBorders>
              <w:top w:val="single" w:sz="12" w:space="0" w:color="auto"/>
              <w:left w:val="single" w:sz="12" w:space="0" w:color="auto"/>
              <w:bottom w:val="single" w:sz="12" w:space="0" w:color="auto"/>
              <w:right w:val="single" w:sz="12" w:space="0" w:color="auto"/>
            </w:tcBorders>
            <w:shd w:val="clear" w:color="auto" w:fill="FFFFFF"/>
            <w:noWrap/>
          </w:tcPr>
          <w:p w14:paraId="77E2D9D8" w14:textId="77777777" w:rsidR="00567772" w:rsidRPr="00CF1CB8" w:rsidRDefault="007A7808" w:rsidP="00E83044">
            <w:pPr>
              <w:spacing w:after="0"/>
              <w:ind w:right="-1"/>
              <w:rPr>
                <w:b/>
                <w:sz w:val="18"/>
              </w:rPr>
            </w:pPr>
            <w:r w:rsidRPr="00CF1CB8">
              <w:rPr>
                <w:b/>
                <w:sz w:val="18"/>
              </w:rPr>
              <w:t>15 Ekim 2026 Perşembe</w:t>
            </w:r>
          </w:p>
        </w:tc>
        <w:tc>
          <w:tcPr>
            <w:tcW w:w="8430" w:type="dxa"/>
            <w:tcBorders>
              <w:top w:val="single" w:sz="12" w:space="0" w:color="auto"/>
              <w:left w:val="single" w:sz="12" w:space="0" w:color="auto"/>
              <w:bottom w:val="single" w:sz="12" w:space="0" w:color="auto"/>
              <w:right w:val="single" w:sz="12" w:space="0" w:color="auto"/>
            </w:tcBorders>
          </w:tcPr>
          <w:p w14:paraId="54CC3DDC" w14:textId="77777777" w:rsidR="007A7808" w:rsidRPr="00CF1CB8" w:rsidRDefault="007A7808" w:rsidP="007A7808">
            <w:pPr>
              <w:spacing w:after="0"/>
              <w:ind w:right="-1"/>
              <w:rPr>
                <w:sz w:val="18"/>
              </w:rPr>
            </w:pPr>
            <w:r w:rsidRPr="00CF1CB8">
              <w:rPr>
                <w:sz w:val="18"/>
              </w:rPr>
              <w:t>Yabancı Diller Yüksekokulu İngilizce Yeterlik Sınavı (İYS),</w:t>
            </w:r>
            <w:r w:rsidR="004373CB" w:rsidRPr="00CF1CB8">
              <w:rPr>
                <w:sz w:val="18"/>
              </w:rPr>
              <w:t xml:space="preserve"> </w:t>
            </w:r>
            <w:r w:rsidRPr="00CF1CB8">
              <w:rPr>
                <w:sz w:val="18"/>
              </w:rPr>
              <w:t>Sınavı Not Girişleri Son günü</w:t>
            </w:r>
          </w:p>
          <w:p w14:paraId="3A6E0DA5" w14:textId="77777777" w:rsidR="007A7808" w:rsidRPr="00CF1CB8" w:rsidRDefault="007A7808" w:rsidP="004373CB">
            <w:pPr>
              <w:spacing w:after="0"/>
              <w:ind w:right="-1"/>
              <w:rPr>
                <w:sz w:val="18"/>
              </w:rPr>
            </w:pPr>
            <w:r w:rsidRPr="00CF1CB8">
              <w:rPr>
                <w:sz w:val="18"/>
              </w:rPr>
              <w:t>Fransızca M</w:t>
            </w:r>
            <w:r w:rsidR="004373CB" w:rsidRPr="00CF1CB8">
              <w:rPr>
                <w:sz w:val="18"/>
              </w:rPr>
              <w:t xml:space="preserve">ütercim ve Tercümanlık programı </w:t>
            </w:r>
            <w:r w:rsidRPr="00CF1CB8">
              <w:rPr>
                <w:sz w:val="18"/>
              </w:rPr>
              <w:t>Fransızca Yeterlik (Yazılı) Sınavı (FYS) Not Girişleri Son günü</w:t>
            </w:r>
          </w:p>
        </w:tc>
      </w:tr>
      <w:tr w:rsidR="00E83044" w:rsidRPr="00CF1CB8" w14:paraId="78136C81" w14:textId="77777777" w:rsidTr="00A45977">
        <w:trPr>
          <w:trHeight w:val="309"/>
        </w:trPr>
        <w:tc>
          <w:tcPr>
            <w:tcW w:w="11064" w:type="dxa"/>
            <w:gridSpan w:val="2"/>
            <w:tcBorders>
              <w:top w:val="single" w:sz="12" w:space="0" w:color="auto"/>
              <w:left w:val="single" w:sz="12" w:space="0" w:color="auto"/>
              <w:bottom w:val="single" w:sz="12" w:space="0" w:color="auto"/>
              <w:right w:val="single" w:sz="12" w:space="0" w:color="auto"/>
            </w:tcBorders>
            <w:shd w:val="clear" w:color="auto" w:fill="323E4F"/>
            <w:noWrap/>
            <w:vAlign w:val="center"/>
          </w:tcPr>
          <w:p w14:paraId="5C1DA36D" w14:textId="77777777" w:rsidR="00E83044" w:rsidRPr="00CF1CB8" w:rsidRDefault="003A1F7A" w:rsidP="00861CEA">
            <w:pPr>
              <w:spacing w:after="0"/>
              <w:jc w:val="center"/>
              <w:rPr>
                <w:b/>
                <w:color w:val="C00000"/>
              </w:rPr>
            </w:pPr>
            <w:r w:rsidRPr="00CF1CB8">
              <w:rPr>
                <w:b/>
                <w:color w:val="FFFFFF"/>
              </w:rPr>
              <w:t xml:space="preserve">12 EKİM-09 ARALIK 2026 </w:t>
            </w:r>
            <w:r w:rsidR="001D13E4" w:rsidRPr="00CF1CB8">
              <w:rPr>
                <w:b/>
                <w:color w:val="FFFFFF"/>
              </w:rPr>
              <w:t>TARİHLERİ ARASINDA BAŞVURUDA BULUNANLAR</w:t>
            </w:r>
          </w:p>
        </w:tc>
      </w:tr>
      <w:tr w:rsidR="00861CEA" w:rsidRPr="00CF1CB8" w14:paraId="100DFC16" w14:textId="77777777" w:rsidTr="00861CEA">
        <w:trPr>
          <w:trHeight w:val="358"/>
        </w:trPr>
        <w:tc>
          <w:tcPr>
            <w:tcW w:w="2634" w:type="dxa"/>
            <w:tcBorders>
              <w:top w:val="single" w:sz="12" w:space="0" w:color="auto"/>
              <w:left w:val="single" w:sz="12" w:space="0" w:color="auto"/>
              <w:bottom w:val="single" w:sz="12" w:space="0" w:color="auto"/>
              <w:right w:val="single" w:sz="12" w:space="0" w:color="auto"/>
            </w:tcBorders>
            <w:shd w:val="clear" w:color="auto" w:fill="FFFFFF"/>
            <w:noWrap/>
          </w:tcPr>
          <w:p w14:paraId="1C367DE3" w14:textId="77777777" w:rsidR="00861CEA" w:rsidRPr="00CF1CB8" w:rsidRDefault="00861CEA" w:rsidP="00861CEA">
            <w:pPr>
              <w:spacing w:after="0"/>
              <w:ind w:right="-1"/>
              <w:rPr>
                <w:b/>
                <w:sz w:val="18"/>
              </w:rPr>
            </w:pPr>
            <w:r w:rsidRPr="00CF1CB8">
              <w:rPr>
                <w:b/>
                <w:sz w:val="18"/>
              </w:rPr>
              <w:t>01 Şubat 2027 Pazartesi</w:t>
            </w:r>
          </w:p>
        </w:tc>
        <w:tc>
          <w:tcPr>
            <w:tcW w:w="8430" w:type="dxa"/>
            <w:tcBorders>
              <w:top w:val="single" w:sz="12" w:space="0" w:color="auto"/>
              <w:left w:val="single" w:sz="12" w:space="0" w:color="auto"/>
              <w:bottom w:val="single" w:sz="12" w:space="0" w:color="auto"/>
              <w:right w:val="single" w:sz="12" w:space="0" w:color="auto"/>
            </w:tcBorders>
          </w:tcPr>
          <w:p w14:paraId="71882C07" w14:textId="77777777" w:rsidR="00861CEA" w:rsidRPr="00CF1CB8" w:rsidRDefault="00861CEA" w:rsidP="00861CEA">
            <w:pPr>
              <w:spacing w:after="0"/>
              <w:ind w:right="-1"/>
              <w:rPr>
                <w:sz w:val="18"/>
              </w:rPr>
            </w:pPr>
            <w:r w:rsidRPr="00CF1CB8">
              <w:rPr>
                <w:b/>
                <w:sz w:val="18"/>
              </w:rPr>
              <w:t>Bahar Yarıyılı Derslerinin Başlangıcı</w:t>
            </w:r>
            <w:r w:rsidRPr="00CF1CB8">
              <w:rPr>
                <w:sz w:val="18"/>
              </w:rPr>
              <w:t xml:space="preserve"> </w:t>
            </w:r>
          </w:p>
        </w:tc>
      </w:tr>
      <w:tr w:rsidR="00861CEA" w:rsidRPr="00CF1CB8" w14:paraId="75E180D7" w14:textId="77777777" w:rsidTr="00861CEA">
        <w:trPr>
          <w:trHeight w:val="304"/>
        </w:trPr>
        <w:tc>
          <w:tcPr>
            <w:tcW w:w="2634" w:type="dxa"/>
            <w:tcBorders>
              <w:top w:val="single" w:sz="12" w:space="0" w:color="auto"/>
              <w:left w:val="single" w:sz="12" w:space="0" w:color="auto"/>
              <w:bottom w:val="single" w:sz="12" w:space="0" w:color="auto"/>
              <w:right w:val="single" w:sz="12" w:space="0" w:color="auto"/>
            </w:tcBorders>
            <w:shd w:val="clear" w:color="auto" w:fill="FFFFFF"/>
            <w:noWrap/>
          </w:tcPr>
          <w:p w14:paraId="038C8F12" w14:textId="77777777" w:rsidR="00861CEA" w:rsidRPr="00CF1CB8" w:rsidRDefault="00861CEA" w:rsidP="00861CEA">
            <w:pPr>
              <w:spacing w:after="0"/>
              <w:ind w:right="-1"/>
              <w:rPr>
                <w:b/>
                <w:sz w:val="18"/>
              </w:rPr>
            </w:pPr>
            <w:r w:rsidRPr="00CF1CB8">
              <w:rPr>
                <w:b/>
                <w:sz w:val="18"/>
              </w:rPr>
              <w:t>18 Ocak-12 Şubat 2027</w:t>
            </w:r>
          </w:p>
        </w:tc>
        <w:tc>
          <w:tcPr>
            <w:tcW w:w="8430" w:type="dxa"/>
            <w:tcBorders>
              <w:top w:val="single" w:sz="12" w:space="0" w:color="auto"/>
              <w:left w:val="single" w:sz="12" w:space="0" w:color="auto"/>
              <w:bottom w:val="single" w:sz="12" w:space="0" w:color="auto"/>
              <w:right w:val="single" w:sz="12" w:space="0" w:color="auto"/>
            </w:tcBorders>
          </w:tcPr>
          <w:p w14:paraId="4259460F" w14:textId="77777777" w:rsidR="00861CEA" w:rsidRPr="00CF1CB8" w:rsidRDefault="00861CEA" w:rsidP="00861CEA">
            <w:pPr>
              <w:spacing w:after="0"/>
              <w:ind w:right="-1"/>
              <w:rPr>
                <w:sz w:val="18"/>
              </w:rPr>
            </w:pPr>
            <w:r w:rsidRPr="00CF1CB8">
              <w:rPr>
                <w:sz w:val="18"/>
              </w:rPr>
              <w:t>Bahar Yarıyılı Katkı Payı / Öğrenim Ücreti Ödeme</w:t>
            </w:r>
          </w:p>
        </w:tc>
      </w:tr>
      <w:tr w:rsidR="00861CEA" w:rsidRPr="00CF1CB8" w14:paraId="33A1BE9C" w14:textId="77777777" w:rsidTr="00861CEA">
        <w:trPr>
          <w:trHeight w:val="961"/>
        </w:trPr>
        <w:tc>
          <w:tcPr>
            <w:tcW w:w="2634" w:type="dxa"/>
            <w:tcBorders>
              <w:top w:val="single" w:sz="12" w:space="0" w:color="auto"/>
              <w:left w:val="single" w:sz="12" w:space="0" w:color="auto"/>
              <w:bottom w:val="single" w:sz="12" w:space="0" w:color="auto"/>
              <w:right w:val="single" w:sz="12" w:space="0" w:color="auto"/>
            </w:tcBorders>
            <w:shd w:val="clear" w:color="auto" w:fill="FFFFFF"/>
            <w:noWrap/>
          </w:tcPr>
          <w:p w14:paraId="6718BEAD" w14:textId="77777777" w:rsidR="00861CEA" w:rsidRPr="00CF1CB8" w:rsidRDefault="00861CEA" w:rsidP="00861CEA">
            <w:pPr>
              <w:ind w:right="-1"/>
              <w:rPr>
                <w:sz w:val="18"/>
              </w:rPr>
            </w:pPr>
            <w:r w:rsidRPr="00CF1CB8">
              <w:rPr>
                <w:b/>
                <w:sz w:val="18"/>
              </w:rPr>
              <w:t>09 Aralık 2026</w:t>
            </w:r>
            <w:r w:rsidRPr="00CF1CB8">
              <w:rPr>
                <w:sz w:val="18"/>
              </w:rPr>
              <w:t xml:space="preserve"> tarihine kadar başvuruda bulunup İYS-FYS Sınavına girmeyecek öğrenciler</w:t>
            </w:r>
          </w:p>
        </w:tc>
        <w:tc>
          <w:tcPr>
            <w:tcW w:w="8430" w:type="dxa"/>
            <w:tcBorders>
              <w:top w:val="single" w:sz="12" w:space="0" w:color="auto"/>
              <w:left w:val="single" w:sz="12" w:space="0" w:color="auto"/>
              <w:bottom w:val="single" w:sz="12" w:space="0" w:color="auto"/>
              <w:right w:val="single" w:sz="12" w:space="0" w:color="auto"/>
            </w:tcBorders>
          </w:tcPr>
          <w:p w14:paraId="3B57D561" w14:textId="77777777" w:rsidR="00861CEA" w:rsidRPr="00CF1CB8" w:rsidRDefault="00861CEA" w:rsidP="00861CEA">
            <w:pPr>
              <w:spacing w:after="0"/>
              <w:rPr>
                <w:sz w:val="18"/>
              </w:rPr>
            </w:pPr>
            <w:r w:rsidRPr="00CF1CB8">
              <w:rPr>
                <w:sz w:val="18"/>
              </w:rPr>
              <w:t xml:space="preserve">Kaydı ve intibakı kabul edilen öğrenciler </w:t>
            </w:r>
            <w:r w:rsidRPr="00CF1CB8">
              <w:rPr>
                <w:b/>
                <w:sz w:val="18"/>
              </w:rPr>
              <w:t xml:space="preserve">Bahar yarıyılı için ilan edilen ders kayıt tarihlerinde </w:t>
            </w:r>
            <w:r w:rsidRPr="00CF1CB8">
              <w:rPr>
                <w:sz w:val="18"/>
              </w:rPr>
              <w:t>OBS Öğrenci Bilgi Sistemi üzerinden katkı payını ödeyerek ders kaydı yapabilecektir. Başvurusu kabul edilen öğrencilerin kabul edildikleri program bilgileri ve yeni öğrenci numaraları Öğrenci İşleri Daire Başkanlığı web sayfasında ilan edilecektir.</w:t>
            </w:r>
          </w:p>
        </w:tc>
      </w:tr>
      <w:tr w:rsidR="00861CEA" w:rsidRPr="00CF1CB8" w14:paraId="583F1FA9" w14:textId="77777777" w:rsidTr="003A1F7A">
        <w:trPr>
          <w:trHeight w:val="261"/>
        </w:trPr>
        <w:tc>
          <w:tcPr>
            <w:tcW w:w="2634" w:type="dxa"/>
            <w:tcBorders>
              <w:top w:val="single" w:sz="12" w:space="0" w:color="auto"/>
              <w:left w:val="single" w:sz="12" w:space="0" w:color="auto"/>
              <w:bottom w:val="single" w:sz="12" w:space="0" w:color="auto"/>
              <w:right w:val="single" w:sz="12" w:space="0" w:color="auto"/>
            </w:tcBorders>
            <w:shd w:val="clear" w:color="auto" w:fill="FFFFFF"/>
            <w:noWrap/>
          </w:tcPr>
          <w:p w14:paraId="5F1A2E60" w14:textId="77777777" w:rsidR="00861CEA" w:rsidRPr="00CF1CB8" w:rsidRDefault="00861CEA" w:rsidP="00861CEA">
            <w:pPr>
              <w:ind w:right="-1"/>
              <w:rPr>
                <w:b/>
                <w:sz w:val="18"/>
              </w:rPr>
            </w:pPr>
            <w:r w:rsidRPr="00CF1CB8">
              <w:rPr>
                <w:b/>
                <w:sz w:val="18"/>
              </w:rPr>
              <w:t>1</w:t>
            </w:r>
            <w:r w:rsidR="003B0C12" w:rsidRPr="00CF1CB8">
              <w:rPr>
                <w:b/>
                <w:sz w:val="18"/>
              </w:rPr>
              <w:t>2</w:t>
            </w:r>
            <w:r w:rsidRPr="00CF1CB8">
              <w:rPr>
                <w:b/>
                <w:sz w:val="18"/>
              </w:rPr>
              <w:t xml:space="preserve"> </w:t>
            </w:r>
            <w:r w:rsidR="003B0C12" w:rsidRPr="00CF1CB8">
              <w:rPr>
                <w:b/>
                <w:sz w:val="18"/>
              </w:rPr>
              <w:t xml:space="preserve">Ocak </w:t>
            </w:r>
            <w:r w:rsidRPr="00CF1CB8">
              <w:rPr>
                <w:b/>
                <w:sz w:val="18"/>
              </w:rPr>
              <w:t>202</w:t>
            </w:r>
            <w:r w:rsidR="003B0C12" w:rsidRPr="00CF1CB8">
              <w:rPr>
                <w:b/>
                <w:sz w:val="18"/>
              </w:rPr>
              <w:t>7</w:t>
            </w:r>
            <w:r w:rsidRPr="00CF1CB8">
              <w:rPr>
                <w:b/>
                <w:sz w:val="18"/>
              </w:rPr>
              <w:t xml:space="preserve"> Salı</w:t>
            </w:r>
          </w:p>
          <w:p w14:paraId="0A721290" w14:textId="77777777" w:rsidR="00861CEA" w:rsidRPr="00CF1CB8" w:rsidRDefault="00861CEA" w:rsidP="00861CEA">
            <w:pPr>
              <w:ind w:right="-1"/>
              <w:jc w:val="left"/>
              <w:rPr>
                <w:sz w:val="18"/>
              </w:rPr>
            </w:pPr>
            <w:r w:rsidRPr="00CF1CB8">
              <w:rPr>
                <w:sz w:val="18"/>
              </w:rPr>
              <w:t>(09 Ekim 2026 tarihine kadar başvuruda bulunup İYS-FYS Sınavına girecek öğrenciler)</w:t>
            </w:r>
          </w:p>
        </w:tc>
        <w:tc>
          <w:tcPr>
            <w:tcW w:w="8430" w:type="dxa"/>
            <w:tcBorders>
              <w:top w:val="single" w:sz="12" w:space="0" w:color="auto"/>
              <w:left w:val="single" w:sz="12" w:space="0" w:color="auto"/>
              <w:bottom w:val="single" w:sz="12" w:space="0" w:color="auto"/>
              <w:right w:val="single" w:sz="12" w:space="0" w:color="auto"/>
            </w:tcBorders>
          </w:tcPr>
          <w:p w14:paraId="553ED130" w14:textId="77777777" w:rsidR="00861CEA" w:rsidRPr="00CF1CB8" w:rsidRDefault="00861CEA" w:rsidP="00861CEA">
            <w:pPr>
              <w:spacing w:after="0"/>
              <w:rPr>
                <w:b/>
                <w:sz w:val="18"/>
              </w:rPr>
            </w:pPr>
            <w:r w:rsidRPr="00CF1CB8">
              <w:rPr>
                <w:b/>
                <w:sz w:val="18"/>
              </w:rPr>
              <w:t>İYS-İngilizce Yeterlik Sınavı 1.Kısım</w:t>
            </w:r>
            <w:r w:rsidRPr="00CF1CB8">
              <w:rPr>
                <w:sz w:val="18"/>
              </w:rPr>
              <w:t xml:space="preserve"> (</w:t>
            </w:r>
            <w:proofErr w:type="spellStart"/>
            <w:r w:rsidRPr="00CF1CB8">
              <w:rPr>
                <w:sz w:val="18"/>
              </w:rPr>
              <w:t>Use</w:t>
            </w:r>
            <w:proofErr w:type="spellEnd"/>
            <w:r w:rsidRPr="00CF1CB8">
              <w:rPr>
                <w:sz w:val="18"/>
              </w:rPr>
              <w:t xml:space="preserve"> of </w:t>
            </w:r>
            <w:proofErr w:type="spellStart"/>
            <w:r w:rsidRPr="00CF1CB8">
              <w:rPr>
                <w:sz w:val="18"/>
              </w:rPr>
              <w:t>English+Reading</w:t>
            </w:r>
            <w:proofErr w:type="spellEnd"/>
            <w:r w:rsidRPr="00CF1CB8">
              <w:rPr>
                <w:sz w:val="18"/>
              </w:rPr>
              <w:t>)-</w:t>
            </w:r>
            <w:r w:rsidRPr="00CF1CB8">
              <w:rPr>
                <w:b/>
                <w:sz w:val="18"/>
              </w:rPr>
              <w:t>2.Kısım</w:t>
            </w:r>
            <w:r w:rsidRPr="00CF1CB8">
              <w:rPr>
                <w:sz w:val="18"/>
              </w:rPr>
              <w:t xml:space="preserve"> (</w:t>
            </w:r>
            <w:proofErr w:type="spellStart"/>
            <w:r w:rsidRPr="00CF1CB8">
              <w:rPr>
                <w:sz w:val="18"/>
              </w:rPr>
              <w:t>Listening</w:t>
            </w:r>
            <w:proofErr w:type="spellEnd"/>
            <w:r w:rsidRPr="00CF1CB8">
              <w:rPr>
                <w:sz w:val="18"/>
              </w:rPr>
              <w:t xml:space="preserve"> +</w:t>
            </w:r>
            <w:proofErr w:type="spellStart"/>
            <w:r w:rsidRPr="00CF1CB8">
              <w:rPr>
                <w:sz w:val="18"/>
              </w:rPr>
              <w:t>Writing</w:t>
            </w:r>
            <w:proofErr w:type="spellEnd"/>
            <w:r w:rsidRPr="00CF1CB8">
              <w:rPr>
                <w:sz w:val="18"/>
              </w:rPr>
              <w:t>)</w:t>
            </w:r>
          </w:p>
          <w:p w14:paraId="65EC0516" w14:textId="77777777" w:rsidR="00861CEA" w:rsidRPr="00CF1CB8" w:rsidRDefault="00861CEA" w:rsidP="00861CEA">
            <w:pPr>
              <w:spacing w:after="0"/>
              <w:rPr>
                <w:sz w:val="18"/>
              </w:rPr>
            </w:pPr>
            <w:r w:rsidRPr="00CF1CB8">
              <w:rPr>
                <w:b/>
                <w:sz w:val="18"/>
              </w:rPr>
              <w:t>FYS-Fransızca Yeterlik Sınavı (Yazılı-Sözlü)</w:t>
            </w:r>
          </w:p>
          <w:p w14:paraId="2A8C175A" w14:textId="77777777" w:rsidR="00861CEA" w:rsidRPr="00CF1CB8" w:rsidRDefault="00861CEA" w:rsidP="00861CEA">
            <w:pPr>
              <w:spacing w:after="0"/>
              <w:rPr>
                <w:sz w:val="18"/>
              </w:rPr>
            </w:pPr>
            <w:r w:rsidRPr="00CF1CB8">
              <w:rPr>
                <w:sz w:val="18"/>
              </w:rPr>
              <w:t xml:space="preserve">Sınavın yapılış şekli ve sınav ile ilgili tüm bilgiler Yabancı Diller Yüksekokulu </w:t>
            </w:r>
            <w:r w:rsidRPr="00CF1CB8">
              <w:rPr>
                <w:color w:val="0000FF"/>
                <w:sz w:val="18"/>
              </w:rPr>
              <w:t>www.ybd.yildiz.edu.tr</w:t>
            </w:r>
            <w:r w:rsidRPr="00CF1CB8">
              <w:rPr>
                <w:sz w:val="18"/>
              </w:rPr>
              <w:t xml:space="preserve"> ve Batı Dilleri ve Edebiyatları Bölümü (</w:t>
            </w:r>
            <w:r w:rsidRPr="00CF1CB8">
              <w:rPr>
                <w:color w:val="0000FF"/>
                <w:sz w:val="18"/>
              </w:rPr>
              <w:t>www.bde.yildiz.edu.tr</w:t>
            </w:r>
            <w:r w:rsidRPr="00CF1CB8">
              <w:rPr>
                <w:sz w:val="18"/>
              </w:rPr>
              <w:t xml:space="preserve">) web sayfasından duyurulacaktır. </w:t>
            </w:r>
          </w:p>
          <w:p w14:paraId="5B68A2EC" w14:textId="77777777" w:rsidR="00861CEA" w:rsidRPr="00CF1CB8" w:rsidRDefault="00861CEA" w:rsidP="00861CEA">
            <w:pPr>
              <w:spacing w:after="0"/>
              <w:rPr>
                <w:sz w:val="18"/>
              </w:rPr>
            </w:pPr>
            <w:r w:rsidRPr="00CF1CB8">
              <w:rPr>
                <w:b/>
                <w:sz w:val="18"/>
              </w:rPr>
              <w:t>Sınav Saati:</w:t>
            </w:r>
            <w:r w:rsidRPr="00CF1CB8">
              <w:rPr>
                <w:sz w:val="18"/>
              </w:rPr>
              <w:t xml:space="preserve"> 10.00</w:t>
            </w:r>
          </w:p>
        </w:tc>
      </w:tr>
      <w:tr w:rsidR="00861CEA" w:rsidRPr="00CF1CB8" w14:paraId="2DE1F615" w14:textId="77777777" w:rsidTr="003A1F7A">
        <w:trPr>
          <w:trHeight w:val="261"/>
        </w:trPr>
        <w:tc>
          <w:tcPr>
            <w:tcW w:w="2634" w:type="dxa"/>
            <w:tcBorders>
              <w:top w:val="single" w:sz="12" w:space="0" w:color="auto"/>
              <w:left w:val="single" w:sz="12" w:space="0" w:color="auto"/>
              <w:bottom w:val="single" w:sz="12" w:space="0" w:color="auto"/>
              <w:right w:val="single" w:sz="12" w:space="0" w:color="auto"/>
            </w:tcBorders>
            <w:shd w:val="clear" w:color="auto" w:fill="FFFFFF"/>
            <w:noWrap/>
          </w:tcPr>
          <w:p w14:paraId="08AE6DC4" w14:textId="77777777" w:rsidR="00861CEA" w:rsidRPr="00CF1CB8" w:rsidRDefault="00861CEA" w:rsidP="003B0C12">
            <w:pPr>
              <w:spacing w:after="0"/>
              <w:ind w:right="-1"/>
              <w:rPr>
                <w:b/>
                <w:sz w:val="18"/>
              </w:rPr>
            </w:pPr>
            <w:r w:rsidRPr="00CF1CB8">
              <w:rPr>
                <w:b/>
                <w:sz w:val="18"/>
              </w:rPr>
              <w:t>1</w:t>
            </w:r>
            <w:r w:rsidR="003B0C12" w:rsidRPr="00CF1CB8">
              <w:rPr>
                <w:b/>
                <w:sz w:val="18"/>
              </w:rPr>
              <w:t>8</w:t>
            </w:r>
            <w:r w:rsidRPr="00CF1CB8">
              <w:rPr>
                <w:b/>
                <w:sz w:val="18"/>
              </w:rPr>
              <w:t xml:space="preserve"> </w:t>
            </w:r>
            <w:r w:rsidR="003B0C12" w:rsidRPr="00CF1CB8">
              <w:rPr>
                <w:b/>
                <w:sz w:val="18"/>
              </w:rPr>
              <w:t>Ocak 2027</w:t>
            </w:r>
            <w:r w:rsidRPr="00CF1CB8">
              <w:rPr>
                <w:b/>
                <w:sz w:val="18"/>
              </w:rPr>
              <w:t xml:space="preserve"> P</w:t>
            </w:r>
            <w:r w:rsidR="003B0C12" w:rsidRPr="00CF1CB8">
              <w:rPr>
                <w:b/>
                <w:sz w:val="18"/>
              </w:rPr>
              <w:t>azartesi</w:t>
            </w:r>
          </w:p>
        </w:tc>
        <w:tc>
          <w:tcPr>
            <w:tcW w:w="8430" w:type="dxa"/>
            <w:tcBorders>
              <w:top w:val="single" w:sz="12" w:space="0" w:color="auto"/>
              <w:left w:val="single" w:sz="12" w:space="0" w:color="auto"/>
              <w:bottom w:val="single" w:sz="12" w:space="0" w:color="auto"/>
              <w:right w:val="single" w:sz="12" w:space="0" w:color="auto"/>
            </w:tcBorders>
          </w:tcPr>
          <w:p w14:paraId="26B5A3BD" w14:textId="77777777" w:rsidR="00861CEA" w:rsidRPr="00CF1CB8" w:rsidRDefault="00861CEA" w:rsidP="00861CEA">
            <w:pPr>
              <w:spacing w:after="0"/>
              <w:ind w:right="-1"/>
              <w:rPr>
                <w:sz w:val="18"/>
              </w:rPr>
            </w:pPr>
            <w:r w:rsidRPr="00CF1CB8">
              <w:rPr>
                <w:sz w:val="18"/>
              </w:rPr>
              <w:t>Yabancı Diller Yüksekokulu İngilizce Yeterlik Sınavı (İYS), Sınavı Not Girişleri Son günü</w:t>
            </w:r>
          </w:p>
          <w:p w14:paraId="21575198" w14:textId="77777777" w:rsidR="00861CEA" w:rsidRPr="00CF1CB8" w:rsidRDefault="00861CEA" w:rsidP="00861CEA">
            <w:pPr>
              <w:spacing w:after="0"/>
              <w:ind w:right="-1"/>
              <w:rPr>
                <w:sz w:val="18"/>
              </w:rPr>
            </w:pPr>
            <w:r w:rsidRPr="00CF1CB8">
              <w:rPr>
                <w:sz w:val="18"/>
              </w:rPr>
              <w:t>Fransızca Mütercim ve Tercümanlık programı Fransızca Yeterlik (Yazılı) Sınavı (FYS) Not Girişleri Son günü</w:t>
            </w:r>
          </w:p>
        </w:tc>
      </w:tr>
      <w:tr w:rsidR="003B0C12" w:rsidRPr="00CF1CB8" w14:paraId="30DF4CA4" w14:textId="77777777" w:rsidTr="00A45977">
        <w:trPr>
          <w:trHeight w:val="265"/>
        </w:trPr>
        <w:tc>
          <w:tcPr>
            <w:tcW w:w="11064" w:type="dxa"/>
            <w:gridSpan w:val="2"/>
            <w:tcBorders>
              <w:top w:val="single" w:sz="12" w:space="0" w:color="auto"/>
              <w:left w:val="single" w:sz="12" w:space="0" w:color="auto"/>
              <w:bottom w:val="single" w:sz="12" w:space="0" w:color="auto"/>
              <w:right w:val="single" w:sz="12" w:space="0" w:color="auto"/>
            </w:tcBorders>
            <w:shd w:val="clear" w:color="auto" w:fill="323E4F"/>
            <w:noWrap/>
          </w:tcPr>
          <w:p w14:paraId="50AA5081" w14:textId="77777777" w:rsidR="003B0C12" w:rsidRPr="00CF1CB8" w:rsidRDefault="003B0C12" w:rsidP="003B0C12">
            <w:pPr>
              <w:spacing w:after="0"/>
              <w:ind w:right="-1"/>
              <w:jc w:val="center"/>
              <w:rPr>
                <w:b/>
                <w:color w:val="FFFFFF"/>
              </w:rPr>
            </w:pPr>
            <w:r w:rsidRPr="00CF1CB8">
              <w:rPr>
                <w:b/>
                <w:color w:val="FFFFFF"/>
              </w:rPr>
              <w:t>İNTİBAK VE KAYITLARIN KABULÜ</w:t>
            </w:r>
          </w:p>
        </w:tc>
      </w:tr>
      <w:tr w:rsidR="00861CEA" w:rsidRPr="00CF1CB8" w14:paraId="503078B8" w14:textId="77777777" w:rsidTr="00915FA8">
        <w:trPr>
          <w:trHeight w:val="2382"/>
        </w:trPr>
        <w:tc>
          <w:tcPr>
            <w:tcW w:w="2634" w:type="dxa"/>
            <w:tcBorders>
              <w:top w:val="single" w:sz="12" w:space="0" w:color="auto"/>
              <w:left w:val="single" w:sz="12" w:space="0" w:color="auto"/>
              <w:bottom w:val="single" w:sz="12" w:space="0" w:color="auto"/>
              <w:right w:val="single" w:sz="12" w:space="0" w:color="auto"/>
            </w:tcBorders>
            <w:shd w:val="clear" w:color="auto" w:fill="FFFFFF"/>
            <w:noWrap/>
          </w:tcPr>
          <w:p w14:paraId="018BF903" w14:textId="77777777" w:rsidR="00861CEA" w:rsidRPr="00CF1CB8" w:rsidRDefault="00861CEA" w:rsidP="003B0C12">
            <w:pPr>
              <w:spacing w:after="0"/>
              <w:ind w:right="-1"/>
              <w:rPr>
                <w:sz w:val="18"/>
              </w:rPr>
            </w:pPr>
            <w:r w:rsidRPr="00CF1CB8">
              <w:rPr>
                <w:sz w:val="18"/>
              </w:rPr>
              <w:t>09 Ağust</w:t>
            </w:r>
            <w:r w:rsidR="003B0C12" w:rsidRPr="00CF1CB8">
              <w:rPr>
                <w:sz w:val="18"/>
              </w:rPr>
              <w:t>os-09 Aralık 2026</w:t>
            </w:r>
          </w:p>
        </w:tc>
        <w:tc>
          <w:tcPr>
            <w:tcW w:w="8430" w:type="dxa"/>
            <w:tcBorders>
              <w:top w:val="single" w:sz="12" w:space="0" w:color="auto"/>
              <w:left w:val="single" w:sz="12" w:space="0" w:color="auto"/>
              <w:bottom w:val="single" w:sz="12" w:space="0" w:color="auto"/>
              <w:right w:val="single" w:sz="12" w:space="0" w:color="auto"/>
            </w:tcBorders>
          </w:tcPr>
          <w:p w14:paraId="37545AD5" w14:textId="77777777" w:rsidR="00861CEA" w:rsidRPr="00CF1CB8" w:rsidRDefault="00861CEA" w:rsidP="00861CEA">
            <w:pPr>
              <w:spacing w:after="0"/>
              <w:ind w:right="-1"/>
              <w:rPr>
                <w:sz w:val="12"/>
              </w:rPr>
            </w:pPr>
            <w:r w:rsidRPr="00CF1CB8">
              <w:rPr>
                <w:sz w:val="18"/>
              </w:rPr>
              <w:t>Her haftanın son gününe kadar başvuran öğrencilerin ders/sınıf intibakları takip eden hafta itibariyle bölüm intibak komisyonları tarafından yapılarak ilgili fakülte yönetim kurulu kararı ile öğrencilerin intibakları ve kayıtları kabul edilir.</w:t>
            </w:r>
          </w:p>
          <w:p w14:paraId="3A2D71D3" w14:textId="77777777" w:rsidR="00861CEA" w:rsidRPr="00CF1CB8" w:rsidRDefault="00861CEA" w:rsidP="00861CEA">
            <w:pPr>
              <w:spacing w:after="0"/>
              <w:ind w:right="-1"/>
              <w:rPr>
                <w:sz w:val="12"/>
              </w:rPr>
            </w:pPr>
          </w:p>
          <w:p w14:paraId="7C747A53" w14:textId="77777777" w:rsidR="00861CEA" w:rsidRPr="00CF1CB8" w:rsidRDefault="00861CEA" w:rsidP="00861CEA">
            <w:pPr>
              <w:spacing w:after="0"/>
              <w:ind w:right="-1"/>
              <w:rPr>
                <w:sz w:val="14"/>
              </w:rPr>
            </w:pPr>
            <w:r w:rsidRPr="00CF1CB8">
              <w:rPr>
                <w:sz w:val="18"/>
              </w:rPr>
              <w:t>İYS-İngilizce Yeterlik Sınavı ve FYS-Fransızca Yeterlik Sınavına girecek öğrencilerin intibakları ise sınav sonuçlarını takip eden hafta itibariyle bölüm intibak komisyonları tarafından yapılarak ilgili fakülte yönetim kurulu kararı ile öğrencilerin intibakları ve kayıtları kabul edilir.</w:t>
            </w:r>
          </w:p>
          <w:p w14:paraId="1B85B7B8" w14:textId="77777777" w:rsidR="00861CEA" w:rsidRPr="00CF1CB8" w:rsidRDefault="00861CEA" w:rsidP="00861CEA">
            <w:pPr>
              <w:spacing w:after="0"/>
              <w:ind w:right="-1"/>
              <w:rPr>
                <w:sz w:val="14"/>
              </w:rPr>
            </w:pPr>
          </w:p>
          <w:p w14:paraId="73E5C12B" w14:textId="77777777" w:rsidR="00861CEA" w:rsidRPr="00CF1CB8" w:rsidRDefault="00861CEA" w:rsidP="00861CEA">
            <w:pPr>
              <w:spacing w:after="0"/>
              <w:ind w:right="-1"/>
              <w:rPr>
                <w:sz w:val="18"/>
              </w:rPr>
            </w:pPr>
            <w:r w:rsidRPr="00CF1CB8">
              <w:rPr>
                <w:sz w:val="18"/>
              </w:rPr>
              <w:t>İntibakı kabul edilerek kaydı açılan öğrenciler intibak formlarını,</w:t>
            </w:r>
            <w:r w:rsidRPr="00CF1CB8">
              <w:rPr>
                <w:b/>
                <w:sz w:val="18"/>
              </w:rPr>
              <w:t xml:space="preserve"> </w:t>
            </w:r>
            <w:r w:rsidRPr="00CF1CB8">
              <w:rPr>
                <w:sz w:val="18"/>
              </w:rPr>
              <w:t>intibakını takip eden hafta itibariyle ilgili bölüm başkanlığından imza karşılığı teslim alacaktır.</w:t>
            </w:r>
          </w:p>
        </w:tc>
      </w:tr>
    </w:tbl>
    <w:p w14:paraId="6E940C79" w14:textId="77777777" w:rsidR="00F9322A" w:rsidRPr="00CF1CB8" w:rsidRDefault="00F9322A" w:rsidP="002E71D3">
      <w:pPr>
        <w:spacing w:after="0"/>
        <w:ind w:right="-1"/>
        <w:rPr>
          <w:szCs w:val="22"/>
        </w:rPr>
      </w:pPr>
    </w:p>
    <w:sectPr w:rsidR="00F9322A" w:rsidRPr="00CF1CB8" w:rsidSect="00E61AA2">
      <w:footerReference w:type="even" r:id="rId12"/>
      <w:footerReference w:type="default" r:id="rId13"/>
      <w:headerReference w:type="first" r:id="rId14"/>
      <w:footerReference w:type="first" r:id="rId15"/>
      <w:pgSz w:w="11906" w:h="16838"/>
      <w:pgMar w:top="1417" w:right="991" w:bottom="1134" w:left="993"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F2F17" w14:textId="77777777" w:rsidR="00C61D74" w:rsidRDefault="00C61D74" w:rsidP="00954DAD">
      <w:r>
        <w:separator/>
      </w:r>
    </w:p>
  </w:endnote>
  <w:endnote w:type="continuationSeparator" w:id="0">
    <w:p w14:paraId="35E0F824" w14:textId="77777777" w:rsidR="00C61D74" w:rsidRDefault="00C61D74" w:rsidP="0095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924E6" w14:textId="77777777" w:rsidR="007E48A0" w:rsidRDefault="007E48A0" w:rsidP="00670E42">
    <w:pPr>
      <w:pStyle w:val="AltBilgi"/>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DCAAA" w14:textId="0B860A3D" w:rsidR="007E48A0" w:rsidRPr="00260481" w:rsidRDefault="007E48A0" w:rsidP="00F5641B">
    <w:pPr>
      <w:pStyle w:val="AltBilgi"/>
      <w:ind w:hanging="142"/>
      <w:jc w:val="left"/>
      <w:rPr>
        <w:color w:val="808080"/>
        <w:sz w:val="20"/>
        <w:szCs w:val="18"/>
      </w:rPr>
    </w:pPr>
    <w:r w:rsidRPr="00260481">
      <w:rPr>
        <w:color w:val="808080"/>
        <w:sz w:val="20"/>
        <w:szCs w:val="18"/>
      </w:rPr>
      <w:t xml:space="preserve">Doküman No: DD-161; Revizyon Tarihi: 08.10.2026; Revizyon No:00                                    </w:t>
    </w:r>
    <w:r w:rsidR="00260481">
      <w:rPr>
        <w:color w:val="808080"/>
        <w:sz w:val="20"/>
        <w:szCs w:val="18"/>
      </w:rPr>
      <w:t xml:space="preserve">  </w:t>
    </w:r>
    <w:r w:rsidRPr="00260481">
      <w:rPr>
        <w:color w:val="808080"/>
        <w:sz w:val="20"/>
        <w:szCs w:val="18"/>
      </w:rPr>
      <w:t xml:space="preserve">       Sayfa: </w:t>
    </w:r>
    <w:r w:rsidRPr="00260481">
      <w:rPr>
        <w:color w:val="808080"/>
        <w:sz w:val="20"/>
        <w:szCs w:val="18"/>
      </w:rPr>
      <w:fldChar w:fldCharType="begin"/>
    </w:r>
    <w:r w:rsidRPr="00260481">
      <w:rPr>
        <w:color w:val="808080"/>
        <w:sz w:val="20"/>
        <w:szCs w:val="18"/>
      </w:rPr>
      <w:instrText xml:space="preserve"> PAGE   \* MERGEFORMAT </w:instrText>
    </w:r>
    <w:r w:rsidRPr="00260481">
      <w:rPr>
        <w:color w:val="808080"/>
        <w:sz w:val="20"/>
        <w:szCs w:val="18"/>
      </w:rPr>
      <w:fldChar w:fldCharType="separate"/>
    </w:r>
    <w:r w:rsidR="002453A2">
      <w:rPr>
        <w:noProof/>
        <w:color w:val="808080"/>
        <w:sz w:val="20"/>
        <w:szCs w:val="18"/>
      </w:rPr>
      <w:t>2</w:t>
    </w:r>
    <w:r w:rsidRPr="00260481">
      <w:rPr>
        <w:color w:val="808080"/>
        <w:sz w:val="20"/>
        <w:szCs w:val="18"/>
      </w:rPr>
      <w:fldChar w:fldCharType="end"/>
    </w:r>
    <w:r w:rsidRPr="00260481">
      <w:rPr>
        <w:color w:val="808080"/>
        <w:sz w:val="20"/>
        <w:szCs w:val="18"/>
      </w:rPr>
      <w:t>/</w:t>
    </w:r>
    <w:r w:rsidRPr="00260481">
      <w:rPr>
        <w:color w:val="808080"/>
        <w:sz w:val="20"/>
        <w:szCs w:val="18"/>
      </w:rPr>
      <w:fldChar w:fldCharType="begin"/>
    </w:r>
    <w:r w:rsidRPr="00260481">
      <w:rPr>
        <w:color w:val="808080"/>
        <w:sz w:val="20"/>
        <w:szCs w:val="18"/>
      </w:rPr>
      <w:instrText xml:space="preserve"> NUMPAGES   \* MERGEFORMAT </w:instrText>
    </w:r>
    <w:r w:rsidRPr="00260481">
      <w:rPr>
        <w:color w:val="808080"/>
        <w:sz w:val="20"/>
        <w:szCs w:val="18"/>
      </w:rPr>
      <w:fldChar w:fldCharType="separate"/>
    </w:r>
    <w:r w:rsidR="002453A2">
      <w:rPr>
        <w:noProof/>
        <w:color w:val="808080"/>
        <w:sz w:val="20"/>
        <w:szCs w:val="18"/>
      </w:rPr>
      <w:t>12</w:t>
    </w:r>
    <w:r w:rsidRPr="00260481">
      <w:rPr>
        <w:color w:val="808080"/>
        <w:sz w:val="20"/>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1B363" w14:textId="77777777" w:rsidR="007E48A0" w:rsidRPr="001524B3" w:rsidRDefault="007E48A0" w:rsidP="009D1AF7">
    <w:pPr>
      <w:pStyle w:val="AltBilgi"/>
      <w:jc w:val="left"/>
      <w:rPr>
        <w:color w:val="808080"/>
        <w:sz w:val="18"/>
        <w:szCs w:val="18"/>
      </w:rPr>
    </w:pPr>
    <w:r w:rsidRPr="001524B3">
      <w:rPr>
        <w:color w:val="808080"/>
        <w:sz w:val="18"/>
        <w:szCs w:val="18"/>
        <w:highlight w:val="yellow"/>
      </w:rPr>
      <w:t>Doküman No: DD-020; Revizyon Tarihi: 12.04.2018; Revizyon No: 03</w:t>
    </w:r>
    <w:r>
      <w:rPr>
        <w:color w:val="808080"/>
        <w:sz w:val="18"/>
        <w:szCs w:val="18"/>
        <w:highlight w:val="yellow"/>
      </w:rPr>
      <w:t>---</w:t>
    </w:r>
    <w:r w:rsidRPr="001524B3">
      <w:rPr>
        <w:color w:val="808080"/>
        <w:sz w:val="18"/>
        <w:szCs w:val="18"/>
        <w:highlight w:val="yellow"/>
      </w:rPr>
      <w:t xml:space="preserve">                                                         Sayfa: </w:t>
    </w:r>
    <w:r w:rsidRPr="001524B3">
      <w:rPr>
        <w:color w:val="808080"/>
        <w:sz w:val="18"/>
        <w:szCs w:val="18"/>
        <w:highlight w:val="yellow"/>
      </w:rPr>
      <w:fldChar w:fldCharType="begin"/>
    </w:r>
    <w:r w:rsidRPr="001524B3">
      <w:rPr>
        <w:color w:val="808080"/>
        <w:sz w:val="18"/>
        <w:szCs w:val="18"/>
        <w:highlight w:val="yellow"/>
      </w:rPr>
      <w:instrText xml:space="preserve"> PAGE   \* MERGEFORMAT </w:instrText>
    </w:r>
    <w:r w:rsidRPr="001524B3">
      <w:rPr>
        <w:color w:val="808080"/>
        <w:sz w:val="18"/>
        <w:szCs w:val="18"/>
        <w:highlight w:val="yellow"/>
      </w:rPr>
      <w:fldChar w:fldCharType="separate"/>
    </w:r>
    <w:r>
      <w:rPr>
        <w:noProof/>
        <w:color w:val="808080"/>
        <w:sz w:val="18"/>
        <w:szCs w:val="18"/>
        <w:highlight w:val="yellow"/>
      </w:rPr>
      <w:t>2</w:t>
    </w:r>
    <w:r w:rsidRPr="001524B3">
      <w:rPr>
        <w:color w:val="808080"/>
        <w:sz w:val="18"/>
        <w:szCs w:val="18"/>
        <w:highlight w:val="yellow"/>
      </w:rPr>
      <w:fldChar w:fldCharType="end"/>
    </w:r>
    <w:r w:rsidRPr="001524B3">
      <w:rPr>
        <w:color w:val="808080"/>
        <w:sz w:val="18"/>
        <w:szCs w:val="18"/>
        <w:highlight w:val="yellow"/>
      </w:rPr>
      <w:t>/</w:t>
    </w:r>
    <w:r w:rsidRPr="001524B3">
      <w:rPr>
        <w:color w:val="808080"/>
        <w:sz w:val="18"/>
        <w:szCs w:val="18"/>
        <w:highlight w:val="yellow"/>
      </w:rPr>
      <w:fldChar w:fldCharType="begin"/>
    </w:r>
    <w:r w:rsidRPr="001524B3">
      <w:rPr>
        <w:color w:val="808080"/>
        <w:sz w:val="18"/>
        <w:szCs w:val="18"/>
        <w:highlight w:val="yellow"/>
      </w:rPr>
      <w:instrText xml:space="preserve"> NUMPAGES   \* MERGEFORMAT </w:instrText>
    </w:r>
    <w:r w:rsidRPr="001524B3">
      <w:rPr>
        <w:color w:val="808080"/>
        <w:sz w:val="18"/>
        <w:szCs w:val="18"/>
        <w:highlight w:val="yellow"/>
      </w:rPr>
      <w:fldChar w:fldCharType="separate"/>
    </w:r>
    <w:r>
      <w:rPr>
        <w:noProof/>
        <w:color w:val="808080"/>
        <w:sz w:val="18"/>
        <w:szCs w:val="18"/>
        <w:highlight w:val="yellow"/>
      </w:rPr>
      <w:t>10</w:t>
    </w:r>
    <w:r w:rsidRPr="001524B3">
      <w:rPr>
        <w:color w:val="808080"/>
        <w:sz w:val="18"/>
        <w:szCs w:val="18"/>
        <w:highlight w:val="yello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985FA" w14:textId="77777777" w:rsidR="00C61D74" w:rsidRDefault="00C61D74" w:rsidP="00954DAD">
      <w:r>
        <w:separator/>
      </w:r>
    </w:p>
  </w:footnote>
  <w:footnote w:type="continuationSeparator" w:id="0">
    <w:p w14:paraId="279C5EA6" w14:textId="77777777" w:rsidR="00C61D74" w:rsidRDefault="00C61D74" w:rsidP="00954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C2621" w14:textId="77777777" w:rsidR="007E48A0" w:rsidRDefault="007E48A0" w:rsidP="00954DAD">
    <w:pPr>
      <w:pStyle w:val="stBilgi"/>
    </w:pPr>
  </w:p>
  <w:p w14:paraId="333FA4EB" w14:textId="77777777" w:rsidR="007E48A0" w:rsidRPr="0031626C" w:rsidRDefault="007E48A0" w:rsidP="00954DAD">
    <w:pPr>
      <w:pStyle w:val="stBilgi"/>
      <w:rPr>
        <w:sz w:val="28"/>
      </w:rPr>
    </w:pPr>
  </w:p>
  <w:p w14:paraId="2BA6988C" w14:textId="77777777" w:rsidR="007E48A0" w:rsidRPr="0031626C" w:rsidRDefault="007E48A0" w:rsidP="009D1AF7">
    <w:pPr>
      <w:pStyle w:val="stBilgi"/>
      <w:rPr>
        <w:color w:val="808080"/>
        <w:sz w:val="20"/>
        <w:szCs w:val="18"/>
      </w:rPr>
    </w:pPr>
    <w:r w:rsidRPr="0031626C">
      <w:rPr>
        <w:color w:val="808080"/>
        <w:sz w:val="20"/>
        <w:szCs w:val="18"/>
      </w:rPr>
      <w:t>Ek.6 01.02.2022/01-06 gün ve sayılı Senato kararı ekidir.</w:t>
    </w:r>
  </w:p>
  <w:p w14:paraId="31371025" w14:textId="77777777" w:rsidR="007E48A0" w:rsidRPr="00654FA3" w:rsidRDefault="007E48A0" w:rsidP="009D1AF7">
    <w:pPr>
      <w:pStyle w:val="stBilgi"/>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7411"/>
    <w:multiLevelType w:val="multilevel"/>
    <w:tmpl w:val="15CA3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A32FA6"/>
    <w:multiLevelType w:val="hybridMultilevel"/>
    <w:tmpl w:val="0C568CE0"/>
    <w:lvl w:ilvl="0" w:tplc="06183F56">
      <w:start w:val="1"/>
      <w:numFmt w:val="lowerLetter"/>
      <w:lvlText w:val="%1)"/>
      <w:lvlJc w:val="left"/>
      <w:pPr>
        <w:ind w:left="869" w:hanging="360"/>
      </w:pPr>
      <w:rPr>
        <w:color w:val="000000"/>
      </w:rPr>
    </w:lvl>
    <w:lvl w:ilvl="1" w:tplc="041F0019" w:tentative="1">
      <w:start w:val="1"/>
      <w:numFmt w:val="lowerLetter"/>
      <w:lvlText w:val="%2."/>
      <w:lvlJc w:val="left"/>
      <w:pPr>
        <w:ind w:left="1589" w:hanging="360"/>
      </w:pPr>
    </w:lvl>
    <w:lvl w:ilvl="2" w:tplc="041F001B" w:tentative="1">
      <w:start w:val="1"/>
      <w:numFmt w:val="lowerRoman"/>
      <w:lvlText w:val="%3."/>
      <w:lvlJc w:val="right"/>
      <w:pPr>
        <w:ind w:left="2309" w:hanging="180"/>
      </w:pPr>
    </w:lvl>
    <w:lvl w:ilvl="3" w:tplc="041F000F" w:tentative="1">
      <w:start w:val="1"/>
      <w:numFmt w:val="decimal"/>
      <w:lvlText w:val="%4."/>
      <w:lvlJc w:val="left"/>
      <w:pPr>
        <w:ind w:left="3029" w:hanging="360"/>
      </w:pPr>
    </w:lvl>
    <w:lvl w:ilvl="4" w:tplc="041F0019" w:tentative="1">
      <w:start w:val="1"/>
      <w:numFmt w:val="lowerLetter"/>
      <w:lvlText w:val="%5."/>
      <w:lvlJc w:val="left"/>
      <w:pPr>
        <w:ind w:left="3749" w:hanging="360"/>
      </w:pPr>
    </w:lvl>
    <w:lvl w:ilvl="5" w:tplc="041F001B" w:tentative="1">
      <w:start w:val="1"/>
      <w:numFmt w:val="lowerRoman"/>
      <w:lvlText w:val="%6."/>
      <w:lvlJc w:val="right"/>
      <w:pPr>
        <w:ind w:left="4469" w:hanging="180"/>
      </w:pPr>
    </w:lvl>
    <w:lvl w:ilvl="6" w:tplc="041F000F" w:tentative="1">
      <w:start w:val="1"/>
      <w:numFmt w:val="decimal"/>
      <w:lvlText w:val="%7."/>
      <w:lvlJc w:val="left"/>
      <w:pPr>
        <w:ind w:left="5189" w:hanging="360"/>
      </w:pPr>
    </w:lvl>
    <w:lvl w:ilvl="7" w:tplc="041F0019" w:tentative="1">
      <w:start w:val="1"/>
      <w:numFmt w:val="lowerLetter"/>
      <w:lvlText w:val="%8."/>
      <w:lvlJc w:val="left"/>
      <w:pPr>
        <w:ind w:left="5909" w:hanging="360"/>
      </w:pPr>
    </w:lvl>
    <w:lvl w:ilvl="8" w:tplc="041F001B" w:tentative="1">
      <w:start w:val="1"/>
      <w:numFmt w:val="lowerRoman"/>
      <w:lvlText w:val="%9."/>
      <w:lvlJc w:val="right"/>
      <w:pPr>
        <w:ind w:left="6629" w:hanging="180"/>
      </w:pPr>
    </w:lvl>
  </w:abstractNum>
  <w:abstractNum w:abstractNumId="2" w15:restartNumberingAfterBreak="0">
    <w:nsid w:val="083639A0"/>
    <w:multiLevelType w:val="hybridMultilevel"/>
    <w:tmpl w:val="63DA02A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DB47194"/>
    <w:multiLevelType w:val="hybridMultilevel"/>
    <w:tmpl w:val="63DA02A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B7667A"/>
    <w:multiLevelType w:val="hybridMultilevel"/>
    <w:tmpl w:val="0C568CE0"/>
    <w:lvl w:ilvl="0" w:tplc="06183F56">
      <w:start w:val="1"/>
      <w:numFmt w:val="lowerLetter"/>
      <w:lvlText w:val="%1)"/>
      <w:lvlJc w:val="left"/>
      <w:pPr>
        <w:ind w:left="869" w:hanging="360"/>
      </w:pPr>
      <w:rPr>
        <w:color w:val="000000"/>
      </w:rPr>
    </w:lvl>
    <w:lvl w:ilvl="1" w:tplc="041F0019" w:tentative="1">
      <w:start w:val="1"/>
      <w:numFmt w:val="lowerLetter"/>
      <w:lvlText w:val="%2."/>
      <w:lvlJc w:val="left"/>
      <w:pPr>
        <w:ind w:left="1589" w:hanging="360"/>
      </w:pPr>
    </w:lvl>
    <w:lvl w:ilvl="2" w:tplc="041F001B" w:tentative="1">
      <w:start w:val="1"/>
      <w:numFmt w:val="lowerRoman"/>
      <w:lvlText w:val="%3."/>
      <w:lvlJc w:val="right"/>
      <w:pPr>
        <w:ind w:left="2309" w:hanging="180"/>
      </w:pPr>
    </w:lvl>
    <w:lvl w:ilvl="3" w:tplc="041F000F" w:tentative="1">
      <w:start w:val="1"/>
      <w:numFmt w:val="decimal"/>
      <w:lvlText w:val="%4."/>
      <w:lvlJc w:val="left"/>
      <w:pPr>
        <w:ind w:left="3029" w:hanging="360"/>
      </w:pPr>
    </w:lvl>
    <w:lvl w:ilvl="4" w:tplc="041F0019" w:tentative="1">
      <w:start w:val="1"/>
      <w:numFmt w:val="lowerLetter"/>
      <w:lvlText w:val="%5."/>
      <w:lvlJc w:val="left"/>
      <w:pPr>
        <w:ind w:left="3749" w:hanging="360"/>
      </w:pPr>
    </w:lvl>
    <w:lvl w:ilvl="5" w:tplc="041F001B" w:tentative="1">
      <w:start w:val="1"/>
      <w:numFmt w:val="lowerRoman"/>
      <w:lvlText w:val="%6."/>
      <w:lvlJc w:val="right"/>
      <w:pPr>
        <w:ind w:left="4469" w:hanging="180"/>
      </w:pPr>
    </w:lvl>
    <w:lvl w:ilvl="6" w:tplc="041F000F" w:tentative="1">
      <w:start w:val="1"/>
      <w:numFmt w:val="decimal"/>
      <w:lvlText w:val="%7."/>
      <w:lvlJc w:val="left"/>
      <w:pPr>
        <w:ind w:left="5189" w:hanging="360"/>
      </w:pPr>
    </w:lvl>
    <w:lvl w:ilvl="7" w:tplc="041F0019" w:tentative="1">
      <w:start w:val="1"/>
      <w:numFmt w:val="lowerLetter"/>
      <w:lvlText w:val="%8."/>
      <w:lvlJc w:val="left"/>
      <w:pPr>
        <w:ind w:left="5909" w:hanging="360"/>
      </w:pPr>
    </w:lvl>
    <w:lvl w:ilvl="8" w:tplc="041F001B" w:tentative="1">
      <w:start w:val="1"/>
      <w:numFmt w:val="lowerRoman"/>
      <w:lvlText w:val="%9."/>
      <w:lvlJc w:val="right"/>
      <w:pPr>
        <w:ind w:left="6629" w:hanging="180"/>
      </w:pPr>
    </w:lvl>
  </w:abstractNum>
  <w:abstractNum w:abstractNumId="5" w15:restartNumberingAfterBreak="0">
    <w:nsid w:val="0E532F72"/>
    <w:multiLevelType w:val="hybridMultilevel"/>
    <w:tmpl w:val="E89423B6"/>
    <w:lvl w:ilvl="0" w:tplc="041F0017">
      <w:start w:val="1"/>
      <w:numFmt w:val="lowerLetter"/>
      <w:lvlText w:val="%1)"/>
      <w:lvlJc w:val="left"/>
      <w:pPr>
        <w:ind w:left="869" w:hanging="360"/>
      </w:pPr>
    </w:lvl>
    <w:lvl w:ilvl="1" w:tplc="041F0019" w:tentative="1">
      <w:start w:val="1"/>
      <w:numFmt w:val="lowerLetter"/>
      <w:lvlText w:val="%2."/>
      <w:lvlJc w:val="left"/>
      <w:pPr>
        <w:ind w:left="1589" w:hanging="360"/>
      </w:pPr>
    </w:lvl>
    <w:lvl w:ilvl="2" w:tplc="041F001B" w:tentative="1">
      <w:start w:val="1"/>
      <w:numFmt w:val="lowerRoman"/>
      <w:lvlText w:val="%3."/>
      <w:lvlJc w:val="right"/>
      <w:pPr>
        <w:ind w:left="2309" w:hanging="180"/>
      </w:pPr>
    </w:lvl>
    <w:lvl w:ilvl="3" w:tplc="041F000F" w:tentative="1">
      <w:start w:val="1"/>
      <w:numFmt w:val="decimal"/>
      <w:lvlText w:val="%4."/>
      <w:lvlJc w:val="left"/>
      <w:pPr>
        <w:ind w:left="3029" w:hanging="360"/>
      </w:pPr>
    </w:lvl>
    <w:lvl w:ilvl="4" w:tplc="041F0019" w:tentative="1">
      <w:start w:val="1"/>
      <w:numFmt w:val="lowerLetter"/>
      <w:lvlText w:val="%5."/>
      <w:lvlJc w:val="left"/>
      <w:pPr>
        <w:ind w:left="3749" w:hanging="360"/>
      </w:pPr>
    </w:lvl>
    <w:lvl w:ilvl="5" w:tplc="041F001B" w:tentative="1">
      <w:start w:val="1"/>
      <w:numFmt w:val="lowerRoman"/>
      <w:lvlText w:val="%6."/>
      <w:lvlJc w:val="right"/>
      <w:pPr>
        <w:ind w:left="4469" w:hanging="180"/>
      </w:pPr>
    </w:lvl>
    <w:lvl w:ilvl="6" w:tplc="041F000F" w:tentative="1">
      <w:start w:val="1"/>
      <w:numFmt w:val="decimal"/>
      <w:lvlText w:val="%7."/>
      <w:lvlJc w:val="left"/>
      <w:pPr>
        <w:ind w:left="5189" w:hanging="360"/>
      </w:pPr>
    </w:lvl>
    <w:lvl w:ilvl="7" w:tplc="041F0019" w:tentative="1">
      <w:start w:val="1"/>
      <w:numFmt w:val="lowerLetter"/>
      <w:lvlText w:val="%8."/>
      <w:lvlJc w:val="left"/>
      <w:pPr>
        <w:ind w:left="5909" w:hanging="360"/>
      </w:pPr>
    </w:lvl>
    <w:lvl w:ilvl="8" w:tplc="041F001B" w:tentative="1">
      <w:start w:val="1"/>
      <w:numFmt w:val="lowerRoman"/>
      <w:lvlText w:val="%9."/>
      <w:lvlJc w:val="right"/>
      <w:pPr>
        <w:ind w:left="6629" w:hanging="180"/>
      </w:pPr>
    </w:lvl>
  </w:abstractNum>
  <w:abstractNum w:abstractNumId="6" w15:restartNumberingAfterBreak="0">
    <w:nsid w:val="0E9B0F93"/>
    <w:multiLevelType w:val="hybridMultilevel"/>
    <w:tmpl w:val="C43E026A"/>
    <w:lvl w:ilvl="0" w:tplc="1C623A3E">
      <w:start w:val="1"/>
      <w:numFmt w:val="decimal"/>
      <w:lvlText w:val="%1)"/>
      <w:lvlJc w:val="left"/>
      <w:pPr>
        <w:ind w:left="116" w:hanging="264"/>
      </w:pPr>
      <w:rPr>
        <w:rFonts w:ascii="Times New Roman" w:eastAsia="Times New Roman" w:hAnsi="Times New Roman" w:cs="Times New Roman" w:hint="default"/>
        <w:w w:val="100"/>
        <w:sz w:val="22"/>
        <w:szCs w:val="22"/>
        <w:lang w:val="tr-TR" w:eastAsia="en-US" w:bidi="ar-SA"/>
      </w:rPr>
    </w:lvl>
    <w:lvl w:ilvl="1" w:tplc="041F0017">
      <w:start w:val="1"/>
      <w:numFmt w:val="lowerLetter"/>
      <w:lvlText w:val="%2)"/>
      <w:lvlJc w:val="left"/>
      <w:pPr>
        <w:ind w:left="824" w:hanging="315"/>
      </w:pPr>
      <w:rPr>
        <w:rFonts w:hint="default"/>
        <w:b w:val="0"/>
        <w:color w:val="000000"/>
        <w:w w:val="100"/>
        <w:sz w:val="22"/>
        <w:szCs w:val="22"/>
        <w:lang w:val="tr-TR" w:eastAsia="en-US" w:bidi="ar-SA"/>
      </w:rPr>
    </w:lvl>
    <w:lvl w:ilvl="2" w:tplc="C93E06F8">
      <w:numFmt w:val="bullet"/>
      <w:lvlText w:val="•"/>
      <w:lvlJc w:val="left"/>
      <w:pPr>
        <w:ind w:left="1762" w:hanging="315"/>
      </w:pPr>
      <w:rPr>
        <w:rFonts w:hint="default"/>
        <w:lang w:val="tr-TR" w:eastAsia="en-US" w:bidi="ar-SA"/>
      </w:rPr>
    </w:lvl>
    <w:lvl w:ilvl="3" w:tplc="B5EC992A">
      <w:numFmt w:val="bullet"/>
      <w:lvlText w:val="•"/>
      <w:lvlJc w:val="left"/>
      <w:pPr>
        <w:ind w:left="2705" w:hanging="315"/>
      </w:pPr>
      <w:rPr>
        <w:rFonts w:hint="default"/>
        <w:lang w:val="tr-TR" w:eastAsia="en-US" w:bidi="ar-SA"/>
      </w:rPr>
    </w:lvl>
    <w:lvl w:ilvl="4" w:tplc="51024ED6">
      <w:numFmt w:val="bullet"/>
      <w:lvlText w:val="•"/>
      <w:lvlJc w:val="left"/>
      <w:pPr>
        <w:ind w:left="3648" w:hanging="315"/>
      </w:pPr>
      <w:rPr>
        <w:rFonts w:hint="default"/>
        <w:lang w:val="tr-TR" w:eastAsia="en-US" w:bidi="ar-SA"/>
      </w:rPr>
    </w:lvl>
    <w:lvl w:ilvl="5" w:tplc="C8527A9A">
      <w:numFmt w:val="bullet"/>
      <w:lvlText w:val="•"/>
      <w:lvlJc w:val="left"/>
      <w:pPr>
        <w:ind w:left="4591" w:hanging="315"/>
      </w:pPr>
      <w:rPr>
        <w:rFonts w:hint="default"/>
        <w:lang w:val="tr-TR" w:eastAsia="en-US" w:bidi="ar-SA"/>
      </w:rPr>
    </w:lvl>
    <w:lvl w:ilvl="6" w:tplc="06BC981A">
      <w:numFmt w:val="bullet"/>
      <w:lvlText w:val="•"/>
      <w:lvlJc w:val="left"/>
      <w:pPr>
        <w:ind w:left="5534" w:hanging="315"/>
      </w:pPr>
      <w:rPr>
        <w:rFonts w:hint="default"/>
        <w:lang w:val="tr-TR" w:eastAsia="en-US" w:bidi="ar-SA"/>
      </w:rPr>
    </w:lvl>
    <w:lvl w:ilvl="7" w:tplc="967A4B1E">
      <w:numFmt w:val="bullet"/>
      <w:lvlText w:val="•"/>
      <w:lvlJc w:val="left"/>
      <w:pPr>
        <w:ind w:left="6477" w:hanging="315"/>
      </w:pPr>
      <w:rPr>
        <w:rFonts w:hint="default"/>
        <w:lang w:val="tr-TR" w:eastAsia="en-US" w:bidi="ar-SA"/>
      </w:rPr>
    </w:lvl>
    <w:lvl w:ilvl="8" w:tplc="233AF286">
      <w:numFmt w:val="bullet"/>
      <w:lvlText w:val="•"/>
      <w:lvlJc w:val="left"/>
      <w:pPr>
        <w:ind w:left="7420" w:hanging="315"/>
      </w:pPr>
      <w:rPr>
        <w:rFonts w:hint="default"/>
        <w:lang w:val="tr-TR" w:eastAsia="en-US" w:bidi="ar-SA"/>
      </w:rPr>
    </w:lvl>
  </w:abstractNum>
  <w:abstractNum w:abstractNumId="7" w15:restartNumberingAfterBreak="0">
    <w:nsid w:val="10FF2A23"/>
    <w:multiLevelType w:val="hybridMultilevel"/>
    <w:tmpl w:val="DE063D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BB05FA6"/>
    <w:multiLevelType w:val="hybridMultilevel"/>
    <w:tmpl w:val="36C6A7C2"/>
    <w:lvl w:ilvl="0" w:tplc="56A096B6">
      <w:start w:val="1"/>
      <w:numFmt w:val="lowerLetter"/>
      <w:lvlText w:val="%1)"/>
      <w:lvlJc w:val="left"/>
      <w:pPr>
        <w:ind w:left="723" w:hanging="360"/>
      </w:pPr>
      <w:rPr>
        <w:rFonts w:hint="default"/>
      </w:rPr>
    </w:lvl>
    <w:lvl w:ilvl="1" w:tplc="041F0019" w:tentative="1">
      <w:start w:val="1"/>
      <w:numFmt w:val="lowerLetter"/>
      <w:lvlText w:val="%2."/>
      <w:lvlJc w:val="left"/>
      <w:pPr>
        <w:ind w:left="1443" w:hanging="360"/>
      </w:pPr>
    </w:lvl>
    <w:lvl w:ilvl="2" w:tplc="041F001B" w:tentative="1">
      <w:start w:val="1"/>
      <w:numFmt w:val="lowerRoman"/>
      <w:lvlText w:val="%3."/>
      <w:lvlJc w:val="right"/>
      <w:pPr>
        <w:ind w:left="2163" w:hanging="180"/>
      </w:pPr>
    </w:lvl>
    <w:lvl w:ilvl="3" w:tplc="041F000F" w:tentative="1">
      <w:start w:val="1"/>
      <w:numFmt w:val="decimal"/>
      <w:lvlText w:val="%4."/>
      <w:lvlJc w:val="left"/>
      <w:pPr>
        <w:ind w:left="2883" w:hanging="360"/>
      </w:pPr>
    </w:lvl>
    <w:lvl w:ilvl="4" w:tplc="041F0019" w:tentative="1">
      <w:start w:val="1"/>
      <w:numFmt w:val="lowerLetter"/>
      <w:lvlText w:val="%5."/>
      <w:lvlJc w:val="left"/>
      <w:pPr>
        <w:ind w:left="3603" w:hanging="360"/>
      </w:pPr>
    </w:lvl>
    <w:lvl w:ilvl="5" w:tplc="041F001B" w:tentative="1">
      <w:start w:val="1"/>
      <w:numFmt w:val="lowerRoman"/>
      <w:lvlText w:val="%6."/>
      <w:lvlJc w:val="right"/>
      <w:pPr>
        <w:ind w:left="4323" w:hanging="180"/>
      </w:pPr>
    </w:lvl>
    <w:lvl w:ilvl="6" w:tplc="041F000F" w:tentative="1">
      <w:start w:val="1"/>
      <w:numFmt w:val="decimal"/>
      <w:lvlText w:val="%7."/>
      <w:lvlJc w:val="left"/>
      <w:pPr>
        <w:ind w:left="5043" w:hanging="360"/>
      </w:pPr>
    </w:lvl>
    <w:lvl w:ilvl="7" w:tplc="041F0019" w:tentative="1">
      <w:start w:val="1"/>
      <w:numFmt w:val="lowerLetter"/>
      <w:lvlText w:val="%8."/>
      <w:lvlJc w:val="left"/>
      <w:pPr>
        <w:ind w:left="5763" w:hanging="360"/>
      </w:pPr>
    </w:lvl>
    <w:lvl w:ilvl="8" w:tplc="041F001B" w:tentative="1">
      <w:start w:val="1"/>
      <w:numFmt w:val="lowerRoman"/>
      <w:lvlText w:val="%9."/>
      <w:lvlJc w:val="right"/>
      <w:pPr>
        <w:ind w:left="6483" w:hanging="180"/>
      </w:pPr>
    </w:lvl>
  </w:abstractNum>
  <w:abstractNum w:abstractNumId="9" w15:restartNumberingAfterBreak="0">
    <w:nsid w:val="232321EA"/>
    <w:multiLevelType w:val="hybridMultilevel"/>
    <w:tmpl w:val="36C6A7C2"/>
    <w:lvl w:ilvl="0" w:tplc="56A096B6">
      <w:start w:val="1"/>
      <w:numFmt w:val="lowerLetter"/>
      <w:lvlText w:val="%1)"/>
      <w:lvlJc w:val="left"/>
      <w:pPr>
        <w:ind w:left="723" w:hanging="360"/>
      </w:pPr>
      <w:rPr>
        <w:rFonts w:hint="default"/>
      </w:rPr>
    </w:lvl>
    <w:lvl w:ilvl="1" w:tplc="041F0019" w:tentative="1">
      <w:start w:val="1"/>
      <w:numFmt w:val="lowerLetter"/>
      <w:lvlText w:val="%2."/>
      <w:lvlJc w:val="left"/>
      <w:pPr>
        <w:ind w:left="1443" w:hanging="360"/>
      </w:pPr>
    </w:lvl>
    <w:lvl w:ilvl="2" w:tplc="041F001B" w:tentative="1">
      <w:start w:val="1"/>
      <w:numFmt w:val="lowerRoman"/>
      <w:lvlText w:val="%3."/>
      <w:lvlJc w:val="right"/>
      <w:pPr>
        <w:ind w:left="2163" w:hanging="180"/>
      </w:pPr>
    </w:lvl>
    <w:lvl w:ilvl="3" w:tplc="041F000F" w:tentative="1">
      <w:start w:val="1"/>
      <w:numFmt w:val="decimal"/>
      <w:lvlText w:val="%4."/>
      <w:lvlJc w:val="left"/>
      <w:pPr>
        <w:ind w:left="2883" w:hanging="360"/>
      </w:pPr>
    </w:lvl>
    <w:lvl w:ilvl="4" w:tplc="041F0019" w:tentative="1">
      <w:start w:val="1"/>
      <w:numFmt w:val="lowerLetter"/>
      <w:lvlText w:val="%5."/>
      <w:lvlJc w:val="left"/>
      <w:pPr>
        <w:ind w:left="3603" w:hanging="360"/>
      </w:pPr>
    </w:lvl>
    <w:lvl w:ilvl="5" w:tplc="041F001B" w:tentative="1">
      <w:start w:val="1"/>
      <w:numFmt w:val="lowerRoman"/>
      <w:lvlText w:val="%6."/>
      <w:lvlJc w:val="right"/>
      <w:pPr>
        <w:ind w:left="4323" w:hanging="180"/>
      </w:pPr>
    </w:lvl>
    <w:lvl w:ilvl="6" w:tplc="041F000F" w:tentative="1">
      <w:start w:val="1"/>
      <w:numFmt w:val="decimal"/>
      <w:lvlText w:val="%7."/>
      <w:lvlJc w:val="left"/>
      <w:pPr>
        <w:ind w:left="5043" w:hanging="360"/>
      </w:pPr>
    </w:lvl>
    <w:lvl w:ilvl="7" w:tplc="041F0019" w:tentative="1">
      <w:start w:val="1"/>
      <w:numFmt w:val="lowerLetter"/>
      <w:lvlText w:val="%8."/>
      <w:lvlJc w:val="left"/>
      <w:pPr>
        <w:ind w:left="5763" w:hanging="360"/>
      </w:pPr>
    </w:lvl>
    <w:lvl w:ilvl="8" w:tplc="041F001B" w:tentative="1">
      <w:start w:val="1"/>
      <w:numFmt w:val="lowerRoman"/>
      <w:lvlText w:val="%9."/>
      <w:lvlJc w:val="right"/>
      <w:pPr>
        <w:ind w:left="6483" w:hanging="180"/>
      </w:pPr>
    </w:lvl>
  </w:abstractNum>
  <w:abstractNum w:abstractNumId="10" w15:restartNumberingAfterBreak="0">
    <w:nsid w:val="23CE5957"/>
    <w:multiLevelType w:val="hybridMultilevel"/>
    <w:tmpl w:val="715E9BF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B234C8"/>
    <w:multiLevelType w:val="hybridMultilevel"/>
    <w:tmpl w:val="C43E026A"/>
    <w:lvl w:ilvl="0" w:tplc="1C623A3E">
      <w:start w:val="1"/>
      <w:numFmt w:val="decimal"/>
      <w:lvlText w:val="%1)"/>
      <w:lvlJc w:val="left"/>
      <w:pPr>
        <w:ind w:left="116" w:hanging="264"/>
      </w:pPr>
      <w:rPr>
        <w:rFonts w:ascii="Times New Roman" w:eastAsia="Times New Roman" w:hAnsi="Times New Roman" w:cs="Times New Roman" w:hint="default"/>
        <w:w w:val="100"/>
        <w:sz w:val="22"/>
        <w:szCs w:val="22"/>
        <w:lang w:val="tr-TR" w:eastAsia="en-US" w:bidi="ar-SA"/>
      </w:rPr>
    </w:lvl>
    <w:lvl w:ilvl="1" w:tplc="041F0017">
      <w:start w:val="1"/>
      <w:numFmt w:val="lowerLetter"/>
      <w:lvlText w:val="%2)"/>
      <w:lvlJc w:val="left"/>
      <w:pPr>
        <w:ind w:left="824" w:hanging="315"/>
      </w:pPr>
      <w:rPr>
        <w:rFonts w:hint="default"/>
        <w:b w:val="0"/>
        <w:color w:val="000000"/>
        <w:w w:val="100"/>
        <w:sz w:val="22"/>
        <w:szCs w:val="22"/>
        <w:lang w:val="tr-TR" w:eastAsia="en-US" w:bidi="ar-SA"/>
      </w:rPr>
    </w:lvl>
    <w:lvl w:ilvl="2" w:tplc="C93E06F8">
      <w:numFmt w:val="bullet"/>
      <w:lvlText w:val="•"/>
      <w:lvlJc w:val="left"/>
      <w:pPr>
        <w:ind w:left="1762" w:hanging="315"/>
      </w:pPr>
      <w:rPr>
        <w:rFonts w:hint="default"/>
        <w:lang w:val="tr-TR" w:eastAsia="en-US" w:bidi="ar-SA"/>
      </w:rPr>
    </w:lvl>
    <w:lvl w:ilvl="3" w:tplc="B5EC992A">
      <w:numFmt w:val="bullet"/>
      <w:lvlText w:val="•"/>
      <w:lvlJc w:val="left"/>
      <w:pPr>
        <w:ind w:left="2705" w:hanging="315"/>
      </w:pPr>
      <w:rPr>
        <w:rFonts w:hint="default"/>
        <w:lang w:val="tr-TR" w:eastAsia="en-US" w:bidi="ar-SA"/>
      </w:rPr>
    </w:lvl>
    <w:lvl w:ilvl="4" w:tplc="51024ED6">
      <w:numFmt w:val="bullet"/>
      <w:lvlText w:val="•"/>
      <w:lvlJc w:val="left"/>
      <w:pPr>
        <w:ind w:left="3648" w:hanging="315"/>
      </w:pPr>
      <w:rPr>
        <w:rFonts w:hint="default"/>
        <w:lang w:val="tr-TR" w:eastAsia="en-US" w:bidi="ar-SA"/>
      </w:rPr>
    </w:lvl>
    <w:lvl w:ilvl="5" w:tplc="C8527A9A">
      <w:numFmt w:val="bullet"/>
      <w:lvlText w:val="•"/>
      <w:lvlJc w:val="left"/>
      <w:pPr>
        <w:ind w:left="4591" w:hanging="315"/>
      </w:pPr>
      <w:rPr>
        <w:rFonts w:hint="default"/>
        <w:lang w:val="tr-TR" w:eastAsia="en-US" w:bidi="ar-SA"/>
      </w:rPr>
    </w:lvl>
    <w:lvl w:ilvl="6" w:tplc="06BC981A">
      <w:numFmt w:val="bullet"/>
      <w:lvlText w:val="•"/>
      <w:lvlJc w:val="left"/>
      <w:pPr>
        <w:ind w:left="5534" w:hanging="315"/>
      </w:pPr>
      <w:rPr>
        <w:rFonts w:hint="default"/>
        <w:lang w:val="tr-TR" w:eastAsia="en-US" w:bidi="ar-SA"/>
      </w:rPr>
    </w:lvl>
    <w:lvl w:ilvl="7" w:tplc="967A4B1E">
      <w:numFmt w:val="bullet"/>
      <w:lvlText w:val="•"/>
      <w:lvlJc w:val="left"/>
      <w:pPr>
        <w:ind w:left="6477" w:hanging="315"/>
      </w:pPr>
      <w:rPr>
        <w:rFonts w:hint="default"/>
        <w:lang w:val="tr-TR" w:eastAsia="en-US" w:bidi="ar-SA"/>
      </w:rPr>
    </w:lvl>
    <w:lvl w:ilvl="8" w:tplc="233AF286">
      <w:numFmt w:val="bullet"/>
      <w:lvlText w:val="•"/>
      <w:lvlJc w:val="left"/>
      <w:pPr>
        <w:ind w:left="7420" w:hanging="315"/>
      </w:pPr>
      <w:rPr>
        <w:rFonts w:hint="default"/>
        <w:lang w:val="tr-TR" w:eastAsia="en-US" w:bidi="ar-SA"/>
      </w:rPr>
    </w:lvl>
  </w:abstractNum>
  <w:abstractNum w:abstractNumId="12" w15:restartNumberingAfterBreak="0">
    <w:nsid w:val="2C062865"/>
    <w:multiLevelType w:val="hybridMultilevel"/>
    <w:tmpl w:val="C1126226"/>
    <w:lvl w:ilvl="0" w:tplc="DFB261D8">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237123C"/>
    <w:multiLevelType w:val="hybridMultilevel"/>
    <w:tmpl w:val="94642F70"/>
    <w:lvl w:ilvl="0" w:tplc="4844A5C8">
      <w:start w:val="1"/>
      <w:numFmt w:val="lowerLetter"/>
      <w:lvlText w:val="%1)"/>
      <w:lvlJc w:val="left"/>
      <w:pPr>
        <w:ind w:left="720" w:hanging="360"/>
      </w:pPr>
      <w:rPr>
        <w:rFonts w:hint="default"/>
        <w:b w:val="0"/>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B417BBC"/>
    <w:multiLevelType w:val="multilevel"/>
    <w:tmpl w:val="38F46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514F23"/>
    <w:multiLevelType w:val="hybridMultilevel"/>
    <w:tmpl w:val="94642F70"/>
    <w:lvl w:ilvl="0" w:tplc="4844A5C8">
      <w:start w:val="1"/>
      <w:numFmt w:val="lowerLetter"/>
      <w:lvlText w:val="%1)"/>
      <w:lvlJc w:val="left"/>
      <w:pPr>
        <w:ind w:left="720" w:hanging="360"/>
      </w:pPr>
      <w:rPr>
        <w:rFonts w:hint="default"/>
        <w:b w:val="0"/>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01E7516"/>
    <w:multiLevelType w:val="hybridMultilevel"/>
    <w:tmpl w:val="F1AC0248"/>
    <w:lvl w:ilvl="0" w:tplc="041F0017">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5754C83"/>
    <w:multiLevelType w:val="hybridMultilevel"/>
    <w:tmpl w:val="28ACC9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B1B1AED"/>
    <w:multiLevelType w:val="hybridMultilevel"/>
    <w:tmpl w:val="7CFE85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F7E5920"/>
    <w:multiLevelType w:val="hybridMultilevel"/>
    <w:tmpl w:val="40566E90"/>
    <w:lvl w:ilvl="0" w:tplc="06183F56">
      <w:start w:val="1"/>
      <w:numFmt w:val="lowerLetter"/>
      <w:lvlText w:val="%1)"/>
      <w:lvlJc w:val="left"/>
      <w:pPr>
        <w:ind w:left="869" w:hanging="360"/>
      </w:pPr>
      <w:rPr>
        <w:color w:val="000000"/>
      </w:rPr>
    </w:lvl>
    <w:lvl w:ilvl="1" w:tplc="041F0019" w:tentative="1">
      <w:start w:val="1"/>
      <w:numFmt w:val="lowerLetter"/>
      <w:lvlText w:val="%2."/>
      <w:lvlJc w:val="left"/>
      <w:pPr>
        <w:ind w:left="1589" w:hanging="360"/>
      </w:pPr>
    </w:lvl>
    <w:lvl w:ilvl="2" w:tplc="041F001B" w:tentative="1">
      <w:start w:val="1"/>
      <w:numFmt w:val="lowerRoman"/>
      <w:lvlText w:val="%3."/>
      <w:lvlJc w:val="right"/>
      <w:pPr>
        <w:ind w:left="2309" w:hanging="180"/>
      </w:pPr>
    </w:lvl>
    <w:lvl w:ilvl="3" w:tplc="041F000F" w:tentative="1">
      <w:start w:val="1"/>
      <w:numFmt w:val="decimal"/>
      <w:lvlText w:val="%4."/>
      <w:lvlJc w:val="left"/>
      <w:pPr>
        <w:ind w:left="3029" w:hanging="360"/>
      </w:pPr>
    </w:lvl>
    <w:lvl w:ilvl="4" w:tplc="041F0019" w:tentative="1">
      <w:start w:val="1"/>
      <w:numFmt w:val="lowerLetter"/>
      <w:lvlText w:val="%5."/>
      <w:lvlJc w:val="left"/>
      <w:pPr>
        <w:ind w:left="3749" w:hanging="360"/>
      </w:pPr>
    </w:lvl>
    <w:lvl w:ilvl="5" w:tplc="041F001B" w:tentative="1">
      <w:start w:val="1"/>
      <w:numFmt w:val="lowerRoman"/>
      <w:lvlText w:val="%6."/>
      <w:lvlJc w:val="right"/>
      <w:pPr>
        <w:ind w:left="4469" w:hanging="180"/>
      </w:pPr>
    </w:lvl>
    <w:lvl w:ilvl="6" w:tplc="041F000F" w:tentative="1">
      <w:start w:val="1"/>
      <w:numFmt w:val="decimal"/>
      <w:lvlText w:val="%7."/>
      <w:lvlJc w:val="left"/>
      <w:pPr>
        <w:ind w:left="5189" w:hanging="360"/>
      </w:pPr>
    </w:lvl>
    <w:lvl w:ilvl="7" w:tplc="041F0019" w:tentative="1">
      <w:start w:val="1"/>
      <w:numFmt w:val="lowerLetter"/>
      <w:lvlText w:val="%8."/>
      <w:lvlJc w:val="left"/>
      <w:pPr>
        <w:ind w:left="5909" w:hanging="360"/>
      </w:pPr>
    </w:lvl>
    <w:lvl w:ilvl="8" w:tplc="041F001B" w:tentative="1">
      <w:start w:val="1"/>
      <w:numFmt w:val="lowerRoman"/>
      <w:lvlText w:val="%9."/>
      <w:lvlJc w:val="right"/>
      <w:pPr>
        <w:ind w:left="6629" w:hanging="180"/>
      </w:pPr>
    </w:lvl>
  </w:abstractNum>
  <w:abstractNum w:abstractNumId="20" w15:restartNumberingAfterBreak="0">
    <w:nsid w:val="50B57899"/>
    <w:multiLevelType w:val="hybridMultilevel"/>
    <w:tmpl w:val="C666D404"/>
    <w:lvl w:ilvl="0" w:tplc="1C623A3E">
      <w:start w:val="1"/>
      <w:numFmt w:val="decimal"/>
      <w:lvlText w:val="%1)"/>
      <w:lvlJc w:val="left"/>
      <w:pPr>
        <w:ind w:left="116" w:hanging="264"/>
      </w:pPr>
      <w:rPr>
        <w:rFonts w:ascii="Times New Roman" w:eastAsia="Times New Roman" w:hAnsi="Times New Roman" w:cs="Times New Roman" w:hint="default"/>
        <w:w w:val="100"/>
        <w:sz w:val="22"/>
        <w:szCs w:val="22"/>
        <w:lang w:val="tr-TR" w:eastAsia="en-US" w:bidi="ar-SA"/>
      </w:rPr>
    </w:lvl>
    <w:lvl w:ilvl="1" w:tplc="041F0017">
      <w:start w:val="1"/>
      <w:numFmt w:val="lowerLetter"/>
      <w:lvlText w:val="%2)"/>
      <w:lvlJc w:val="left"/>
      <w:pPr>
        <w:ind w:left="824" w:hanging="315"/>
      </w:pPr>
      <w:rPr>
        <w:rFonts w:hint="default"/>
        <w:b w:val="0"/>
        <w:color w:val="000000"/>
        <w:w w:val="100"/>
        <w:sz w:val="22"/>
        <w:szCs w:val="22"/>
        <w:lang w:val="tr-TR" w:eastAsia="en-US" w:bidi="ar-SA"/>
      </w:rPr>
    </w:lvl>
    <w:lvl w:ilvl="2" w:tplc="C93E06F8">
      <w:numFmt w:val="bullet"/>
      <w:lvlText w:val="•"/>
      <w:lvlJc w:val="left"/>
      <w:pPr>
        <w:ind w:left="1762" w:hanging="315"/>
      </w:pPr>
      <w:rPr>
        <w:rFonts w:hint="default"/>
        <w:lang w:val="tr-TR" w:eastAsia="en-US" w:bidi="ar-SA"/>
      </w:rPr>
    </w:lvl>
    <w:lvl w:ilvl="3" w:tplc="B5EC992A">
      <w:numFmt w:val="bullet"/>
      <w:lvlText w:val="•"/>
      <w:lvlJc w:val="left"/>
      <w:pPr>
        <w:ind w:left="2705" w:hanging="315"/>
      </w:pPr>
      <w:rPr>
        <w:rFonts w:hint="default"/>
        <w:lang w:val="tr-TR" w:eastAsia="en-US" w:bidi="ar-SA"/>
      </w:rPr>
    </w:lvl>
    <w:lvl w:ilvl="4" w:tplc="51024ED6">
      <w:numFmt w:val="bullet"/>
      <w:lvlText w:val="•"/>
      <w:lvlJc w:val="left"/>
      <w:pPr>
        <w:ind w:left="3648" w:hanging="315"/>
      </w:pPr>
      <w:rPr>
        <w:rFonts w:hint="default"/>
        <w:lang w:val="tr-TR" w:eastAsia="en-US" w:bidi="ar-SA"/>
      </w:rPr>
    </w:lvl>
    <w:lvl w:ilvl="5" w:tplc="C8527A9A">
      <w:numFmt w:val="bullet"/>
      <w:lvlText w:val="•"/>
      <w:lvlJc w:val="left"/>
      <w:pPr>
        <w:ind w:left="4591" w:hanging="315"/>
      </w:pPr>
      <w:rPr>
        <w:rFonts w:hint="default"/>
        <w:lang w:val="tr-TR" w:eastAsia="en-US" w:bidi="ar-SA"/>
      </w:rPr>
    </w:lvl>
    <w:lvl w:ilvl="6" w:tplc="06BC981A">
      <w:numFmt w:val="bullet"/>
      <w:lvlText w:val="•"/>
      <w:lvlJc w:val="left"/>
      <w:pPr>
        <w:ind w:left="5534" w:hanging="315"/>
      </w:pPr>
      <w:rPr>
        <w:rFonts w:hint="default"/>
        <w:lang w:val="tr-TR" w:eastAsia="en-US" w:bidi="ar-SA"/>
      </w:rPr>
    </w:lvl>
    <w:lvl w:ilvl="7" w:tplc="967A4B1E">
      <w:numFmt w:val="bullet"/>
      <w:lvlText w:val="•"/>
      <w:lvlJc w:val="left"/>
      <w:pPr>
        <w:ind w:left="6477" w:hanging="315"/>
      </w:pPr>
      <w:rPr>
        <w:rFonts w:hint="default"/>
        <w:lang w:val="tr-TR" w:eastAsia="en-US" w:bidi="ar-SA"/>
      </w:rPr>
    </w:lvl>
    <w:lvl w:ilvl="8" w:tplc="233AF286">
      <w:numFmt w:val="bullet"/>
      <w:lvlText w:val="•"/>
      <w:lvlJc w:val="left"/>
      <w:pPr>
        <w:ind w:left="7420" w:hanging="315"/>
      </w:pPr>
      <w:rPr>
        <w:rFonts w:hint="default"/>
        <w:lang w:val="tr-TR" w:eastAsia="en-US" w:bidi="ar-SA"/>
      </w:rPr>
    </w:lvl>
  </w:abstractNum>
  <w:abstractNum w:abstractNumId="21" w15:restartNumberingAfterBreak="0">
    <w:nsid w:val="527234F9"/>
    <w:multiLevelType w:val="hybridMultilevel"/>
    <w:tmpl w:val="B2F869BC"/>
    <w:lvl w:ilvl="0" w:tplc="F984D54E">
      <w:start w:val="1"/>
      <w:numFmt w:val="decimal"/>
      <w:lvlText w:val="%1)"/>
      <w:lvlJc w:val="left"/>
      <w:pPr>
        <w:ind w:left="1440" w:hanging="360"/>
      </w:pPr>
      <w:rPr>
        <w:b w:val="0"/>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54D367C"/>
    <w:multiLevelType w:val="hybridMultilevel"/>
    <w:tmpl w:val="03BCA65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D734A58"/>
    <w:multiLevelType w:val="hybridMultilevel"/>
    <w:tmpl w:val="CCE88360"/>
    <w:lvl w:ilvl="0" w:tplc="8480B6A2">
      <w:start w:val="1"/>
      <w:numFmt w:val="lowerLetter"/>
      <w:lvlText w:val="%1)"/>
      <w:lvlJc w:val="left"/>
      <w:pPr>
        <w:ind w:left="116" w:hanging="281"/>
      </w:pPr>
      <w:rPr>
        <w:rFonts w:ascii="Times New Roman" w:eastAsia="Times New Roman" w:hAnsi="Times New Roman" w:cs="Times New Roman" w:hint="default"/>
        <w:w w:val="100"/>
        <w:sz w:val="22"/>
        <w:szCs w:val="22"/>
        <w:lang w:val="tr-TR" w:eastAsia="en-US" w:bidi="ar-SA"/>
      </w:rPr>
    </w:lvl>
    <w:lvl w:ilvl="1" w:tplc="E4262FDE">
      <w:numFmt w:val="bullet"/>
      <w:lvlText w:val="•"/>
      <w:lvlJc w:val="left"/>
      <w:pPr>
        <w:ind w:left="1038" w:hanging="281"/>
      </w:pPr>
      <w:rPr>
        <w:rFonts w:hint="default"/>
        <w:lang w:val="tr-TR" w:eastAsia="en-US" w:bidi="ar-SA"/>
      </w:rPr>
    </w:lvl>
    <w:lvl w:ilvl="2" w:tplc="D31A3406">
      <w:numFmt w:val="bullet"/>
      <w:lvlText w:val="•"/>
      <w:lvlJc w:val="left"/>
      <w:pPr>
        <w:ind w:left="1957" w:hanging="281"/>
      </w:pPr>
      <w:rPr>
        <w:rFonts w:hint="default"/>
        <w:lang w:val="tr-TR" w:eastAsia="en-US" w:bidi="ar-SA"/>
      </w:rPr>
    </w:lvl>
    <w:lvl w:ilvl="3" w:tplc="454CFF58">
      <w:numFmt w:val="bullet"/>
      <w:lvlText w:val="•"/>
      <w:lvlJc w:val="left"/>
      <w:pPr>
        <w:ind w:left="2875" w:hanging="281"/>
      </w:pPr>
      <w:rPr>
        <w:rFonts w:hint="default"/>
        <w:lang w:val="tr-TR" w:eastAsia="en-US" w:bidi="ar-SA"/>
      </w:rPr>
    </w:lvl>
    <w:lvl w:ilvl="4" w:tplc="7D64F4B6">
      <w:numFmt w:val="bullet"/>
      <w:lvlText w:val="•"/>
      <w:lvlJc w:val="left"/>
      <w:pPr>
        <w:ind w:left="3794" w:hanging="281"/>
      </w:pPr>
      <w:rPr>
        <w:rFonts w:hint="default"/>
        <w:lang w:val="tr-TR" w:eastAsia="en-US" w:bidi="ar-SA"/>
      </w:rPr>
    </w:lvl>
    <w:lvl w:ilvl="5" w:tplc="80E8DB4A">
      <w:numFmt w:val="bullet"/>
      <w:lvlText w:val="•"/>
      <w:lvlJc w:val="left"/>
      <w:pPr>
        <w:ind w:left="4713" w:hanging="281"/>
      </w:pPr>
      <w:rPr>
        <w:rFonts w:hint="default"/>
        <w:lang w:val="tr-TR" w:eastAsia="en-US" w:bidi="ar-SA"/>
      </w:rPr>
    </w:lvl>
    <w:lvl w:ilvl="6" w:tplc="59D4793C">
      <w:numFmt w:val="bullet"/>
      <w:lvlText w:val="•"/>
      <w:lvlJc w:val="left"/>
      <w:pPr>
        <w:ind w:left="5631" w:hanging="281"/>
      </w:pPr>
      <w:rPr>
        <w:rFonts w:hint="default"/>
        <w:lang w:val="tr-TR" w:eastAsia="en-US" w:bidi="ar-SA"/>
      </w:rPr>
    </w:lvl>
    <w:lvl w:ilvl="7" w:tplc="742632C6">
      <w:numFmt w:val="bullet"/>
      <w:lvlText w:val="•"/>
      <w:lvlJc w:val="left"/>
      <w:pPr>
        <w:ind w:left="6550" w:hanging="281"/>
      </w:pPr>
      <w:rPr>
        <w:rFonts w:hint="default"/>
        <w:lang w:val="tr-TR" w:eastAsia="en-US" w:bidi="ar-SA"/>
      </w:rPr>
    </w:lvl>
    <w:lvl w:ilvl="8" w:tplc="5E9E63E4">
      <w:numFmt w:val="bullet"/>
      <w:lvlText w:val="•"/>
      <w:lvlJc w:val="left"/>
      <w:pPr>
        <w:ind w:left="7469" w:hanging="281"/>
      </w:pPr>
      <w:rPr>
        <w:rFonts w:hint="default"/>
        <w:lang w:val="tr-TR" w:eastAsia="en-US" w:bidi="ar-SA"/>
      </w:rPr>
    </w:lvl>
  </w:abstractNum>
  <w:abstractNum w:abstractNumId="24" w15:restartNumberingAfterBreak="0">
    <w:nsid w:val="5FCD163C"/>
    <w:multiLevelType w:val="hybridMultilevel"/>
    <w:tmpl w:val="15AEF40C"/>
    <w:lvl w:ilvl="0" w:tplc="041F0011">
      <w:start w:val="1"/>
      <w:numFmt w:val="decimal"/>
      <w:lvlText w:val="%1)"/>
      <w:lvlJc w:val="left"/>
      <w:pPr>
        <w:ind w:left="720" w:hanging="360"/>
      </w:pPr>
    </w:lvl>
    <w:lvl w:ilvl="1" w:tplc="F984D54E">
      <w:start w:val="1"/>
      <w:numFmt w:val="decimal"/>
      <w:lvlText w:val="%2)"/>
      <w:lvlJc w:val="left"/>
      <w:pPr>
        <w:ind w:left="1440" w:hanging="360"/>
      </w:pPr>
      <w:rPr>
        <w:b w:val="0"/>
        <w:i w:val="0"/>
      </w:rPr>
    </w:lvl>
    <w:lvl w:ilvl="2" w:tplc="7102B5C6">
      <w:start w:val="1"/>
      <w:numFmt w:val="lowerLetter"/>
      <w:lvlText w:val="%3)"/>
      <w:lvlJc w:val="left"/>
      <w:pPr>
        <w:ind w:left="2340" w:hanging="360"/>
      </w:pPr>
      <w:rPr>
        <w:rFonts w:ascii="Tahoma" w:hAnsi="Tahoma" w:cs="Tahoma" w:hint="default"/>
        <w:sz w:val="22"/>
        <w:szCs w:val="22"/>
      </w:rPr>
    </w:lvl>
    <w:lvl w:ilvl="3" w:tplc="22D6D970">
      <w:start w:val="2"/>
      <w:numFmt w:val="decimal"/>
      <w:lvlText w:val="(%4)"/>
      <w:lvlJc w:val="left"/>
      <w:pPr>
        <w:ind w:left="2880" w:hanging="360"/>
      </w:pPr>
      <w:rPr>
        <w:rFonts w:hint="default"/>
      </w:r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5471247"/>
    <w:multiLevelType w:val="hybridMultilevel"/>
    <w:tmpl w:val="0562D966"/>
    <w:lvl w:ilvl="0" w:tplc="C922D6B8">
      <w:start w:val="1"/>
      <w:numFmt w:val="lowerLetter"/>
      <w:lvlText w:val="%1)"/>
      <w:lvlJc w:val="left"/>
      <w:pPr>
        <w:ind w:left="720" w:hanging="360"/>
      </w:pPr>
      <w:rPr>
        <w:rFonts w:ascii="Tahoma" w:hAnsi="Tahoma" w:cs="Tahoma" w:hint="default"/>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7FC7ABF"/>
    <w:multiLevelType w:val="hybridMultilevel"/>
    <w:tmpl w:val="B1B27BC0"/>
    <w:lvl w:ilvl="0" w:tplc="1C623A3E">
      <w:start w:val="1"/>
      <w:numFmt w:val="decimal"/>
      <w:lvlText w:val="%1)"/>
      <w:lvlJc w:val="left"/>
      <w:pPr>
        <w:ind w:left="116" w:hanging="264"/>
      </w:pPr>
      <w:rPr>
        <w:rFonts w:ascii="Times New Roman" w:eastAsia="Times New Roman" w:hAnsi="Times New Roman" w:cs="Times New Roman" w:hint="default"/>
        <w:w w:val="100"/>
        <w:sz w:val="22"/>
        <w:szCs w:val="22"/>
        <w:lang w:val="tr-TR" w:eastAsia="en-US" w:bidi="ar-SA"/>
      </w:rPr>
    </w:lvl>
    <w:lvl w:ilvl="1" w:tplc="C566859A">
      <w:start w:val="1"/>
      <w:numFmt w:val="lowerLetter"/>
      <w:lvlText w:val="%2)"/>
      <w:lvlJc w:val="left"/>
      <w:pPr>
        <w:ind w:left="824" w:hanging="315"/>
      </w:pPr>
      <w:rPr>
        <w:rFonts w:ascii="Times New Roman" w:eastAsia="Times New Roman" w:hAnsi="Times New Roman" w:cs="Times New Roman" w:hint="default"/>
        <w:w w:val="100"/>
        <w:sz w:val="22"/>
        <w:szCs w:val="22"/>
        <w:lang w:val="tr-TR" w:eastAsia="en-US" w:bidi="ar-SA"/>
      </w:rPr>
    </w:lvl>
    <w:lvl w:ilvl="2" w:tplc="C93E06F8">
      <w:numFmt w:val="bullet"/>
      <w:lvlText w:val="•"/>
      <w:lvlJc w:val="left"/>
      <w:pPr>
        <w:ind w:left="1762" w:hanging="315"/>
      </w:pPr>
      <w:rPr>
        <w:rFonts w:hint="default"/>
        <w:lang w:val="tr-TR" w:eastAsia="en-US" w:bidi="ar-SA"/>
      </w:rPr>
    </w:lvl>
    <w:lvl w:ilvl="3" w:tplc="B5EC992A">
      <w:numFmt w:val="bullet"/>
      <w:lvlText w:val="•"/>
      <w:lvlJc w:val="left"/>
      <w:pPr>
        <w:ind w:left="2705" w:hanging="315"/>
      </w:pPr>
      <w:rPr>
        <w:rFonts w:hint="default"/>
        <w:lang w:val="tr-TR" w:eastAsia="en-US" w:bidi="ar-SA"/>
      </w:rPr>
    </w:lvl>
    <w:lvl w:ilvl="4" w:tplc="51024ED6">
      <w:numFmt w:val="bullet"/>
      <w:lvlText w:val="•"/>
      <w:lvlJc w:val="left"/>
      <w:pPr>
        <w:ind w:left="3648" w:hanging="315"/>
      </w:pPr>
      <w:rPr>
        <w:rFonts w:hint="default"/>
        <w:lang w:val="tr-TR" w:eastAsia="en-US" w:bidi="ar-SA"/>
      </w:rPr>
    </w:lvl>
    <w:lvl w:ilvl="5" w:tplc="C8527A9A">
      <w:numFmt w:val="bullet"/>
      <w:lvlText w:val="•"/>
      <w:lvlJc w:val="left"/>
      <w:pPr>
        <w:ind w:left="4591" w:hanging="315"/>
      </w:pPr>
      <w:rPr>
        <w:rFonts w:hint="default"/>
        <w:lang w:val="tr-TR" w:eastAsia="en-US" w:bidi="ar-SA"/>
      </w:rPr>
    </w:lvl>
    <w:lvl w:ilvl="6" w:tplc="06BC981A">
      <w:numFmt w:val="bullet"/>
      <w:lvlText w:val="•"/>
      <w:lvlJc w:val="left"/>
      <w:pPr>
        <w:ind w:left="5534" w:hanging="315"/>
      </w:pPr>
      <w:rPr>
        <w:rFonts w:hint="default"/>
        <w:lang w:val="tr-TR" w:eastAsia="en-US" w:bidi="ar-SA"/>
      </w:rPr>
    </w:lvl>
    <w:lvl w:ilvl="7" w:tplc="967A4B1E">
      <w:numFmt w:val="bullet"/>
      <w:lvlText w:val="•"/>
      <w:lvlJc w:val="left"/>
      <w:pPr>
        <w:ind w:left="6477" w:hanging="315"/>
      </w:pPr>
      <w:rPr>
        <w:rFonts w:hint="default"/>
        <w:lang w:val="tr-TR" w:eastAsia="en-US" w:bidi="ar-SA"/>
      </w:rPr>
    </w:lvl>
    <w:lvl w:ilvl="8" w:tplc="233AF286">
      <w:numFmt w:val="bullet"/>
      <w:lvlText w:val="•"/>
      <w:lvlJc w:val="left"/>
      <w:pPr>
        <w:ind w:left="7420" w:hanging="315"/>
      </w:pPr>
      <w:rPr>
        <w:rFonts w:hint="default"/>
        <w:lang w:val="tr-TR" w:eastAsia="en-US" w:bidi="ar-SA"/>
      </w:rPr>
    </w:lvl>
  </w:abstractNum>
  <w:abstractNum w:abstractNumId="27" w15:restartNumberingAfterBreak="0">
    <w:nsid w:val="68C220CA"/>
    <w:multiLevelType w:val="hybridMultilevel"/>
    <w:tmpl w:val="B1B27BC0"/>
    <w:lvl w:ilvl="0" w:tplc="1C623A3E">
      <w:start w:val="1"/>
      <w:numFmt w:val="decimal"/>
      <w:lvlText w:val="%1)"/>
      <w:lvlJc w:val="left"/>
      <w:pPr>
        <w:ind w:left="116" w:hanging="264"/>
      </w:pPr>
      <w:rPr>
        <w:rFonts w:ascii="Times New Roman" w:eastAsia="Times New Roman" w:hAnsi="Times New Roman" w:cs="Times New Roman" w:hint="default"/>
        <w:w w:val="100"/>
        <w:sz w:val="22"/>
        <w:szCs w:val="22"/>
        <w:lang w:val="tr-TR" w:eastAsia="en-US" w:bidi="ar-SA"/>
      </w:rPr>
    </w:lvl>
    <w:lvl w:ilvl="1" w:tplc="C566859A">
      <w:start w:val="1"/>
      <w:numFmt w:val="lowerLetter"/>
      <w:lvlText w:val="%2)"/>
      <w:lvlJc w:val="left"/>
      <w:pPr>
        <w:ind w:left="824" w:hanging="315"/>
      </w:pPr>
      <w:rPr>
        <w:rFonts w:ascii="Times New Roman" w:eastAsia="Times New Roman" w:hAnsi="Times New Roman" w:cs="Times New Roman" w:hint="default"/>
        <w:w w:val="100"/>
        <w:sz w:val="22"/>
        <w:szCs w:val="22"/>
        <w:lang w:val="tr-TR" w:eastAsia="en-US" w:bidi="ar-SA"/>
      </w:rPr>
    </w:lvl>
    <w:lvl w:ilvl="2" w:tplc="C93E06F8">
      <w:numFmt w:val="bullet"/>
      <w:lvlText w:val="•"/>
      <w:lvlJc w:val="left"/>
      <w:pPr>
        <w:ind w:left="1762" w:hanging="315"/>
      </w:pPr>
      <w:rPr>
        <w:rFonts w:hint="default"/>
        <w:lang w:val="tr-TR" w:eastAsia="en-US" w:bidi="ar-SA"/>
      </w:rPr>
    </w:lvl>
    <w:lvl w:ilvl="3" w:tplc="B5EC992A">
      <w:numFmt w:val="bullet"/>
      <w:lvlText w:val="•"/>
      <w:lvlJc w:val="left"/>
      <w:pPr>
        <w:ind w:left="2705" w:hanging="315"/>
      </w:pPr>
      <w:rPr>
        <w:rFonts w:hint="default"/>
        <w:lang w:val="tr-TR" w:eastAsia="en-US" w:bidi="ar-SA"/>
      </w:rPr>
    </w:lvl>
    <w:lvl w:ilvl="4" w:tplc="51024ED6">
      <w:numFmt w:val="bullet"/>
      <w:lvlText w:val="•"/>
      <w:lvlJc w:val="left"/>
      <w:pPr>
        <w:ind w:left="3648" w:hanging="315"/>
      </w:pPr>
      <w:rPr>
        <w:rFonts w:hint="default"/>
        <w:lang w:val="tr-TR" w:eastAsia="en-US" w:bidi="ar-SA"/>
      </w:rPr>
    </w:lvl>
    <w:lvl w:ilvl="5" w:tplc="C8527A9A">
      <w:numFmt w:val="bullet"/>
      <w:lvlText w:val="•"/>
      <w:lvlJc w:val="left"/>
      <w:pPr>
        <w:ind w:left="4591" w:hanging="315"/>
      </w:pPr>
      <w:rPr>
        <w:rFonts w:hint="default"/>
        <w:lang w:val="tr-TR" w:eastAsia="en-US" w:bidi="ar-SA"/>
      </w:rPr>
    </w:lvl>
    <w:lvl w:ilvl="6" w:tplc="06BC981A">
      <w:numFmt w:val="bullet"/>
      <w:lvlText w:val="•"/>
      <w:lvlJc w:val="left"/>
      <w:pPr>
        <w:ind w:left="5534" w:hanging="315"/>
      </w:pPr>
      <w:rPr>
        <w:rFonts w:hint="default"/>
        <w:lang w:val="tr-TR" w:eastAsia="en-US" w:bidi="ar-SA"/>
      </w:rPr>
    </w:lvl>
    <w:lvl w:ilvl="7" w:tplc="967A4B1E">
      <w:numFmt w:val="bullet"/>
      <w:lvlText w:val="•"/>
      <w:lvlJc w:val="left"/>
      <w:pPr>
        <w:ind w:left="6477" w:hanging="315"/>
      </w:pPr>
      <w:rPr>
        <w:rFonts w:hint="default"/>
        <w:lang w:val="tr-TR" w:eastAsia="en-US" w:bidi="ar-SA"/>
      </w:rPr>
    </w:lvl>
    <w:lvl w:ilvl="8" w:tplc="233AF286">
      <w:numFmt w:val="bullet"/>
      <w:lvlText w:val="•"/>
      <w:lvlJc w:val="left"/>
      <w:pPr>
        <w:ind w:left="7420" w:hanging="315"/>
      </w:pPr>
      <w:rPr>
        <w:rFonts w:hint="default"/>
        <w:lang w:val="tr-TR" w:eastAsia="en-US" w:bidi="ar-SA"/>
      </w:rPr>
    </w:lvl>
  </w:abstractNum>
  <w:abstractNum w:abstractNumId="28" w15:restartNumberingAfterBreak="0">
    <w:nsid w:val="69FE13BE"/>
    <w:multiLevelType w:val="hybridMultilevel"/>
    <w:tmpl w:val="C43E026A"/>
    <w:lvl w:ilvl="0" w:tplc="1C623A3E">
      <w:start w:val="1"/>
      <w:numFmt w:val="decimal"/>
      <w:lvlText w:val="%1)"/>
      <w:lvlJc w:val="left"/>
      <w:pPr>
        <w:ind w:left="116" w:hanging="264"/>
      </w:pPr>
      <w:rPr>
        <w:rFonts w:ascii="Times New Roman" w:eastAsia="Times New Roman" w:hAnsi="Times New Roman" w:cs="Times New Roman" w:hint="default"/>
        <w:w w:val="100"/>
        <w:sz w:val="22"/>
        <w:szCs w:val="22"/>
        <w:lang w:val="tr-TR" w:eastAsia="en-US" w:bidi="ar-SA"/>
      </w:rPr>
    </w:lvl>
    <w:lvl w:ilvl="1" w:tplc="041F0017">
      <w:start w:val="1"/>
      <w:numFmt w:val="lowerLetter"/>
      <w:lvlText w:val="%2)"/>
      <w:lvlJc w:val="left"/>
      <w:pPr>
        <w:ind w:left="824" w:hanging="315"/>
      </w:pPr>
      <w:rPr>
        <w:rFonts w:hint="default"/>
        <w:b w:val="0"/>
        <w:color w:val="000000"/>
        <w:w w:val="100"/>
        <w:sz w:val="22"/>
        <w:szCs w:val="22"/>
        <w:lang w:val="tr-TR" w:eastAsia="en-US" w:bidi="ar-SA"/>
      </w:rPr>
    </w:lvl>
    <w:lvl w:ilvl="2" w:tplc="C93E06F8">
      <w:numFmt w:val="bullet"/>
      <w:lvlText w:val="•"/>
      <w:lvlJc w:val="left"/>
      <w:pPr>
        <w:ind w:left="1762" w:hanging="315"/>
      </w:pPr>
      <w:rPr>
        <w:rFonts w:hint="default"/>
        <w:lang w:val="tr-TR" w:eastAsia="en-US" w:bidi="ar-SA"/>
      </w:rPr>
    </w:lvl>
    <w:lvl w:ilvl="3" w:tplc="B5EC992A">
      <w:numFmt w:val="bullet"/>
      <w:lvlText w:val="•"/>
      <w:lvlJc w:val="left"/>
      <w:pPr>
        <w:ind w:left="2705" w:hanging="315"/>
      </w:pPr>
      <w:rPr>
        <w:rFonts w:hint="default"/>
        <w:lang w:val="tr-TR" w:eastAsia="en-US" w:bidi="ar-SA"/>
      </w:rPr>
    </w:lvl>
    <w:lvl w:ilvl="4" w:tplc="51024ED6">
      <w:numFmt w:val="bullet"/>
      <w:lvlText w:val="•"/>
      <w:lvlJc w:val="left"/>
      <w:pPr>
        <w:ind w:left="3648" w:hanging="315"/>
      </w:pPr>
      <w:rPr>
        <w:rFonts w:hint="default"/>
        <w:lang w:val="tr-TR" w:eastAsia="en-US" w:bidi="ar-SA"/>
      </w:rPr>
    </w:lvl>
    <w:lvl w:ilvl="5" w:tplc="C8527A9A">
      <w:numFmt w:val="bullet"/>
      <w:lvlText w:val="•"/>
      <w:lvlJc w:val="left"/>
      <w:pPr>
        <w:ind w:left="4591" w:hanging="315"/>
      </w:pPr>
      <w:rPr>
        <w:rFonts w:hint="default"/>
        <w:lang w:val="tr-TR" w:eastAsia="en-US" w:bidi="ar-SA"/>
      </w:rPr>
    </w:lvl>
    <w:lvl w:ilvl="6" w:tplc="06BC981A">
      <w:numFmt w:val="bullet"/>
      <w:lvlText w:val="•"/>
      <w:lvlJc w:val="left"/>
      <w:pPr>
        <w:ind w:left="5534" w:hanging="315"/>
      </w:pPr>
      <w:rPr>
        <w:rFonts w:hint="default"/>
        <w:lang w:val="tr-TR" w:eastAsia="en-US" w:bidi="ar-SA"/>
      </w:rPr>
    </w:lvl>
    <w:lvl w:ilvl="7" w:tplc="967A4B1E">
      <w:numFmt w:val="bullet"/>
      <w:lvlText w:val="•"/>
      <w:lvlJc w:val="left"/>
      <w:pPr>
        <w:ind w:left="6477" w:hanging="315"/>
      </w:pPr>
      <w:rPr>
        <w:rFonts w:hint="default"/>
        <w:lang w:val="tr-TR" w:eastAsia="en-US" w:bidi="ar-SA"/>
      </w:rPr>
    </w:lvl>
    <w:lvl w:ilvl="8" w:tplc="233AF286">
      <w:numFmt w:val="bullet"/>
      <w:lvlText w:val="•"/>
      <w:lvlJc w:val="left"/>
      <w:pPr>
        <w:ind w:left="7420" w:hanging="315"/>
      </w:pPr>
      <w:rPr>
        <w:rFonts w:hint="default"/>
        <w:lang w:val="tr-TR" w:eastAsia="en-US" w:bidi="ar-SA"/>
      </w:rPr>
    </w:lvl>
  </w:abstractNum>
  <w:abstractNum w:abstractNumId="29" w15:restartNumberingAfterBreak="0">
    <w:nsid w:val="6A045F72"/>
    <w:multiLevelType w:val="hybridMultilevel"/>
    <w:tmpl w:val="B2F869BC"/>
    <w:lvl w:ilvl="0" w:tplc="F984D54E">
      <w:start w:val="1"/>
      <w:numFmt w:val="decimal"/>
      <w:lvlText w:val="%1)"/>
      <w:lvlJc w:val="left"/>
      <w:pPr>
        <w:ind w:left="1440" w:hanging="360"/>
      </w:pPr>
      <w:rPr>
        <w:b w:val="0"/>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C960FA2"/>
    <w:multiLevelType w:val="hybridMultilevel"/>
    <w:tmpl w:val="8A6E204A"/>
    <w:lvl w:ilvl="0" w:tplc="1C623A3E">
      <w:start w:val="1"/>
      <w:numFmt w:val="decimal"/>
      <w:lvlText w:val="%1)"/>
      <w:lvlJc w:val="left"/>
      <w:pPr>
        <w:ind w:left="116" w:hanging="264"/>
      </w:pPr>
      <w:rPr>
        <w:rFonts w:ascii="Times New Roman" w:eastAsia="Times New Roman" w:hAnsi="Times New Roman" w:cs="Times New Roman" w:hint="default"/>
        <w:w w:val="100"/>
        <w:sz w:val="22"/>
        <w:szCs w:val="22"/>
        <w:lang w:val="tr-TR" w:eastAsia="en-US" w:bidi="ar-SA"/>
      </w:rPr>
    </w:lvl>
    <w:lvl w:ilvl="1" w:tplc="26F861F6">
      <w:start w:val="1"/>
      <w:numFmt w:val="lowerLetter"/>
      <w:lvlText w:val="%2)"/>
      <w:lvlJc w:val="left"/>
      <w:pPr>
        <w:ind w:left="824" w:hanging="315"/>
      </w:pPr>
      <w:rPr>
        <w:rFonts w:ascii="Tahoma" w:eastAsia="Times New Roman" w:hAnsi="Tahoma" w:cs="Tahoma" w:hint="default"/>
        <w:b w:val="0"/>
        <w:color w:val="000000"/>
        <w:w w:val="100"/>
        <w:sz w:val="22"/>
        <w:szCs w:val="22"/>
        <w:lang w:val="tr-TR" w:eastAsia="en-US" w:bidi="ar-SA"/>
      </w:rPr>
    </w:lvl>
    <w:lvl w:ilvl="2" w:tplc="C93E06F8">
      <w:numFmt w:val="bullet"/>
      <w:lvlText w:val="•"/>
      <w:lvlJc w:val="left"/>
      <w:pPr>
        <w:ind w:left="1762" w:hanging="315"/>
      </w:pPr>
      <w:rPr>
        <w:rFonts w:hint="default"/>
        <w:lang w:val="tr-TR" w:eastAsia="en-US" w:bidi="ar-SA"/>
      </w:rPr>
    </w:lvl>
    <w:lvl w:ilvl="3" w:tplc="B5EC992A">
      <w:numFmt w:val="bullet"/>
      <w:lvlText w:val="•"/>
      <w:lvlJc w:val="left"/>
      <w:pPr>
        <w:ind w:left="2705" w:hanging="315"/>
      </w:pPr>
      <w:rPr>
        <w:rFonts w:hint="default"/>
        <w:lang w:val="tr-TR" w:eastAsia="en-US" w:bidi="ar-SA"/>
      </w:rPr>
    </w:lvl>
    <w:lvl w:ilvl="4" w:tplc="51024ED6">
      <w:numFmt w:val="bullet"/>
      <w:lvlText w:val="•"/>
      <w:lvlJc w:val="left"/>
      <w:pPr>
        <w:ind w:left="3648" w:hanging="315"/>
      </w:pPr>
      <w:rPr>
        <w:rFonts w:hint="default"/>
        <w:lang w:val="tr-TR" w:eastAsia="en-US" w:bidi="ar-SA"/>
      </w:rPr>
    </w:lvl>
    <w:lvl w:ilvl="5" w:tplc="C8527A9A">
      <w:numFmt w:val="bullet"/>
      <w:lvlText w:val="•"/>
      <w:lvlJc w:val="left"/>
      <w:pPr>
        <w:ind w:left="4591" w:hanging="315"/>
      </w:pPr>
      <w:rPr>
        <w:rFonts w:hint="default"/>
        <w:lang w:val="tr-TR" w:eastAsia="en-US" w:bidi="ar-SA"/>
      </w:rPr>
    </w:lvl>
    <w:lvl w:ilvl="6" w:tplc="06BC981A">
      <w:numFmt w:val="bullet"/>
      <w:lvlText w:val="•"/>
      <w:lvlJc w:val="left"/>
      <w:pPr>
        <w:ind w:left="5534" w:hanging="315"/>
      </w:pPr>
      <w:rPr>
        <w:rFonts w:hint="default"/>
        <w:lang w:val="tr-TR" w:eastAsia="en-US" w:bidi="ar-SA"/>
      </w:rPr>
    </w:lvl>
    <w:lvl w:ilvl="7" w:tplc="967A4B1E">
      <w:numFmt w:val="bullet"/>
      <w:lvlText w:val="•"/>
      <w:lvlJc w:val="left"/>
      <w:pPr>
        <w:ind w:left="6477" w:hanging="315"/>
      </w:pPr>
      <w:rPr>
        <w:rFonts w:hint="default"/>
        <w:lang w:val="tr-TR" w:eastAsia="en-US" w:bidi="ar-SA"/>
      </w:rPr>
    </w:lvl>
    <w:lvl w:ilvl="8" w:tplc="233AF286">
      <w:numFmt w:val="bullet"/>
      <w:lvlText w:val="•"/>
      <w:lvlJc w:val="left"/>
      <w:pPr>
        <w:ind w:left="7420" w:hanging="315"/>
      </w:pPr>
      <w:rPr>
        <w:rFonts w:hint="default"/>
        <w:lang w:val="tr-TR" w:eastAsia="en-US" w:bidi="ar-SA"/>
      </w:rPr>
    </w:lvl>
  </w:abstractNum>
  <w:abstractNum w:abstractNumId="31" w15:restartNumberingAfterBreak="0">
    <w:nsid w:val="7081677F"/>
    <w:multiLevelType w:val="multilevel"/>
    <w:tmpl w:val="9D4C0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AE231E"/>
    <w:multiLevelType w:val="hybridMultilevel"/>
    <w:tmpl w:val="63DA02A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18B2761"/>
    <w:multiLevelType w:val="hybridMultilevel"/>
    <w:tmpl w:val="5C9424F0"/>
    <w:lvl w:ilvl="0" w:tplc="72CA1FE4">
      <w:start w:val="1"/>
      <w:numFmt w:val="lowerLetter"/>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1B91BC4"/>
    <w:multiLevelType w:val="hybridMultilevel"/>
    <w:tmpl w:val="DE3A04C6"/>
    <w:lvl w:ilvl="0" w:tplc="3520699C">
      <w:start w:val="1"/>
      <w:numFmt w:val="lowerLetter"/>
      <w:lvlText w:val="%1)"/>
      <w:lvlJc w:val="left"/>
      <w:pPr>
        <w:ind w:left="928" w:hanging="360"/>
      </w:pPr>
      <w:rPr>
        <w:rFonts w:hint="default"/>
        <w:b w:val="0"/>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35515218">
    <w:abstractNumId w:val="34"/>
  </w:num>
  <w:num w:numId="2" w16cid:durableId="1317107690">
    <w:abstractNumId w:val="20"/>
  </w:num>
  <w:num w:numId="3" w16cid:durableId="119570270">
    <w:abstractNumId w:val="2"/>
  </w:num>
  <w:num w:numId="4" w16cid:durableId="704595042">
    <w:abstractNumId w:val="7"/>
  </w:num>
  <w:num w:numId="5" w16cid:durableId="2063555043">
    <w:abstractNumId w:val="26"/>
  </w:num>
  <w:num w:numId="6" w16cid:durableId="681316336">
    <w:abstractNumId w:val="27"/>
  </w:num>
  <w:num w:numId="7" w16cid:durableId="1401320684">
    <w:abstractNumId w:val="25"/>
  </w:num>
  <w:num w:numId="8" w16cid:durableId="1235503703">
    <w:abstractNumId w:val="15"/>
  </w:num>
  <w:num w:numId="9" w16cid:durableId="2111049789">
    <w:abstractNumId w:val="33"/>
  </w:num>
  <w:num w:numId="10" w16cid:durableId="1835954814">
    <w:abstractNumId w:val="24"/>
  </w:num>
  <w:num w:numId="11" w16cid:durableId="687409379">
    <w:abstractNumId w:val="12"/>
  </w:num>
  <w:num w:numId="12" w16cid:durableId="1370640344">
    <w:abstractNumId w:val="3"/>
  </w:num>
  <w:num w:numId="13" w16cid:durableId="1949895311">
    <w:abstractNumId w:val="32"/>
  </w:num>
  <w:num w:numId="14" w16cid:durableId="605698938">
    <w:abstractNumId w:val="30"/>
  </w:num>
  <w:num w:numId="15" w16cid:durableId="332998415">
    <w:abstractNumId w:val="4"/>
  </w:num>
  <w:num w:numId="16" w16cid:durableId="2005625638">
    <w:abstractNumId w:val="29"/>
  </w:num>
  <w:num w:numId="17" w16cid:durableId="354618416">
    <w:abstractNumId w:val="19"/>
  </w:num>
  <w:num w:numId="18" w16cid:durableId="161052094">
    <w:abstractNumId w:val="21"/>
  </w:num>
  <w:num w:numId="19" w16cid:durableId="901477677">
    <w:abstractNumId w:val="13"/>
  </w:num>
  <w:num w:numId="20" w16cid:durableId="1386837797">
    <w:abstractNumId w:val="11"/>
  </w:num>
  <w:num w:numId="21" w16cid:durableId="1159613921">
    <w:abstractNumId w:val="6"/>
  </w:num>
  <w:num w:numId="22" w16cid:durableId="1489830048">
    <w:abstractNumId w:val="28"/>
  </w:num>
  <w:num w:numId="23" w16cid:durableId="382601986">
    <w:abstractNumId w:val="8"/>
  </w:num>
  <w:num w:numId="24" w16cid:durableId="565381760">
    <w:abstractNumId w:val="23"/>
  </w:num>
  <w:num w:numId="25" w16cid:durableId="1344429352">
    <w:abstractNumId w:val="5"/>
  </w:num>
  <w:num w:numId="26" w16cid:durableId="1432631360">
    <w:abstractNumId w:val="9"/>
  </w:num>
  <w:num w:numId="27" w16cid:durableId="571619570">
    <w:abstractNumId w:val="1"/>
  </w:num>
  <w:num w:numId="28" w16cid:durableId="172764321">
    <w:abstractNumId w:val="16"/>
  </w:num>
  <w:num w:numId="29" w16cid:durableId="163253852">
    <w:abstractNumId w:val="0"/>
  </w:num>
  <w:num w:numId="30" w16cid:durableId="466162523">
    <w:abstractNumId w:val="14"/>
  </w:num>
  <w:num w:numId="31" w16cid:durableId="1937446746">
    <w:abstractNumId w:val="17"/>
  </w:num>
  <w:num w:numId="32" w16cid:durableId="202056648">
    <w:abstractNumId w:val="10"/>
  </w:num>
  <w:num w:numId="33" w16cid:durableId="697199360">
    <w:abstractNumId w:val="22"/>
  </w:num>
  <w:num w:numId="34" w16cid:durableId="1019702567">
    <w:abstractNumId w:val="18"/>
  </w:num>
  <w:num w:numId="35" w16cid:durableId="1423137569">
    <w:abstractNumId w:val="3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E02"/>
    <w:rsid w:val="000007F0"/>
    <w:rsid w:val="00000F92"/>
    <w:rsid w:val="00002BB1"/>
    <w:rsid w:val="00005681"/>
    <w:rsid w:val="00005682"/>
    <w:rsid w:val="0000618A"/>
    <w:rsid w:val="00006C45"/>
    <w:rsid w:val="000074FE"/>
    <w:rsid w:val="0001182E"/>
    <w:rsid w:val="00012EEF"/>
    <w:rsid w:val="000132D4"/>
    <w:rsid w:val="00013584"/>
    <w:rsid w:val="0001435F"/>
    <w:rsid w:val="00014536"/>
    <w:rsid w:val="0001527F"/>
    <w:rsid w:val="00016F84"/>
    <w:rsid w:val="00021115"/>
    <w:rsid w:val="00022526"/>
    <w:rsid w:val="00022759"/>
    <w:rsid w:val="000257A1"/>
    <w:rsid w:val="00025DC2"/>
    <w:rsid w:val="00026184"/>
    <w:rsid w:val="00026891"/>
    <w:rsid w:val="00027FA6"/>
    <w:rsid w:val="0003157B"/>
    <w:rsid w:val="00033A39"/>
    <w:rsid w:val="0003555D"/>
    <w:rsid w:val="0004043A"/>
    <w:rsid w:val="0004368E"/>
    <w:rsid w:val="00044036"/>
    <w:rsid w:val="00044FA1"/>
    <w:rsid w:val="0004570C"/>
    <w:rsid w:val="0005037E"/>
    <w:rsid w:val="00050578"/>
    <w:rsid w:val="00052DD0"/>
    <w:rsid w:val="000536E7"/>
    <w:rsid w:val="00053B0D"/>
    <w:rsid w:val="000577CC"/>
    <w:rsid w:val="0006048E"/>
    <w:rsid w:val="000618D2"/>
    <w:rsid w:val="000623D7"/>
    <w:rsid w:val="0006349A"/>
    <w:rsid w:val="0006394E"/>
    <w:rsid w:val="0006445F"/>
    <w:rsid w:val="00064539"/>
    <w:rsid w:val="000647C2"/>
    <w:rsid w:val="0006520E"/>
    <w:rsid w:val="00066EE5"/>
    <w:rsid w:val="00067C99"/>
    <w:rsid w:val="0007020C"/>
    <w:rsid w:val="00070336"/>
    <w:rsid w:val="00071E5C"/>
    <w:rsid w:val="00074B70"/>
    <w:rsid w:val="00074E9B"/>
    <w:rsid w:val="00075AB4"/>
    <w:rsid w:val="00075FF3"/>
    <w:rsid w:val="00082AB5"/>
    <w:rsid w:val="00083955"/>
    <w:rsid w:val="00084198"/>
    <w:rsid w:val="00084CF9"/>
    <w:rsid w:val="0008661E"/>
    <w:rsid w:val="00086BCB"/>
    <w:rsid w:val="000877DC"/>
    <w:rsid w:val="00087A96"/>
    <w:rsid w:val="00090230"/>
    <w:rsid w:val="00090CFF"/>
    <w:rsid w:val="00092A6B"/>
    <w:rsid w:val="00094233"/>
    <w:rsid w:val="000942F9"/>
    <w:rsid w:val="000A01C2"/>
    <w:rsid w:val="000A0362"/>
    <w:rsid w:val="000A3EC2"/>
    <w:rsid w:val="000A43D5"/>
    <w:rsid w:val="000A4772"/>
    <w:rsid w:val="000A62FF"/>
    <w:rsid w:val="000A708B"/>
    <w:rsid w:val="000B0BB4"/>
    <w:rsid w:val="000B1456"/>
    <w:rsid w:val="000B1DC9"/>
    <w:rsid w:val="000B2473"/>
    <w:rsid w:val="000B52A1"/>
    <w:rsid w:val="000C0E1B"/>
    <w:rsid w:val="000C231A"/>
    <w:rsid w:val="000C2A54"/>
    <w:rsid w:val="000C394B"/>
    <w:rsid w:val="000C552A"/>
    <w:rsid w:val="000C5AE7"/>
    <w:rsid w:val="000C5BC2"/>
    <w:rsid w:val="000D112C"/>
    <w:rsid w:val="000D2D31"/>
    <w:rsid w:val="000D2F89"/>
    <w:rsid w:val="000D34A5"/>
    <w:rsid w:val="000D4504"/>
    <w:rsid w:val="000D4D7A"/>
    <w:rsid w:val="000D4E57"/>
    <w:rsid w:val="000D5031"/>
    <w:rsid w:val="000D5F7D"/>
    <w:rsid w:val="000E0716"/>
    <w:rsid w:val="000E3F45"/>
    <w:rsid w:val="000E4178"/>
    <w:rsid w:val="000E6791"/>
    <w:rsid w:val="000E6BF8"/>
    <w:rsid w:val="000E74B8"/>
    <w:rsid w:val="000E7E31"/>
    <w:rsid w:val="000F0C6E"/>
    <w:rsid w:val="000F124C"/>
    <w:rsid w:val="000F1FAE"/>
    <w:rsid w:val="000F35A1"/>
    <w:rsid w:val="000F4B7D"/>
    <w:rsid w:val="000F594B"/>
    <w:rsid w:val="000F5D62"/>
    <w:rsid w:val="000F6172"/>
    <w:rsid w:val="000F67FB"/>
    <w:rsid w:val="001001FC"/>
    <w:rsid w:val="001009F7"/>
    <w:rsid w:val="0010138F"/>
    <w:rsid w:val="0010280D"/>
    <w:rsid w:val="00102BBA"/>
    <w:rsid w:val="00103BE1"/>
    <w:rsid w:val="00104EDA"/>
    <w:rsid w:val="00105919"/>
    <w:rsid w:val="00105B31"/>
    <w:rsid w:val="0010698F"/>
    <w:rsid w:val="00107899"/>
    <w:rsid w:val="001103B4"/>
    <w:rsid w:val="0011104F"/>
    <w:rsid w:val="00111E8E"/>
    <w:rsid w:val="001131EA"/>
    <w:rsid w:val="001133BF"/>
    <w:rsid w:val="00113837"/>
    <w:rsid w:val="001152DB"/>
    <w:rsid w:val="00116D49"/>
    <w:rsid w:val="00117749"/>
    <w:rsid w:val="00120A43"/>
    <w:rsid w:val="001216A2"/>
    <w:rsid w:val="00122483"/>
    <w:rsid w:val="00122D46"/>
    <w:rsid w:val="00123EC7"/>
    <w:rsid w:val="00124930"/>
    <w:rsid w:val="00127679"/>
    <w:rsid w:val="00130324"/>
    <w:rsid w:val="001305D9"/>
    <w:rsid w:val="00131ABB"/>
    <w:rsid w:val="001331F2"/>
    <w:rsid w:val="00133774"/>
    <w:rsid w:val="00134A09"/>
    <w:rsid w:val="00134C61"/>
    <w:rsid w:val="00134E84"/>
    <w:rsid w:val="00135B29"/>
    <w:rsid w:val="001366DE"/>
    <w:rsid w:val="001400F2"/>
    <w:rsid w:val="00140F24"/>
    <w:rsid w:val="0014164F"/>
    <w:rsid w:val="0014169A"/>
    <w:rsid w:val="00142D80"/>
    <w:rsid w:val="00142EB0"/>
    <w:rsid w:val="00142F2F"/>
    <w:rsid w:val="001430AD"/>
    <w:rsid w:val="001433E5"/>
    <w:rsid w:val="00143DCE"/>
    <w:rsid w:val="00145EB2"/>
    <w:rsid w:val="00146772"/>
    <w:rsid w:val="00147C7C"/>
    <w:rsid w:val="00150312"/>
    <w:rsid w:val="00150C3A"/>
    <w:rsid w:val="001512F2"/>
    <w:rsid w:val="00151B2B"/>
    <w:rsid w:val="00151E02"/>
    <w:rsid w:val="001524B3"/>
    <w:rsid w:val="00152E09"/>
    <w:rsid w:val="00153CE2"/>
    <w:rsid w:val="00154E4F"/>
    <w:rsid w:val="00155B78"/>
    <w:rsid w:val="00157BE0"/>
    <w:rsid w:val="00160E19"/>
    <w:rsid w:val="0016176A"/>
    <w:rsid w:val="00161821"/>
    <w:rsid w:val="0016327E"/>
    <w:rsid w:val="00163331"/>
    <w:rsid w:val="00163951"/>
    <w:rsid w:val="00164042"/>
    <w:rsid w:val="00164CF1"/>
    <w:rsid w:val="001655EA"/>
    <w:rsid w:val="001657F1"/>
    <w:rsid w:val="001661C0"/>
    <w:rsid w:val="00170560"/>
    <w:rsid w:val="001706C8"/>
    <w:rsid w:val="00170CA2"/>
    <w:rsid w:val="001748A4"/>
    <w:rsid w:val="001750FC"/>
    <w:rsid w:val="00175B57"/>
    <w:rsid w:val="00180A28"/>
    <w:rsid w:val="00181155"/>
    <w:rsid w:val="001825AB"/>
    <w:rsid w:val="0018292F"/>
    <w:rsid w:val="00183FC5"/>
    <w:rsid w:val="001846E6"/>
    <w:rsid w:val="001853C5"/>
    <w:rsid w:val="00191EBB"/>
    <w:rsid w:val="00194D08"/>
    <w:rsid w:val="00194EAD"/>
    <w:rsid w:val="00196497"/>
    <w:rsid w:val="001970A4"/>
    <w:rsid w:val="001A07EF"/>
    <w:rsid w:val="001A0989"/>
    <w:rsid w:val="001A09B8"/>
    <w:rsid w:val="001A156B"/>
    <w:rsid w:val="001A3A8C"/>
    <w:rsid w:val="001A3CB4"/>
    <w:rsid w:val="001A3E88"/>
    <w:rsid w:val="001A49A7"/>
    <w:rsid w:val="001A4D0C"/>
    <w:rsid w:val="001A4D0F"/>
    <w:rsid w:val="001A5990"/>
    <w:rsid w:val="001A737F"/>
    <w:rsid w:val="001B0785"/>
    <w:rsid w:val="001B25CD"/>
    <w:rsid w:val="001B3289"/>
    <w:rsid w:val="001B41FB"/>
    <w:rsid w:val="001B519A"/>
    <w:rsid w:val="001B5A82"/>
    <w:rsid w:val="001B6211"/>
    <w:rsid w:val="001B6BA0"/>
    <w:rsid w:val="001C0D0A"/>
    <w:rsid w:val="001C23F1"/>
    <w:rsid w:val="001C4B72"/>
    <w:rsid w:val="001C67F8"/>
    <w:rsid w:val="001C6EC9"/>
    <w:rsid w:val="001C73B4"/>
    <w:rsid w:val="001D08E8"/>
    <w:rsid w:val="001D13E4"/>
    <w:rsid w:val="001D273B"/>
    <w:rsid w:val="001D2A09"/>
    <w:rsid w:val="001D37B1"/>
    <w:rsid w:val="001D3FFA"/>
    <w:rsid w:val="001D528F"/>
    <w:rsid w:val="001D597A"/>
    <w:rsid w:val="001D6D00"/>
    <w:rsid w:val="001D77E2"/>
    <w:rsid w:val="001E0AEA"/>
    <w:rsid w:val="001E0D3F"/>
    <w:rsid w:val="001E3EE7"/>
    <w:rsid w:val="001E4F9A"/>
    <w:rsid w:val="001E5966"/>
    <w:rsid w:val="001E6E24"/>
    <w:rsid w:val="001E70E4"/>
    <w:rsid w:val="001E716F"/>
    <w:rsid w:val="001E7267"/>
    <w:rsid w:val="001E7384"/>
    <w:rsid w:val="001E75C8"/>
    <w:rsid w:val="001E7DCE"/>
    <w:rsid w:val="001F0F9A"/>
    <w:rsid w:val="001F1598"/>
    <w:rsid w:val="001F27A0"/>
    <w:rsid w:val="001F2C1C"/>
    <w:rsid w:val="001F3F91"/>
    <w:rsid w:val="001F42E8"/>
    <w:rsid w:val="001F4B0B"/>
    <w:rsid w:val="001F4B99"/>
    <w:rsid w:val="001F59EB"/>
    <w:rsid w:val="001F5DCC"/>
    <w:rsid w:val="001F5F63"/>
    <w:rsid w:val="001F7240"/>
    <w:rsid w:val="00202432"/>
    <w:rsid w:val="002025C2"/>
    <w:rsid w:val="00202A33"/>
    <w:rsid w:val="00202A50"/>
    <w:rsid w:val="00202ACD"/>
    <w:rsid w:val="00206684"/>
    <w:rsid w:val="00207CB9"/>
    <w:rsid w:val="00213199"/>
    <w:rsid w:val="00213A46"/>
    <w:rsid w:val="00213EEA"/>
    <w:rsid w:val="0021645E"/>
    <w:rsid w:val="00217026"/>
    <w:rsid w:val="0021704E"/>
    <w:rsid w:val="002174E7"/>
    <w:rsid w:val="002178AB"/>
    <w:rsid w:val="00220685"/>
    <w:rsid w:val="00222A7B"/>
    <w:rsid w:val="00222F05"/>
    <w:rsid w:val="002240D0"/>
    <w:rsid w:val="00224B3F"/>
    <w:rsid w:val="00225CAF"/>
    <w:rsid w:val="002263E8"/>
    <w:rsid w:val="00227EEF"/>
    <w:rsid w:val="00230922"/>
    <w:rsid w:val="00230AD3"/>
    <w:rsid w:val="00230C9D"/>
    <w:rsid w:val="00230F90"/>
    <w:rsid w:val="00230FBE"/>
    <w:rsid w:val="002323FB"/>
    <w:rsid w:val="00234E41"/>
    <w:rsid w:val="00234E95"/>
    <w:rsid w:val="00235886"/>
    <w:rsid w:val="0023595A"/>
    <w:rsid w:val="00236071"/>
    <w:rsid w:val="00236A68"/>
    <w:rsid w:val="002375D2"/>
    <w:rsid w:val="00240F3B"/>
    <w:rsid w:val="0024194C"/>
    <w:rsid w:val="00241DA3"/>
    <w:rsid w:val="0024238D"/>
    <w:rsid w:val="002424C2"/>
    <w:rsid w:val="00243881"/>
    <w:rsid w:val="00243F41"/>
    <w:rsid w:val="00244925"/>
    <w:rsid w:val="00244DEA"/>
    <w:rsid w:val="0024528B"/>
    <w:rsid w:val="002453A2"/>
    <w:rsid w:val="00246FCB"/>
    <w:rsid w:val="0025472F"/>
    <w:rsid w:val="002547BC"/>
    <w:rsid w:val="00255FFA"/>
    <w:rsid w:val="00257E6D"/>
    <w:rsid w:val="00260074"/>
    <w:rsid w:val="00260258"/>
    <w:rsid w:val="0026027D"/>
    <w:rsid w:val="00260481"/>
    <w:rsid w:val="0026048E"/>
    <w:rsid w:val="00262071"/>
    <w:rsid w:val="00267673"/>
    <w:rsid w:val="00267AC4"/>
    <w:rsid w:val="00270ACC"/>
    <w:rsid w:val="00271AF8"/>
    <w:rsid w:val="002728CD"/>
    <w:rsid w:val="00273B8F"/>
    <w:rsid w:val="0027402F"/>
    <w:rsid w:val="00275D48"/>
    <w:rsid w:val="00281019"/>
    <w:rsid w:val="002833FB"/>
    <w:rsid w:val="0028748F"/>
    <w:rsid w:val="00287940"/>
    <w:rsid w:val="00293326"/>
    <w:rsid w:val="00294EC7"/>
    <w:rsid w:val="0029588C"/>
    <w:rsid w:val="00295E5B"/>
    <w:rsid w:val="0029678F"/>
    <w:rsid w:val="002A1CA3"/>
    <w:rsid w:val="002A1D16"/>
    <w:rsid w:val="002A2120"/>
    <w:rsid w:val="002A231F"/>
    <w:rsid w:val="002A2F98"/>
    <w:rsid w:val="002A782B"/>
    <w:rsid w:val="002B0186"/>
    <w:rsid w:val="002B1BD3"/>
    <w:rsid w:val="002B1E73"/>
    <w:rsid w:val="002B1ECC"/>
    <w:rsid w:val="002B3121"/>
    <w:rsid w:val="002B37A1"/>
    <w:rsid w:val="002B3D44"/>
    <w:rsid w:val="002B3F00"/>
    <w:rsid w:val="002B4B75"/>
    <w:rsid w:val="002B6895"/>
    <w:rsid w:val="002B710D"/>
    <w:rsid w:val="002C01EF"/>
    <w:rsid w:val="002C1124"/>
    <w:rsid w:val="002C462D"/>
    <w:rsid w:val="002C48D6"/>
    <w:rsid w:val="002C4B56"/>
    <w:rsid w:val="002C5419"/>
    <w:rsid w:val="002C5810"/>
    <w:rsid w:val="002C614C"/>
    <w:rsid w:val="002C62CB"/>
    <w:rsid w:val="002C6368"/>
    <w:rsid w:val="002C6495"/>
    <w:rsid w:val="002D3E3E"/>
    <w:rsid w:val="002D43C7"/>
    <w:rsid w:val="002D665F"/>
    <w:rsid w:val="002D7781"/>
    <w:rsid w:val="002D78F2"/>
    <w:rsid w:val="002D7AEC"/>
    <w:rsid w:val="002E022D"/>
    <w:rsid w:val="002E4E83"/>
    <w:rsid w:val="002E5201"/>
    <w:rsid w:val="002E5A97"/>
    <w:rsid w:val="002E650F"/>
    <w:rsid w:val="002E677D"/>
    <w:rsid w:val="002E6F38"/>
    <w:rsid w:val="002E71D3"/>
    <w:rsid w:val="002F0830"/>
    <w:rsid w:val="002F454F"/>
    <w:rsid w:val="0030277C"/>
    <w:rsid w:val="00302CB0"/>
    <w:rsid w:val="00302DEE"/>
    <w:rsid w:val="00303E4C"/>
    <w:rsid w:val="00303F93"/>
    <w:rsid w:val="003048E3"/>
    <w:rsid w:val="00307589"/>
    <w:rsid w:val="0030789F"/>
    <w:rsid w:val="003134D6"/>
    <w:rsid w:val="00315EAA"/>
    <w:rsid w:val="00315FB3"/>
    <w:rsid w:val="0031626C"/>
    <w:rsid w:val="003165AD"/>
    <w:rsid w:val="003175F1"/>
    <w:rsid w:val="003213EA"/>
    <w:rsid w:val="00322B42"/>
    <w:rsid w:val="00322C8A"/>
    <w:rsid w:val="0032328E"/>
    <w:rsid w:val="003258B1"/>
    <w:rsid w:val="003261C2"/>
    <w:rsid w:val="00326A84"/>
    <w:rsid w:val="003307F6"/>
    <w:rsid w:val="0033082B"/>
    <w:rsid w:val="003328FD"/>
    <w:rsid w:val="0033360B"/>
    <w:rsid w:val="003360BD"/>
    <w:rsid w:val="00340719"/>
    <w:rsid w:val="003434AD"/>
    <w:rsid w:val="00343EA6"/>
    <w:rsid w:val="00344443"/>
    <w:rsid w:val="00345B96"/>
    <w:rsid w:val="0034646D"/>
    <w:rsid w:val="003469FA"/>
    <w:rsid w:val="00346FAF"/>
    <w:rsid w:val="0034726A"/>
    <w:rsid w:val="00351317"/>
    <w:rsid w:val="00351B52"/>
    <w:rsid w:val="00352CD3"/>
    <w:rsid w:val="00353DD0"/>
    <w:rsid w:val="00357334"/>
    <w:rsid w:val="00357A42"/>
    <w:rsid w:val="00357A43"/>
    <w:rsid w:val="0036190E"/>
    <w:rsid w:val="00361940"/>
    <w:rsid w:val="00361955"/>
    <w:rsid w:val="003627B3"/>
    <w:rsid w:val="003652FD"/>
    <w:rsid w:val="0036545B"/>
    <w:rsid w:val="00365FEF"/>
    <w:rsid w:val="0037050A"/>
    <w:rsid w:val="0037427A"/>
    <w:rsid w:val="003749B2"/>
    <w:rsid w:val="00374E2A"/>
    <w:rsid w:val="00375422"/>
    <w:rsid w:val="003801DF"/>
    <w:rsid w:val="00382721"/>
    <w:rsid w:val="003833A1"/>
    <w:rsid w:val="00384C17"/>
    <w:rsid w:val="00387464"/>
    <w:rsid w:val="00393047"/>
    <w:rsid w:val="003931BC"/>
    <w:rsid w:val="003962C6"/>
    <w:rsid w:val="003973EE"/>
    <w:rsid w:val="00397FC2"/>
    <w:rsid w:val="003A18CC"/>
    <w:rsid w:val="003A1F7A"/>
    <w:rsid w:val="003A2EF8"/>
    <w:rsid w:val="003A4762"/>
    <w:rsid w:val="003A5866"/>
    <w:rsid w:val="003A6A32"/>
    <w:rsid w:val="003A7C34"/>
    <w:rsid w:val="003B0644"/>
    <w:rsid w:val="003B0712"/>
    <w:rsid w:val="003B0AD0"/>
    <w:rsid w:val="003B0C12"/>
    <w:rsid w:val="003B0D30"/>
    <w:rsid w:val="003B1970"/>
    <w:rsid w:val="003B374C"/>
    <w:rsid w:val="003B3921"/>
    <w:rsid w:val="003B3E78"/>
    <w:rsid w:val="003B4569"/>
    <w:rsid w:val="003B5DF1"/>
    <w:rsid w:val="003C02A2"/>
    <w:rsid w:val="003C02E8"/>
    <w:rsid w:val="003C0413"/>
    <w:rsid w:val="003C089E"/>
    <w:rsid w:val="003C2F8D"/>
    <w:rsid w:val="003C3249"/>
    <w:rsid w:val="003C455F"/>
    <w:rsid w:val="003C4A80"/>
    <w:rsid w:val="003C4B18"/>
    <w:rsid w:val="003C69DD"/>
    <w:rsid w:val="003D1032"/>
    <w:rsid w:val="003D18D3"/>
    <w:rsid w:val="003D1FBC"/>
    <w:rsid w:val="003D2A50"/>
    <w:rsid w:val="003D3C06"/>
    <w:rsid w:val="003D42F7"/>
    <w:rsid w:val="003E13EB"/>
    <w:rsid w:val="003E17C2"/>
    <w:rsid w:val="003E1BB1"/>
    <w:rsid w:val="003E1BE3"/>
    <w:rsid w:val="003E26D4"/>
    <w:rsid w:val="003E283C"/>
    <w:rsid w:val="003E5501"/>
    <w:rsid w:val="003E6869"/>
    <w:rsid w:val="003E7536"/>
    <w:rsid w:val="003F0BBF"/>
    <w:rsid w:val="003F0CD9"/>
    <w:rsid w:val="003F1FDB"/>
    <w:rsid w:val="003F5F34"/>
    <w:rsid w:val="003F6CB1"/>
    <w:rsid w:val="003F7C79"/>
    <w:rsid w:val="003F7F91"/>
    <w:rsid w:val="004005FD"/>
    <w:rsid w:val="00400BC0"/>
    <w:rsid w:val="00402577"/>
    <w:rsid w:val="004031BD"/>
    <w:rsid w:val="0040362B"/>
    <w:rsid w:val="00403BD0"/>
    <w:rsid w:val="00406EB9"/>
    <w:rsid w:val="00407F3C"/>
    <w:rsid w:val="004100DE"/>
    <w:rsid w:val="00410D9F"/>
    <w:rsid w:val="00410FE2"/>
    <w:rsid w:val="00414C89"/>
    <w:rsid w:val="00415337"/>
    <w:rsid w:val="0041576E"/>
    <w:rsid w:val="0041743B"/>
    <w:rsid w:val="00417FF4"/>
    <w:rsid w:val="00420A8D"/>
    <w:rsid w:val="004224F4"/>
    <w:rsid w:val="00425AA5"/>
    <w:rsid w:val="00425BE4"/>
    <w:rsid w:val="00426301"/>
    <w:rsid w:val="00427981"/>
    <w:rsid w:val="0043004D"/>
    <w:rsid w:val="00430A13"/>
    <w:rsid w:val="00430D12"/>
    <w:rsid w:val="004324F6"/>
    <w:rsid w:val="0043420E"/>
    <w:rsid w:val="004342AA"/>
    <w:rsid w:val="004347D9"/>
    <w:rsid w:val="004351A0"/>
    <w:rsid w:val="004366F1"/>
    <w:rsid w:val="00436B91"/>
    <w:rsid w:val="004373CB"/>
    <w:rsid w:val="00437AC3"/>
    <w:rsid w:val="004408F7"/>
    <w:rsid w:val="00441B77"/>
    <w:rsid w:val="00443996"/>
    <w:rsid w:val="00444B8A"/>
    <w:rsid w:val="004454C6"/>
    <w:rsid w:val="0044576B"/>
    <w:rsid w:val="0044654F"/>
    <w:rsid w:val="00446EE4"/>
    <w:rsid w:val="00446FF8"/>
    <w:rsid w:val="0045011F"/>
    <w:rsid w:val="004515BA"/>
    <w:rsid w:val="00451DFC"/>
    <w:rsid w:val="004522B9"/>
    <w:rsid w:val="0045487E"/>
    <w:rsid w:val="004617C7"/>
    <w:rsid w:val="0046356C"/>
    <w:rsid w:val="00467D59"/>
    <w:rsid w:val="00467E54"/>
    <w:rsid w:val="004707FA"/>
    <w:rsid w:val="004718BC"/>
    <w:rsid w:val="00472222"/>
    <w:rsid w:val="004722DC"/>
    <w:rsid w:val="00472A2E"/>
    <w:rsid w:val="00473082"/>
    <w:rsid w:val="00473D14"/>
    <w:rsid w:val="00475300"/>
    <w:rsid w:val="00475831"/>
    <w:rsid w:val="004809A4"/>
    <w:rsid w:val="00481B98"/>
    <w:rsid w:val="004824A9"/>
    <w:rsid w:val="00483C10"/>
    <w:rsid w:val="00483F88"/>
    <w:rsid w:val="00484669"/>
    <w:rsid w:val="0049075B"/>
    <w:rsid w:val="00491DE3"/>
    <w:rsid w:val="004921F8"/>
    <w:rsid w:val="0049380C"/>
    <w:rsid w:val="00494A2B"/>
    <w:rsid w:val="00494F5F"/>
    <w:rsid w:val="0049589F"/>
    <w:rsid w:val="00497628"/>
    <w:rsid w:val="004A105E"/>
    <w:rsid w:val="004A1F7B"/>
    <w:rsid w:val="004A2462"/>
    <w:rsid w:val="004A3D46"/>
    <w:rsid w:val="004A4681"/>
    <w:rsid w:val="004A6C26"/>
    <w:rsid w:val="004B0E6F"/>
    <w:rsid w:val="004B32E3"/>
    <w:rsid w:val="004B344C"/>
    <w:rsid w:val="004B3F2E"/>
    <w:rsid w:val="004B40E3"/>
    <w:rsid w:val="004B51C8"/>
    <w:rsid w:val="004B79CC"/>
    <w:rsid w:val="004B7ED6"/>
    <w:rsid w:val="004C13D8"/>
    <w:rsid w:val="004C1614"/>
    <w:rsid w:val="004C1F54"/>
    <w:rsid w:val="004C3B24"/>
    <w:rsid w:val="004C5A0F"/>
    <w:rsid w:val="004D0E18"/>
    <w:rsid w:val="004D1406"/>
    <w:rsid w:val="004D1DC0"/>
    <w:rsid w:val="004D382D"/>
    <w:rsid w:val="004D3D32"/>
    <w:rsid w:val="004D49AA"/>
    <w:rsid w:val="004D55B5"/>
    <w:rsid w:val="004D5A7C"/>
    <w:rsid w:val="004D6611"/>
    <w:rsid w:val="004D7142"/>
    <w:rsid w:val="004D795A"/>
    <w:rsid w:val="004E095C"/>
    <w:rsid w:val="004E1100"/>
    <w:rsid w:val="004E1E09"/>
    <w:rsid w:val="004E31C0"/>
    <w:rsid w:val="004E3271"/>
    <w:rsid w:val="004E4267"/>
    <w:rsid w:val="004E5D31"/>
    <w:rsid w:val="004E6ED2"/>
    <w:rsid w:val="004F00C1"/>
    <w:rsid w:val="004F0DE5"/>
    <w:rsid w:val="004F25B3"/>
    <w:rsid w:val="004F2AC4"/>
    <w:rsid w:val="004F535D"/>
    <w:rsid w:val="004F6984"/>
    <w:rsid w:val="004F6B80"/>
    <w:rsid w:val="00500428"/>
    <w:rsid w:val="00500BDF"/>
    <w:rsid w:val="00501C55"/>
    <w:rsid w:val="005028A2"/>
    <w:rsid w:val="0050365F"/>
    <w:rsid w:val="00503E23"/>
    <w:rsid w:val="005050A4"/>
    <w:rsid w:val="005055A5"/>
    <w:rsid w:val="00507699"/>
    <w:rsid w:val="005121DF"/>
    <w:rsid w:val="00512B3B"/>
    <w:rsid w:val="00512CE2"/>
    <w:rsid w:val="0051543C"/>
    <w:rsid w:val="005169A8"/>
    <w:rsid w:val="005209E7"/>
    <w:rsid w:val="00521FE8"/>
    <w:rsid w:val="00525A21"/>
    <w:rsid w:val="0052713F"/>
    <w:rsid w:val="00527345"/>
    <w:rsid w:val="00532655"/>
    <w:rsid w:val="00540BAA"/>
    <w:rsid w:val="00541C93"/>
    <w:rsid w:val="00541F2B"/>
    <w:rsid w:val="00542609"/>
    <w:rsid w:val="00542BCB"/>
    <w:rsid w:val="00542D75"/>
    <w:rsid w:val="005438F2"/>
    <w:rsid w:val="0054409E"/>
    <w:rsid w:val="005442EB"/>
    <w:rsid w:val="0054588C"/>
    <w:rsid w:val="00545C2B"/>
    <w:rsid w:val="00547567"/>
    <w:rsid w:val="005477DB"/>
    <w:rsid w:val="0054794F"/>
    <w:rsid w:val="0055008C"/>
    <w:rsid w:val="00551052"/>
    <w:rsid w:val="005520BE"/>
    <w:rsid w:val="0055246C"/>
    <w:rsid w:val="0055505F"/>
    <w:rsid w:val="005550F7"/>
    <w:rsid w:val="005555FC"/>
    <w:rsid w:val="00556A1A"/>
    <w:rsid w:val="005572A8"/>
    <w:rsid w:val="00557B01"/>
    <w:rsid w:val="00562BA0"/>
    <w:rsid w:val="00564475"/>
    <w:rsid w:val="00564946"/>
    <w:rsid w:val="00564CEA"/>
    <w:rsid w:val="00564F56"/>
    <w:rsid w:val="0056573D"/>
    <w:rsid w:val="00565B90"/>
    <w:rsid w:val="00567772"/>
    <w:rsid w:val="00570D89"/>
    <w:rsid w:val="00571C39"/>
    <w:rsid w:val="00572EA1"/>
    <w:rsid w:val="0057375E"/>
    <w:rsid w:val="0057464E"/>
    <w:rsid w:val="00575F80"/>
    <w:rsid w:val="0057602E"/>
    <w:rsid w:val="00576A23"/>
    <w:rsid w:val="00576C8C"/>
    <w:rsid w:val="00580EE7"/>
    <w:rsid w:val="005813B1"/>
    <w:rsid w:val="00584F4E"/>
    <w:rsid w:val="00585E1A"/>
    <w:rsid w:val="00586978"/>
    <w:rsid w:val="00587621"/>
    <w:rsid w:val="00590B95"/>
    <w:rsid w:val="00591592"/>
    <w:rsid w:val="00593320"/>
    <w:rsid w:val="00594720"/>
    <w:rsid w:val="00596F0F"/>
    <w:rsid w:val="005A043E"/>
    <w:rsid w:val="005A0DF4"/>
    <w:rsid w:val="005A125C"/>
    <w:rsid w:val="005A12D6"/>
    <w:rsid w:val="005A1C47"/>
    <w:rsid w:val="005A2771"/>
    <w:rsid w:val="005A44CA"/>
    <w:rsid w:val="005A4CC6"/>
    <w:rsid w:val="005A5520"/>
    <w:rsid w:val="005A5CB8"/>
    <w:rsid w:val="005A637A"/>
    <w:rsid w:val="005A64EF"/>
    <w:rsid w:val="005A66A2"/>
    <w:rsid w:val="005A6F1F"/>
    <w:rsid w:val="005B016E"/>
    <w:rsid w:val="005B07E9"/>
    <w:rsid w:val="005B16FB"/>
    <w:rsid w:val="005B1914"/>
    <w:rsid w:val="005B1FD6"/>
    <w:rsid w:val="005B2940"/>
    <w:rsid w:val="005B43C1"/>
    <w:rsid w:val="005B480A"/>
    <w:rsid w:val="005C1521"/>
    <w:rsid w:val="005C22C8"/>
    <w:rsid w:val="005C28E0"/>
    <w:rsid w:val="005C2A60"/>
    <w:rsid w:val="005C304C"/>
    <w:rsid w:val="005C4730"/>
    <w:rsid w:val="005C48FA"/>
    <w:rsid w:val="005C7D68"/>
    <w:rsid w:val="005D053E"/>
    <w:rsid w:val="005D110C"/>
    <w:rsid w:val="005D173F"/>
    <w:rsid w:val="005D25CE"/>
    <w:rsid w:val="005D27B8"/>
    <w:rsid w:val="005D29A5"/>
    <w:rsid w:val="005D509C"/>
    <w:rsid w:val="005D50FA"/>
    <w:rsid w:val="005D54F7"/>
    <w:rsid w:val="005D5720"/>
    <w:rsid w:val="005D6010"/>
    <w:rsid w:val="005D70DE"/>
    <w:rsid w:val="005D79B0"/>
    <w:rsid w:val="005D7F1C"/>
    <w:rsid w:val="005E1475"/>
    <w:rsid w:val="005E15D4"/>
    <w:rsid w:val="005E3A02"/>
    <w:rsid w:val="005E47B4"/>
    <w:rsid w:val="005E5C42"/>
    <w:rsid w:val="005E5CD6"/>
    <w:rsid w:val="005E6BB4"/>
    <w:rsid w:val="005F038C"/>
    <w:rsid w:val="005F3C42"/>
    <w:rsid w:val="005F458E"/>
    <w:rsid w:val="005F6545"/>
    <w:rsid w:val="005F6E07"/>
    <w:rsid w:val="00600000"/>
    <w:rsid w:val="00600F12"/>
    <w:rsid w:val="00601EB0"/>
    <w:rsid w:val="006028C6"/>
    <w:rsid w:val="00602C05"/>
    <w:rsid w:val="00602E21"/>
    <w:rsid w:val="00603803"/>
    <w:rsid w:val="006043DC"/>
    <w:rsid w:val="00607A42"/>
    <w:rsid w:val="006110D7"/>
    <w:rsid w:val="00611547"/>
    <w:rsid w:val="00611D91"/>
    <w:rsid w:val="0061325F"/>
    <w:rsid w:val="00613926"/>
    <w:rsid w:val="00613D06"/>
    <w:rsid w:val="00615A03"/>
    <w:rsid w:val="00616286"/>
    <w:rsid w:val="00616A30"/>
    <w:rsid w:val="0061731C"/>
    <w:rsid w:val="00621EFA"/>
    <w:rsid w:val="006220D0"/>
    <w:rsid w:val="0062376A"/>
    <w:rsid w:val="0062389D"/>
    <w:rsid w:val="00623E5F"/>
    <w:rsid w:val="00624290"/>
    <w:rsid w:val="00624B80"/>
    <w:rsid w:val="00625014"/>
    <w:rsid w:val="00626446"/>
    <w:rsid w:val="00626FB1"/>
    <w:rsid w:val="0063035E"/>
    <w:rsid w:val="00630F4B"/>
    <w:rsid w:val="00631C56"/>
    <w:rsid w:val="006321B2"/>
    <w:rsid w:val="00632218"/>
    <w:rsid w:val="00632D14"/>
    <w:rsid w:val="00633BD6"/>
    <w:rsid w:val="00633CBA"/>
    <w:rsid w:val="006340E7"/>
    <w:rsid w:val="00635972"/>
    <w:rsid w:val="0063746E"/>
    <w:rsid w:val="006400E8"/>
    <w:rsid w:val="006401FB"/>
    <w:rsid w:val="006409D9"/>
    <w:rsid w:val="00642299"/>
    <w:rsid w:val="00642CF0"/>
    <w:rsid w:val="0064464D"/>
    <w:rsid w:val="00647B6B"/>
    <w:rsid w:val="006509B6"/>
    <w:rsid w:val="00651C4C"/>
    <w:rsid w:val="00652671"/>
    <w:rsid w:val="00652E4A"/>
    <w:rsid w:val="00654FA3"/>
    <w:rsid w:val="0066031A"/>
    <w:rsid w:val="00660C59"/>
    <w:rsid w:val="00661BA4"/>
    <w:rsid w:val="00661D85"/>
    <w:rsid w:val="00662A06"/>
    <w:rsid w:val="006646BA"/>
    <w:rsid w:val="006657F7"/>
    <w:rsid w:val="00666341"/>
    <w:rsid w:val="00667801"/>
    <w:rsid w:val="00670E42"/>
    <w:rsid w:val="00671BE2"/>
    <w:rsid w:val="00671CD9"/>
    <w:rsid w:val="00673103"/>
    <w:rsid w:val="00673727"/>
    <w:rsid w:val="00673FFB"/>
    <w:rsid w:val="00674764"/>
    <w:rsid w:val="00674A4E"/>
    <w:rsid w:val="0067577D"/>
    <w:rsid w:val="00676EB9"/>
    <w:rsid w:val="006818F3"/>
    <w:rsid w:val="00681CAC"/>
    <w:rsid w:val="0068237B"/>
    <w:rsid w:val="00682A79"/>
    <w:rsid w:val="006831C3"/>
    <w:rsid w:val="00684F7F"/>
    <w:rsid w:val="006916AD"/>
    <w:rsid w:val="00691AFE"/>
    <w:rsid w:val="00691DE9"/>
    <w:rsid w:val="00692761"/>
    <w:rsid w:val="006932C6"/>
    <w:rsid w:val="006936A1"/>
    <w:rsid w:val="00693878"/>
    <w:rsid w:val="00696065"/>
    <w:rsid w:val="00697805"/>
    <w:rsid w:val="006A08BC"/>
    <w:rsid w:val="006A0B28"/>
    <w:rsid w:val="006A2DA5"/>
    <w:rsid w:val="006A3639"/>
    <w:rsid w:val="006A3BFD"/>
    <w:rsid w:val="006A5FA0"/>
    <w:rsid w:val="006A7327"/>
    <w:rsid w:val="006B1062"/>
    <w:rsid w:val="006B1279"/>
    <w:rsid w:val="006B14CA"/>
    <w:rsid w:val="006B19AE"/>
    <w:rsid w:val="006B3BBD"/>
    <w:rsid w:val="006B3CE4"/>
    <w:rsid w:val="006B4794"/>
    <w:rsid w:val="006B70D3"/>
    <w:rsid w:val="006B7B60"/>
    <w:rsid w:val="006B7DEC"/>
    <w:rsid w:val="006C0172"/>
    <w:rsid w:val="006C0B66"/>
    <w:rsid w:val="006C1F94"/>
    <w:rsid w:val="006C22B1"/>
    <w:rsid w:val="006C45D5"/>
    <w:rsid w:val="006C4F9A"/>
    <w:rsid w:val="006C571A"/>
    <w:rsid w:val="006C6FB7"/>
    <w:rsid w:val="006D11D1"/>
    <w:rsid w:val="006D3D32"/>
    <w:rsid w:val="006D66BE"/>
    <w:rsid w:val="006E07AC"/>
    <w:rsid w:val="006E203C"/>
    <w:rsid w:val="006E3320"/>
    <w:rsid w:val="006E3DF5"/>
    <w:rsid w:val="006E3E94"/>
    <w:rsid w:val="006E4B27"/>
    <w:rsid w:val="006E4E2B"/>
    <w:rsid w:val="006E603D"/>
    <w:rsid w:val="006E7CA9"/>
    <w:rsid w:val="006E7F29"/>
    <w:rsid w:val="006F26F4"/>
    <w:rsid w:val="006F296B"/>
    <w:rsid w:val="006F2A38"/>
    <w:rsid w:val="006F4453"/>
    <w:rsid w:val="0070180E"/>
    <w:rsid w:val="00702D65"/>
    <w:rsid w:val="0070389E"/>
    <w:rsid w:val="00707877"/>
    <w:rsid w:val="00710926"/>
    <w:rsid w:val="00711778"/>
    <w:rsid w:val="007119FE"/>
    <w:rsid w:val="00712853"/>
    <w:rsid w:val="00712D22"/>
    <w:rsid w:val="007135D1"/>
    <w:rsid w:val="00713A5E"/>
    <w:rsid w:val="00713A70"/>
    <w:rsid w:val="007156E1"/>
    <w:rsid w:val="0071729A"/>
    <w:rsid w:val="00717DAC"/>
    <w:rsid w:val="00720D50"/>
    <w:rsid w:val="00721864"/>
    <w:rsid w:val="00721B15"/>
    <w:rsid w:val="00721B9B"/>
    <w:rsid w:val="00721F06"/>
    <w:rsid w:val="00721F86"/>
    <w:rsid w:val="00722728"/>
    <w:rsid w:val="0072454D"/>
    <w:rsid w:val="00730B90"/>
    <w:rsid w:val="00733C69"/>
    <w:rsid w:val="007347E3"/>
    <w:rsid w:val="00734AFB"/>
    <w:rsid w:val="00735CDB"/>
    <w:rsid w:val="00737C25"/>
    <w:rsid w:val="007402B5"/>
    <w:rsid w:val="0074039B"/>
    <w:rsid w:val="0074487D"/>
    <w:rsid w:val="007452E7"/>
    <w:rsid w:val="0074575A"/>
    <w:rsid w:val="00745B7E"/>
    <w:rsid w:val="00747289"/>
    <w:rsid w:val="0074752E"/>
    <w:rsid w:val="00747B9B"/>
    <w:rsid w:val="0075090B"/>
    <w:rsid w:val="00751FDE"/>
    <w:rsid w:val="007520FB"/>
    <w:rsid w:val="00755A24"/>
    <w:rsid w:val="00756246"/>
    <w:rsid w:val="00756743"/>
    <w:rsid w:val="00756ADC"/>
    <w:rsid w:val="00756DDB"/>
    <w:rsid w:val="00757559"/>
    <w:rsid w:val="00761520"/>
    <w:rsid w:val="007626C2"/>
    <w:rsid w:val="00762EEA"/>
    <w:rsid w:val="007648A9"/>
    <w:rsid w:val="00764B90"/>
    <w:rsid w:val="00770C32"/>
    <w:rsid w:val="0077230F"/>
    <w:rsid w:val="007728B8"/>
    <w:rsid w:val="00773A8E"/>
    <w:rsid w:val="00773CA4"/>
    <w:rsid w:val="007740CC"/>
    <w:rsid w:val="00775757"/>
    <w:rsid w:val="00775944"/>
    <w:rsid w:val="00776434"/>
    <w:rsid w:val="0077687F"/>
    <w:rsid w:val="00780497"/>
    <w:rsid w:val="00781982"/>
    <w:rsid w:val="00781FB6"/>
    <w:rsid w:val="0078252B"/>
    <w:rsid w:val="00783598"/>
    <w:rsid w:val="00783A2F"/>
    <w:rsid w:val="00783BA6"/>
    <w:rsid w:val="00783CDE"/>
    <w:rsid w:val="007847F8"/>
    <w:rsid w:val="00786C26"/>
    <w:rsid w:val="00787952"/>
    <w:rsid w:val="007904E2"/>
    <w:rsid w:val="00790CDC"/>
    <w:rsid w:val="00790F83"/>
    <w:rsid w:val="0079167C"/>
    <w:rsid w:val="007917C8"/>
    <w:rsid w:val="007917D5"/>
    <w:rsid w:val="0079183F"/>
    <w:rsid w:val="007923C5"/>
    <w:rsid w:val="0079283F"/>
    <w:rsid w:val="0079557C"/>
    <w:rsid w:val="007956FD"/>
    <w:rsid w:val="00795C14"/>
    <w:rsid w:val="00795FE0"/>
    <w:rsid w:val="0079602F"/>
    <w:rsid w:val="007A1550"/>
    <w:rsid w:val="007A2DF6"/>
    <w:rsid w:val="007A403F"/>
    <w:rsid w:val="007A450B"/>
    <w:rsid w:val="007A495C"/>
    <w:rsid w:val="007A5724"/>
    <w:rsid w:val="007A7808"/>
    <w:rsid w:val="007B11B3"/>
    <w:rsid w:val="007B1550"/>
    <w:rsid w:val="007B25CC"/>
    <w:rsid w:val="007B32FE"/>
    <w:rsid w:val="007B3AD0"/>
    <w:rsid w:val="007B6033"/>
    <w:rsid w:val="007B6731"/>
    <w:rsid w:val="007C21C0"/>
    <w:rsid w:val="007C2785"/>
    <w:rsid w:val="007C29D7"/>
    <w:rsid w:val="007C5DA4"/>
    <w:rsid w:val="007C5DFD"/>
    <w:rsid w:val="007C7662"/>
    <w:rsid w:val="007C7717"/>
    <w:rsid w:val="007D08A3"/>
    <w:rsid w:val="007D0AA7"/>
    <w:rsid w:val="007D0D15"/>
    <w:rsid w:val="007D3489"/>
    <w:rsid w:val="007D3877"/>
    <w:rsid w:val="007D5360"/>
    <w:rsid w:val="007D5766"/>
    <w:rsid w:val="007D6036"/>
    <w:rsid w:val="007D76DE"/>
    <w:rsid w:val="007E1D64"/>
    <w:rsid w:val="007E31FC"/>
    <w:rsid w:val="007E45AC"/>
    <w:rsid w:val="007E48A0"/>
    <w:rsid w:val="007E4A2F"/>
    <w:rsid w:val="007E579E"/>
    <w:rsid w:val="007E5FB9"/>
    <w:rsid w:val="007F0507"/>
    <w:rsid w:val="007F08EE"/>
    <w:rsid w:val="007F0CD3"/>
    <w:rsid w:val="007F10E1"/>
    <w:rsid w:val="007F12F7"/>
    <w:rsid w:val="007F2813"/>
    <w:rsid w:val="007F37E8"/>
    <w:rsid w:val="007F3C83"/>
    <w:rsid w:val="007F3EBC"/>
    <w:rsid w:val="007F47B7"/>
    <w:rsid w:val="007F6653"/>
    <w:rsid w:val="007F68FF"/>
    <w:rsid w:val="007F7E8A"/>
    <w:rsid w:val="00805ED5"/>
    <w:rsid w:val="008066A9"/>
    <w:rsid w:val="0080782A"/>
    <w:rsid w:val="008103C0"/>
    <w:rsid w:val="008105AE"/>
    <w:rsid w:val="008112E2"/>
    <w:rsid w:val="008116E6"/>
    <w:rsid w:val="00812AB8"/>
    <w:rsid w:val="008142C1"/>
    <w:rsid w:val="008155F4"/>
    <w:rsid w:val="0081606C"/>
    <w:rsid w:val="00816CB0"/>
    <w:rsid w:val="0081768E"/>
    <w:rsid w:val="00820536"/>
    <w:rsid w:val="008206DD"/>
    <w:rsid w:val="0082251F"/>
    <w:rsid w:val="00822952"/>
    <w:rsid w:val="008230C2"/>
    <w:rsid w:val="00823D06"/>
    <w:rsid w:val="00823FB4"/>
    <w:rsid w:val="00824BF4"/>
    <w:rsid w:val="00824DE2"/>
    <w:rsid w:val="00825735"/>
    <w:rsid w:val="00825E1D"/>
    <w:rsid w:val="0083079D"/>
    <w:rsid w:val="00830ACA"/>
    <w:rsid w:val="00834018"/>
    <w:rsid w:val="0083533E"/>
    <w:rsid w:val="00837C4B"/>
    <w:rsid w:val="0084146B"/>
    <w:rsid w:val="00841F70"/>
    <w:rsid w:val="00844750"/>
    <w:rsid w:val="00844A61"/>
    <w:rsid w:val="008453D0"/>
    <w:rsid w:val="0084672D"/>
    <w:rsid w:val="00846E81"/>
    <w:rsid w:val="00846EB9"/>
    <w:rsid w:val="00847DCA"/>
    <w:rsid w:val="00850B03"/>
    <w:rsid w:val="00853889"/>
    <w:rsid w:val="00853ACB"/>
    <w:rsid w:val="00857AD6"/>
    <w:rsid w:val="00860938"/>
    <w:rsid w:val="00861CEA"/>
    <w:rsid w:val="008622FA"/>
    <w:rsid w:val="0086297E"/>
    <w:rsid w:val="00864F75"/>
    <w:rsid w:val="00865C05"/>
    <w:rsid w:val="00866B05"/>
    <w:rsid w:val="00870977"/>
    <w:rsid w:val="00870D47"/>
    <w:rsid w:val="00871234"/>
    <w:rsid w:val="0087180D"/>
    <w:rsid w:val="00872C0D"/>
    <w:rsid w:val="0087374A"/>
    <w:rsid w:val="00874951"/>
    <w:rsid w:val="00874A87"/>
    <w:rsid w:val="00874A9E"/>
    <w:rsid w:val="00874C92"/>
    <w:rsid w:val="00875C0F"/>
    <w:rsid w:val="00875C79"/>
    <w:rsid w:val="00876716"/>
    <w:rsid w:val="00876F93"/>
    <w:rsid w:val="00880960"/>
    <w:rsid w:val="0088184E"/>
    <w:rsid w:val="00881FA4"/>
    <w:rsid w:val="008829E7"/>
    <w:rsid w:val="0088378B"/>
    <w:rsid w:val="008837FB"/>
    <w:rsid w:val="00885F7C"/>
    <w:rsid w:val="00890E0F"/>
    <w:rsid w:val="008916B2"/>
    <w:rsid w:val="00892402"/>
    <w:rsid w:val="00894659"/>
    <w:rsid w:val="00894AA8"/>
    <w:rsid w:val="008968A3"/>
    <w:rsid w:val="0089716D"/>
    <w:rsid w:val="008976B0"/>
    <w:rsid w:val="008A212B"/>
    <w:rsid w:val="008A30BD"/>
    <w:rsid w:val="008A3CEF"/>
    <w:rsid w:val="008A53A9"/>
    <w:rsid w:val="008A721E"/>
    <w:rsid w:val="008B30D3"/>
    <w:rsid w:val="008B3AF1"/>
    <w:rsid w:val="008B3DBD"/>
    <w:rsid w:val="008B537B"/>
    <w:rsid w:val="008B5ED4"/>
    <w:rsid w:val="008B6E69"/>
    <w:rsid w:val="008B74A4"/>
    <w:rsid w:val="008B7711"/>
    <w:rsid w:val="008C076D"/>
    <w:rsid w:val="008C380C"/>
    <w:rsid w:val="008C3DEB"/>
    <w:rsid w:val="008C5CD6"/>
    <w:rsid w:val="008D068C"/>
    <w:rsid w:val="008D1E66"/>
    <w:rsid w:val="008D2EB9"/>
    <w:rsid w:val="008D2FA6"/>
    <w:rsid w:val="008D319A"/>
    <w:rsid w:val="008D3B19"/>
    <w:rsid w:val="008D3B5E"/>
    <w:rsid w:val="008D4C26"/>
    <w:rsid w:val="008D71DE"/>
    <w:rsid w:val="008D7844"/>
    <w:rsid w:val="008E062E"/>
    <w:rsid w:val="008E0FB8"/>
    <w:rsid w:val="008E12D0"/>
    <w:rsid w:val="008E13FF"/>
    <w:rsid w:val="008E1DBE"/>
    <w:rsid w:val="008E281F"/>
    <w:rsid w:val="008E2DB9"/>
    <w:rsid w:val="008E3BB5"/>
    <w:rsid w:val="008E3F8A"/>
    <w:rsid w:val="008E4E91"/>
    <w:rsid w:val="008E6AC0"/>
    <w:rsid w:val="008E7016"/>
    <w:rsid w:val="008E71AB"/>
    <w:rsid w:val="008E7CD0"/>
    <w:rsid w:val="008F19EF"/>
    <w:rsid w:val="008F30CA"/>
    <w:rsid w:val="008F3937"/>
    <w:rsid w:val="008F4BEB"/>
    <w:rsid w:val="008F788C"/>
    <w:rsid w:val="008F7AFA"/>
    <w:rsid w:val="00900408"/>
    <w:rsid w:val="00900EEA"/>
    <w:rsid w:val="00901F51"/>
    <w:rsid w:val="00901F79"/>
    <w:rsid w:val="009034D2"/>
    <w:rsid w:val="009039E8"/>
    <w:rsid w:val="00903B63"/>
    <w:rsid w:val="00904D6E"/>
    <w:rsid w:val="00905B24"/>
    <w:rsid w:val="00906BD7"/>
    <w:rsid w:val="0090742B"/>
    <w:rsid w:val="00910AC3"/>
    <w:rsid w:val="009118A8"/>
    <w:rsid w:val="0091373E"/>
    <w:rsid w:val="009141A0"/>
    <w:rsid w:val="00914B75"/>
    <w:rsid w:val="00915343"/>
    <w:rsid w:val="00915FA8"/>
    <w:rsid w:val="0091615C"/>
    <w:rsid w:val="00921DF4"/>
    <w:rsid w:val="0092218C"/>
    <w:rsid w:val="00922389"/>
    <w:rsid w:val="009228A9"/>
    <w:rsid w:val="00923C64"/>
    <w:rsid w:val="009259F5"/>
    <w:rsid w:val="00927196"/>
    <w:rsid w:val="009307F7"/>
    <w:rsid w:val="00930EA4"/>
    <w:rsid w:val="009316DD"/>
    <w:rsid w:val="009329C2"/>
    <w:rsid w:val="00933031"/>
    <w:rsid w:val="00933965"/>
    <w:rsid w:val="0093458C"/>
    <w:rsid w:val="00934958"/>
    <w:rsid w:val="00934F45"/>
    <w:rsid w:val="009359F3"/>
    <w:rsid w:val="00935D1F"/>
    <w:rsid w:val="0093669C"/>
    <w:rsid w:val="009368F3"/>
    <w:rsid w:val="00943A8E"/>
    <w:rsid w:val="00944E94"/>
    <w:rsid w:val="009452E4"/>
    <w:rsid w:val="009465F3"/>
    <w:rsid w:val="00947385"/>
    <w:rsid w:val="00947A5B"/>
    <w:rsid w:val="00952D7A"/>
    <w:rsid w:val="009533F5"/>
    <w:rsid w:val="00954DAD"/>
    <w:rsid w:val="00955116"/>
    <w:rsid w:val="0095616D"/>
    <w:rsid w:val="009571C9"/>
    <w:rsid w:val="009576FD"/>
    <w:rsid w:val="00957B3A"/>
    <w:rsid w:val="00957C77"/>
    <w:rsid w:val="00957CEC"/>
    <w:rsid w:val="00962678"/>
    <w:rsid w:val="00964247"/>
    <w:rsid w:val="00967B18"/>
    <w:rsid w:val="00970CAC"/>
    <w:rsid w:val="009727D6"/>
    <w:rsid w:val="009729E8"/>
    <w:rsid w:val="009733FF"/>
    <w:rsid w:val="0097370E"/>
    <w:rsid w:val="00975C4C"/>
    <w:rsid w:val="00977695"/>
    <w:rsid w:val="00980046"/>
    <w:rsid w:val="00980357"/>
    <w:rsid w:val="00980A8A"/>
    <w:rsid w:val="00980F6B"/>
    <w:rsid w:val="00981287"/>
    <w:rsid w:val="009814E9"/>
    <w:rsid w:val="009859B6"/>
    <w:rsid w:val="00986C9F"/>
    <w:rsid w:val="00987B29"/>
    <w:rsid w:val="00991249"/>
    <w:rsid w:val="00992638"/>
    <w:rsid w:val="009936A7"/>
    <w:rsid w:val="0099497F"/>
    <w:rsid w:val="00996088"/>
    <w:rsid w:val="00996144"/>
    <w:rsid w:val="00997582"/>
    <w:rsid w:val="0099784C"/>
    <w:rsid w:val="00997C8F"/>
    <w:rsid w:val="009A0402"/>
    <w:rsid w:val="009A2AA9"/>
    <w:rsid w:val="009A367F"/>
    <w:rsid w:val="009A3A23"/>
    <w:rsid w:val="009A5C37"/>
    <w:rsid w:val="009B0C42"/>
    <w:rsid w:val="009B0FB5"/>
    <w:rsid w:val="009B2211"/>
    <w:rsid w:val="009B37D4"/>
    <w:rsid w:val="009B3CD8"/>
    <w:rsid w:val="009B5163"/>
    <w:rsid w:val="009B6395"/>
    <w:rsid w:val="009B6663"/>
    <w:rsid w:val="009B66EA"/>
    <w:rsid w:val="009B7B2E"/>
    <w:rsid w:val="009C08A2"/>
    <w:rsid w:val="009C237C"/>
    <w:rsid w:val="009C54AA"/>
    <w:rsid w:val="009C55CE"/>
    <w:rsid w:val="009C5DF8"/>
    <w:rsid w:val="009C6465"/>
    <w:rsid w:val="009C7AE4"/>
    <w:rsid w:val="009D1AF7"/>
    <w:rsid w:val="009D1FB0"/>
    <w:rsid w:val="009D27D9"/>
    <w:rsid w:val="009D4F25"/>
    <w:rsid w:val="009E06CC"/>
    <w:rsid w:val="009E0EDD"/>
    <w:rsid w:val="009E1703"/>
    <w:rsid w:val="009E1805"/>
    <w:rsid w:val="009E1BB7"/>
    <w:rsid w:val="009E2D55"/>
    <w:rsid w:val="009E3937"/>
    <w:rsid w:val="009E4C57"/>
    <w:rsid w:val="009E50E4"/>
    <w:rsid w:val="009E5667"/>
    <w:rsid w:val="009E683C"/>
    <w:rsid w:val="009E6CC0"/>
    <w:rsid w:val="009F059A"/>
    <w:rsid w:val="009F1DFB"/>
    <w:rsid w:val="009F4DB8"/>
    <w:rsid w:val="009F55D8"/>
    <w:rsid w:val="009F5FD5"/>
    <w:rsid w:val="009F6CB4"/>
    <w:rsid w:val="009F76FB"/>
    <w:rsid w:val="00A00788"/>
    <w:rsid w:val="00A00CBE"/>
    <w:rsid w:val="00A033DD"/>
    <w:rsid w:val="00A03963"/>
    <w:rsid w:val="00A0556E"/>
    <w:rsid w:val="00A06F20"/>
    <w:rsid w:val="00A11310"/>
    <w:rsid w:val="00A13308"/>
    <w:rsid w:val="00A1487B"/>
    <w:rsid w:val="00A16401"/>
    <w:rsid w:val="00A16679"/>
    <w:rsid w:val="00A17647"/>
    <w:rsid w:val="00A20841"/>
    <w:rsid w:val="00A20883"/>
    <w:rsid w:val="00A20A38"/>
    <w:rsid w:val="00A20AF7"/>
    <w:rsid w:val="00A21516"/>
    <w:rsid w:val="00A21B86"/>
    <w:rsid w:val="00A23B1B"/>
    <w:rsid w:val="00A26955"/>
    <w:rsid w:val="00A27D28"/>
    <w:rsid w:val="00A303E3"/>
    <w:rsid w:val="00A32A65"/>
    <w:rsid w:val="00A3435B"/>
    <w:rsid w:val="00A35412"/>
    <w:rsid w:val="00A3749A"/>
    <w:rsid w:val="00A4369F"/>
    <w:rsid w:val="00A43950"/>
    <w:rsid w:val="00A44FBA"/>
    <w:rsid w:val="00A45464"/>
    <w:rsid w:val="00A45977"/>
    <w:rsid w:val="00A46132"/>
    <w:rsid w:val="00A469BF"/>
    <w:rsid w:val="00A46B99"/>
    <w:rsid w:val="00A47B0A"/>
    <w:rsid w:val="00A51B1C"/>
    <w:rsid w:val="00A52B25"/>
    <w:rsid w:val="00A5344E"/>
    <w:rsid w:val="00A5394F"/>
    <w:rsid w:val="00A557E4"/>
    <w:rsid w:val="00A60B0D"/>
    <w:rsid w:val="00A60B95"/>
    <w:rsid w:val="00A60B99"/>
    <w:rsid w:val="00A61F89"/>
    <w:rsid w:val="00A6691D"/>
    <w:rsid w:val="00A6708F"/>
    <w:rsid w:val="00A67F86"/>
    <w:rsid w:val="00A72DCA"/>
    <w:rsid w:val="00A73785"/>
    <w:rsid w:val="00A762C3"/>
    <w:rsid w:val="00A777B7"/>
    <w:rsid w:val="00A77E96"/>
    <w:rsid w:val="00A80258"/>
    <w:rsid w:val="00A80D50"/>
    <w:rsid w:val="00A82007"/>
    <w:rsid w:val="00A82907"/>
    <w:rsid w:val="00A82CD4"/>
    <w:rsid w:val="00A831D0"/>
    <w:rsid w:val="00A84011"/>
    <w:rsid w:val="00A85593"/>
    <w:rsid w:val="00A85B44"/>
    <w:rsid w:val="00A86AD6"/>
    <w:rsid w:val="00A94B30"/>
    <w:rsid w:val="00A94B78"/>
    <w:rsid w:val="00A959A9"/>
    <w:rsid w:val="00A95CE4"/>
    <w:rsid w:val="00A97AFC"/>
    <w:rsid w:val="00A97B9E"/>
    <w:rsid w:val="00AA1ED0"/>
    <w:rsid w:val="00AA1FEC"/>
    <w:rsid w:val="00AA3431"/>
    <w:rsid w:val="00AA4A94"/>
    <w:rsid w:val="00AA4B7C"/>
    <w:rsid w:val="00AB1309"/>
    <w:rsid w:val="00AB1AB0"/>
    <w:rsid w:val="00AB1B0B"/>
    <w:rsid w:val="00AB2202"/>
    <w:rsid w:val="00AB662C"/>
    <w:rsid w:val="00AB708C"/>
    <w:rsid w:val="00AB7656"/>
    <w:rsid w:val="00AC357A"/>
    <w:rsid w:val="00AC3AEE"/>
    <w:rsid w:val="00AC4BAF"/>
    <w:rsid w:val="00AC5731"/>
    <w:rsid w:val="00AC7266"/>
    <w:rsid w:val="00AC7A90"/>
    <w:rsid w:val="00AD152F"/>
    <w:rsid w:val="00AD4645"/>
    <w:rsid w:val="00AD4B2F"/>
    <w:rsid w:val="00AD54E6"/>
    <w:rsid w:val="00AD63BD"/>
    <w:rsid w:val="00AE0901"/>
    <w:rsid w:val="00AE1CC1"/>
    <w:rsid w:val="00AE1CFB"/>
    <w:rsid w:val="00AE2601"/>
    <w:rsid w:val="00AE5482"/>
    <w:rsid w:val="00AE63E7"/>
    <w:rsid w:val="00AE6D38"/>
    <w:rsid w:val="00AE74A2"/>
    <w:rsid w:val="00AF1580"/>
    <w:rsid w:val="00AF1D01"/>
    <w:rsid w:val="00AF26BA"/>
    <w:rsid w:val="00AF2E5E"/>
    <w:rsid w:val="00AF43CF"/>
    <w:rsid w:val="00AF4969"/>
    <w:rsid w:val="00AF4BF9"/>
    <w:rsid w:val="00AF4D62"/>
    <w:rsid w:val="00AF5730"/>
    <w:rsid w:val="00AF615F"/>
    <w:rsid w:val="00AF64FF"/>
    <w:rsid w:val="00AF658A"/>
    <w:rsid w:val="00AF6A13"/>
    <w:rsid w:val="00B01E2A"/>
    <w:rsid w:val="00B03EE9"/>
    <w:rsid w:val="00B044A1"/>
    <w:rsid w:val="00B051FA"/>
    <w:rsid w:val="00B06794"/>
    <w:rsid w:val="00B07199"/>
    <w:rsid w:val="00B077C6"/>
    <w:rsid w:val="00B079A3"/>
    <w:rsid w:val="00B102E9"/>
    <w:rsid w:val="00B10322"/>
    <w:rsid w:val="00B1206F"/>
    <w:rsid w:val="00B12190"/>
    <w:rsid w:val="00B12BA4"/>
    <w:rsid w:val="00B14487"/>
    <w:rsid w:val="00B160A4"/>
    <w:rsid w:val="00B160B4"/>
    <w:rsid w:val="00B16B9D"/>
    <w:rsid w:val="00B175B2"/>
    <w:rsid w:val="00B2069D"/>
    <w:rsid w:val="00B20F77"/>
    <w:rsid w:val="00B21158"/>
    <w:rsid w:val="00B251E2"/>
    <w:rsid w:val="00B27B53"/>
    <w:rsid w:val="00B313B3"/>
    <w:rsid w:val="00B31749"/>
    <w:rsid w:val="00B31A3A"/>
    <w:rsid w:val="00B32C42"/>
    <w:rsid w:val="00B32F05"/>
    <w:rsid w:val="00B3358D"/>
    <w:rsid w:val="00B40206"/>
    <w:rsid w:val="00B41670"/>
    <w:rsid w:val="00B4315F"/>
    <w:rsid w:val="00B46091"/>
    <w:rsid w:val="00B46909"/>
    <w:rsid w:val="00B50FE5"/>
    <w:rsid w:val="00B51A93"/>
    <w:rsid w:val="00B51BFF"/>
    <w:rsid w:val="00B51EBA"/>
    <w:rsid w:val="00B52BF8"/>
    <w:rsid w:val="00B5336A"/>
    <w:rsid w:val="00B53F91"/>
    <w:rsid w:val="00B57D47"/>
    <w:rsid w:val="00B61FAF"/>
    <w:rsid w:val="00B62E30"/>
    <w:rsid w:val="00B63588"/>
    <w:rsid w:val="00B6469B"/>
    <w:rsid w:val="00B64EC2"/>
    <w:rsid w:val="00B6599E"/>
    <w:rsid w:val="00B71DE2"/>
    <w:rsid w:val="00B74C8B"/>
    <w:rsid w:val="00B76AD3"/>
    <w:rsid w:val="00B771FE"/>
    <w:rsid w:val="00B802B8"/>
    <w:rsid w:val="00B80B6C"/>
    <w:rsid w:val="00B80DD6"/>
    <w:rsid w:val="00B80F72"/>
    <w:rsid w:val="00B81A4D"/>
    <w:rsid w:val="00B81C90"/>
    <w:rsid w:val="00B81DC3"/>
    <w:rsid w:val="00B8228E"/>
    <w:rsid w:val="00B82E39"/>
    <w:rsid w:val="00B84A39"/>
    <w:rsid w:val="00B85AF1"/>
    <w:rsid w:val="00B860D4"/>
    <w:rsid w:val="00B86420"/>
    <w:rsid w:val="00B864C2"/>
    <w:rsid w:val="00B90964"/>
    <w:rsid w:val="00B93782"/>
    <w:rsid w:val="00B94E2A"/>
    <w:rsid w:val="00B96892"/>
    <w:rsid w:val="00B971FD"/>
    <w:rsid w:val="00BA2C39"/>
    <w:rsid w:val="00BA3E55"/>
    <w:rsid w:val="00BA77B1"/>
    <w:rsid w:val="00BA798B"/>
    <w:rsid w:val="00BB3A39"/>
    <w:rsid w:val="00BB6131"/>
    <w:rsid w:val="00BB65DC"/>
    <w:rsid w:val="00BB666C"/>
    <w:rsid w:val="00BC04B5"/>
    <w:rsid w:val="00BC12A2"/>
    <w:rsid w:val="00BC1FC3"/>
    <w:rsid w:val="00BC2E83"/>
    <w:rsid w:val="00BC405C"/>
    <w:rsid w:val="00BC47BB"/>
    <w:rsid w:val="00BC4F38"/>
    <w:rsid w:val="00BC549E"/>
    <w:rsid w:val="00BC672A"/>
    <w:rsid w:val="00BC78A8"/>
    <w:rsid w:val="00BD0514"/>
    <w:rsid w:val="00BD0EC5"/>
    <w:rsid w:val="00BD2C80"/>
    <w:rsid w:val="00BD692B"/>
    <w:rsid w:val="00BD7E2D"/>
    <w:rsid w:val="00BE09AA"/>
    <w:rsid w:val="00BE1676"/>
    <w:rsid w:val="00BE3637"/>
    <w:rsid w:val="00BE4679"/>
    <w:rsid w:val="00BE4DB2"/>
    <w:rsid w:val="00BE71D5"/>
    <w:rsid w:val="00BF46B9"/>
    <w:rsid w:val="00BF4A82"/>
    <w:rsid w:val="00BF56A5"/>
    <w:rsid w:val="00BF6228"/>
    <w:rsid w:val="00C01858"/>
    <w:rsid w:val="00C02FF3"/>
    <w:rsid w:val="00C033C2"/>
    <w:rsid w:val="00C034D7"/>
    <w:rsid w:val="00C0355D"/>
    <w:rsid w:val="00C038DA"/>
    <w:rsid w:val="00C03ED6"/>
    <w:rsid w:val="00C0430D"/>
    <w:rsid w:val="00C044E5"/>
    <w:rsid w:val="00C0767E"/>
    <w:rsid w:val="00C12354"/>
    <w:rsid w:val="00C12E4F"/>
    <w:rsid w:val="00C15CA5"/>
    <w:rsid w:val="00C16534"/>
    <w:rsid w:val="00C166A0"/>
    <w:rsid w:val="00C169C1"/>
    <w:rsid w:val="00C17C70"/>
    <w:rsid w:val="00C20648"/>
    <w:rsid w:val="00C2082A"/>
    <w:rsid w:val="00C21C8A"/>
    <w:rsid w:val="00C22471"/>
    <w:rsid w:val="00C2499C"/>
    <w:rsid w:val="00C24AD6"/>
    <w:rsid w:val="00C26213"/>
    <w:rsid w:val="00C27E18"/>
    <w:rsid w:val="00C30DBA"/>
    <w:rsid w:val="00C31D43"/>
    <w:rsid w:val="00C32207"/>
    <w:rsid w:val="00C32595"/>
    <w:rsid w:val="00C32AA8"/>
    <w:rsid w:val="00C35038"/>
    <w:rsid w:val="00C36931"/>
    <w:rsid w:val="00C37E4D"/>
    <w:rsid w:val="00C400A3"/>
    <w:rsid w:val="00C40CC8"/>
    <w:rsid w:val="00C41151"/>
    <w:rsid w:val="00C412D3"/>
    <w:rsid w:val="00C429A5"/>
    <w:rsid w:val="00C43850"/>
    <w:rsid w:val="00C45016"/>
    <w:rsid w:val="00C45932"/>
    <w:rsid w:val="00C46230"/>
    <w:rsid w:val="00C470F3"/>
    <w:rsid w:val="00C4720F"/>
    <w:rsid w:val="00C51104"/>
    <w:rsid w:val="00C51268"/>
    <w:rsid w:val="00C51E0B"/>
    <w:rsid w:val="00C52693"/>
    <w:rsid w:val="00C52806"/>
    <w:rsid w:val="00C53156"/>
    <w:rsid w:val="00C546ED"/>
    <w:rsid w:val="00C55651"/>
    <w:rsid w:val="00C55DD0"/>
    <w:rsid w:val="00C569D3"/>
    <w:rsid w:val="00C57BA7"/>
    <w:rsid w:val="00C60038"/>
    <w:rsid w:val="00C60B77"/>
    <w:rsid w:val="00C61D74"/>
    <w:rsid w:val="00C63E4C"/>
    <w:rsid w:val="00C66201"/>
    <w:rsid w:val="00C70199"/>
    <w:rsid w:val="00C716FC"/>
    <w:rsid w:val="00C7251D"/>
    <w:rsid w:val="00C72B7B"/>
    <w:rsid w:val="00C74EEC"/>
    <w:rsid w:val="00C75334"/>
    <w:rsid w:val="00C75EAD"/>
    <w:rsid w:val="00C77B6C"/>
    <w:rsid w:val="00C80842"/>
    <w:rsid w:val="00C80E11"/>
    <w:rsid w:val="00C81013"/>
    <w:rsid w:val="00C824C8"/>
    <w:rsid w:val="00C835C4"/>
    <w:rsid w:val="00C83D52"/>
    <w:rsid w:val="00C84815"/>
    <w:rsid w:val="00C864A1"/>
    <w:rsid w:val="00C86B94"/>
    <w:rsid w:val="00C87508"/>
    <w:rsid w:val="00C91E0F"/>
    <w:rsid w:val="00C92F95"/>
    <w:rsid w:val="00C93ACD"/>
    <w:rsid w:val="00C9583C"/>
    <w:rsid w:val="00CA0CBE"/>
    <w:rsid w:val="00CA131B"/>
    <w:rsid w:val="00CA2F49"/>
    <w:rsid w:val="00CA385F"/>
    <w:rsid w:val="00CA3D47"/>
    <w:rsid w:val="00CA4519"/>
    <w:rsid w:val="00CA53C2"/>
    <w:rsid w:val="00CA6645"/>
    <w:rsid w:val="00CA68F0"/>
    <w:rsid w:val="00CB0B12"/>
    <w:rsid w:val="00CB1D50"/>
    <w:rsid w:val="00CB2FDE"/>
    <w:rsid w:val="00CB3EF3"/>
    <w:rsid w:val="00CB48F6"/>
    <w:rsid w:val="00CB65E4"/>
    <w:rsid w:val="00CC01FF"/>
    <w:rsid w:val="00CC1062"/>
    <w:rsid w:val="00CC118B"/>
    <w:rsid w:val="00CC181C"/>
    <w:rsid w:val="00CC4772"/>
    <w:rsid w:val="00CC4A5A"/>
    <w:rsid w:val="00CC5D44"/>
    <w:rsid w:val="00CC7F2F"/>
    <w:rsid w:val="00CC7FC3"/>
    <w:rsid w:val="00CD14EC"/>
    <w:rsid w:val="00CD186B"/>
    <w:rsid w:val="00CD4AEA"/>
    <w:rsid w:val="00CD4E15"/>
    <w:rsid w:val="00CD544C"/>
    <w:rsid w:val="00CD6675"/>
    <w:rsid w:val="00CE0BCC"/>
    <w:rsid w:val="00CE1293"/>
    <w:rsid w:val="00CE3871"/>
    <w:rsid w:val="00CE42DC"/>
    <w:rsid w:val="00CE4686"/>
    <w:rsid w:val="00CE4CE5"/>
    <w:rsid w:val="00CE5933"/>
    <w:rsid w:val="00CE6A1F"/>
    <w:rsid w:val="00CE6FF7"/>
    <w:rsid w:val="00CE7AE6"/>
    <w:rsid w:val="00CF06D1"/>
    <w:rsid w:val="00CF0A65"/>
    <w:rsid w:val="00CF1CB8"/>
    <w:rsid w:val="00CF222A"/>
    <w:rsid w:val="00CF266A"/>
    <w:rsid w:val="00CF2E18"/>
    <w:rsid w:val="00CF361C"/>
    <w:rsid w:val="00CF378F"/>
    <w:rsid w:val="00CF671A"/>
    <w:rsid w:val="00D010E2"/>
    <w:rsid w:val="00D0174F"/>
    <w:rsid w:val="00D01886"/>
    <w:rsid w:val="00D019A3"/>
    <w:rsid w:val="00D03C72"/>
    <w:rsid w:val="00D03DC1"/>
    <w:rsid w:val="00D052E1"/>
    <w:rsid w:val="00D054A3"/>
    <w:rsid w:val="00D07343"/>
    <w:rsid w:val="00D07581"/>
    <w:rsid w:val="00D07772"/>
    <w:rsid w:val="00D07B4A"/>
    <w:rsid w:val="00D07CED"/>
    <w:rsid w:val="00D10000"/>
    <w:rsid w:val="00D10C49"/>
    <w:rsid w:val="00D13901"/>
    <w:rsid w:val="00D13D5B"/>
    <w:rsid w:val="00D14AFE"/>
    <w:rsid w:val="00D16185"/>
    <w:rsid w:val="00D1635F"/>
    <w:rsid w:val="00D16660"/>
    <w:rsid w:val="00D17BF0"/>
    <w:rsid w:val="00D20449"/>
    <w:rsid w:val="00D21194"/>
    <w:rsid w:val="00D21B40"/>
    <w:rsid w:val="00D21C0E"/>
    <w:rsid w:val="00D23AE9"/>
    <w:rsid w:val="00D26CD0"/>
    <w:rsid w:val="00D275CA"/>
    <w:rsid w:val="00D3003B"/>
    <w:rsid w:val="00D316EC"/>
    <w:rsid w:val="00D31A3F"/>
    <w:rsid w:val="00D31C88"/>
    <w:rsid w:val="00D32C15"/>
    <w:rsid w:val="00D32D8F"/>
    <w:rsid w:val="00D34210"/>
    <w:rsid w:val="00D34BF6"/>
    <w:rsid w:val="00D35672"/>
    <w:rsid w:val="00D357A6"/>
    <w:rsid w:val="00D357FC"/>
    <w:rsid w:val="00D37244"/>
    <w:rsid w:val="00D37620"/>
    <w:rsid w:val="00D37FDA"/>
    <w:rsid w:val="00D407E6"/>
    <w:rsid w:val="00D40B6B"/>
    <w:rsid w:val="00D470A9"/>
    <w:rsid w:val="00D47C6F"/>
    <w:rsid w:val="00D50F98"/>
    <w:rsid w:val="00D52898"/>
    <w:rsid w:val="00D53E1F"/>
    <w:rsid w:val="00D5438A"/>
    <w:rsid w:val="00D550F4"/>
    <w:rsid w:val="00D559A1"/>
    <w:rsid w:val="00D566FF"/>
    <w:rsid w:val="00D56A9D"/>
    <w:rsid w:val="00D579FC"/>
    <w:rsid w:val="00D57FBF"/>
    <w:rsid w:val="00D60C31"/>
    <w:rsid w:val="00D63227"/>
    <w:rsid w:val="00D63B91"/>
    <w:rsid w:val="00D63BCE"/>
    <w:rsid w:val="00D63C61"/>
    <w:rsid w:val="00D65E7C"/>
    <w:rsid w:val="00D67494"/>
    <w:rsid w:val="00D70597"/>
    <w:rsid w:val="00D71EAA"/>
    <w:rsid w:val="00D73095"/>
    <w:rsid w:val="00D73FF0"/>
    <w:rsid w:val="00D74028"/>
    <w:rsid w:val="00D76637"/>
    <w:rsid w:val="00D76678"/>
    <w:rsid w:val="00D77F68"/>
    <w:rsid w:val="00D8175B"/>
    <w:rsid w:val="00D8423B"/>
    <w:rsid w:val="00D845EF"/>
    <w:rsid w:val="00D848D6"/>
    <w:rsid w:val="00D92138"/>
    <w:rsid w:val="00D925A4"/>
    <w:rsid w:val="00D92AB0"/>
    <w:rsid w:val="00D941DA"/>
    <w:rsid w:val="00D95FBC"/>
    <w:rsid w:val="00D97AF2"/>
    <w:rsid w:val="00D97C4E"/>
    <w:rsid w:val="00DA02AE"/>
    <w:rsid w:val="00DA13AD"/>
    <w:rsid w:val="00DA1C79"/>
    <w:rsid w:val="00DA1F68"/>
    <w:rsid w:val="00DA246C"/>
    <w:rsid w:val="00DA2924"/>
    <w:rsid w:val="00DA38CD"/>
    <w:rsid w:val="00DA44C9"/>
    <w:rsid w:val="00DA5083"/>
    <w:rsid w:val="00DA5271"/>
    <w:rsid w:val="00DA5D51"/>
    <w:rsid w:val="00DA790E"/>
    <w:rsid w:val="00DB02FB"/>
    <w:rsid w:val="00DB0ECD"/>
    <w:rsid w:val="00DB17D6"/>
    <w:rsid w:val="00DB554F"/>
    <w:rsid w:val="00DB641D"/>
    <w:rsid w:val="00DB66F7"/>
    <w:rsid w:val="00DB67A0"/>
    <w:rsid w:val="00DB719B"/>
    <w:rsid w:val="00DB7657"/>
    <w:rsid w:val="00DC0030"/>
    <w:rsid w:val="00DC012D"/>
    <w:rsid w:val="00DC0A4E"/>
    <w:rsid w:val="00DC1A19"/>
    <w:rsid w:val="00DC3506"/>
    <w:rsid w:val="00DC59A8"/>
    <w:rsid w:val="00DC5BB7"/>
    <w:rsid w:val="00DC6160"/>
    <w:rsid w:val="00DC6BA2"/>
    <w:rsid w:val="00DC7DDF"/>
    <w:rsid w:val="00DD256D"/>
    <w:rsid w:val="00DD2E62"/>
    <w:rsid w:val="00DD6BF0"/>
    <w:rsid w:val="00DD70C9"/>
    <w:rsid w:val="00DD7824"/>
    <w:rsid w:val="00DE547D"/>
    <w:rsid w:val="00DE61DA"/>
    <w:rsid w:val="00DE77B1"/>
    <w:rsid w:val="00DF013B"/>
    <w:rsid w:val="00DF211E"/>
    <w:rsid w:val="00DF22AA"/>
    <w:rsid w:val="00DF3714"/>
    <w:rsid w:val="00E02069"/>
    <w:rsid w:val="00E04752"/>
    <w:rsid w:val="00E057AB"/>
    <w:rsid w:val="00E05893"/>
    <w:rsid w:val="00E06C86"/>
    <w:rsid w:val="00E0704F"/>
    <w:rsid w:val="00E11A80"/>
    <w:rsid w:val="00E12468"/>
    <w:rsid w:val="00E12794"/>
    <w:rsid w:val="00E1411E"/>
    <w:rsid w:val="00E21323"/>
    <w:rsid w:val="00E229A8"/>
    <w:rsid w:val="00E23155"/>
    <w:rsid w:val="00E23B77"/>
    <w:rsid w:val="00E23E5B"/>
    <w:rsid w:val="00E25A2C"/>
    <w:rsid w:val="00E26156"/>
    <w:rsid w:val="00E3023A"/>
    <w:rsid w:val="00E3137E"/>
    <w:rsid w:val="00E316F0"/>
    <w:rsid w:val="00E32DD3"/>
    <w:rsid w:val="00E33957"/>
    <w:rsid w:val="00E33AFF"/>
    <w:rsid w:val="00E33D92"/>
    <w:rsid w:val="00E36E82"/>
    <w:rsid w:val="00E37528"/>
    <w:rsid w:val="00E44742"/>
    <w:rsid w:val="00E4489C"/>
    <w:rsid w:val="00E454D2"/>
    <w:rsid w:val="00E464EC"/>
    <w:rsid w:val="00E465C8"/>
    <w:rsid w:val="00E504A7"/>
    <w:rsid w:val="00E50B7B"/>
    <w:rsid w:val="00E51324"/>
    <w:rsid w:val="00E51CC4"/>
    <w:rsid w:val="00E53CD9"/>
    <w:rsid w:val="00E54910"/>
    <w:rsid w:val="00E55385"/>
    <w:rsid w:val="00E56DB2"/>
    <w:rsid w:val="00E60964"/>
    <w:rsid w:val="00E61022"/>
    <w:rsid w:val="00E613F8"/>
    <w:rsid w:val="00E61AA2"/>
    <w:rsid w:val="00E637AE"/>
    <w:rsid w:val="00E64564"/>
    <w:rsid w:val="00E64634"/>
    <w:rsid w:val="00E64940"/>
    <w:rsid w:val="00E64AE3"/>
    <w:rsid w:val="00E651FE"/>
    <w:rsid w:val="00E654B1"/>
    <w:rsid w:val="00E67CFA"/>
    <w:rsid w:val="00E7022E"/>
    <w:rsid w:val="00E705DD"/>
    <w:rsid w:val="00E7075D"/>
    <w:rsid w:val="00E742D6"/>
    <w:rsid w:val="00E7518A"/>
    <w:rsid w:val="00E76066"/>
    <w:rsid w:val="00E76695"/>
    <w:rsid w:val="00E766DF"/>
    <w:rsid w:val="00E76A2D"/>
    <w:rsid w:val="00E801C5"/>
    <w:rsid w:val="00E80611"/>
    <w:rsid w:val="00E80635"/>
    <w:rsid w:val="00E80B32"/>
    <w:rsid w:val="00E80FDC"/>
    <w:rsid w:val="00E811EE"/>
    <w:rsid w:val="00E81698"/>
    <w:rsid w:val="00E81A6E"/>
    <w:rsid w:val="00E8214A"/>
    <w:rsid w:val="00E82E48"/>
    <w:rsid w:val="00E83044"/>
    <w:rsid w:val="00E84E99"/>
    <w:rsid w:val="00E859A4"/>
    <w:rsid w:val="00E86EA1"/>
    <w:rsid w:val="00E929D6"/>
    <w:rsid w:val="00E9324B"/>
    <w:rsid w:val="00E9378E"/>
    <w:rsid w:val="00E93832"/>
    <w:rsid w:val="00E95F0E"/>
    <w:rsid w:val="00E9607E"/>
    <w:rsid w:val="00E960D9"/>
    <w:rsid w:val="00E971AD"/>
    <w:rsid w:val="00EA0269"/>
    <w:rsid w:val="00EA2103"/>
    <w:rsid w:val="00EA2DDB"/>
    <w:rsid w:val="00EA3069"/>
    <w:rsid w:val="00EA3983"/>
    <w:rsid w:val="00EA3B1E"/>
    <w:rsid w:val="00EA3E04"/>
    <w:rsid w:val="00EA5E52"/>
    <w:rsid w:val="00EB181D"/>
    <w:rsid w:val="00EB182D"/>
    <w:rsid w:val="00EB3EEA"/>
    <w:rsid w:val="00EB4549"/>
    <w:rsid w:val="00EB4C1B"/>
    <w:rsid w:val="00EB4D43"/>
    <w:rsid w:val="00EB58E1"/>
    <w:rsid w:val="00EB5E38"/>
    <w:rsid w:val="00EB60AA"/>
    <w:rsid w:val="00EB645C"/>
    <w:rsid w:val="00EB68D5"/>
    <w:rsid w:val="00EC29AF"/>
    <w:rsid w:val="00EC5B97"/>
    <w:rsid w:val="00EC69F5"/>
    <w:rsid w:val="00EC73B7"/>
    <w:rsid w:val="00EC795C"/>
    <w:rsid w:val="00EC7BC5"/>
    <w:rsid w:val="00ED0E5C"/>
    <w:rsid w:val="00ED0FA5"/>
    <w:rsid w:val="00ED1243"/>
    <w:rsid w:val="00ED2016"/>
    <w:rsid w:val="00ED2252"/>
    <w:rsid w:val="00ED3A8F"/>
    <w:rsid w:val="00ED5886"/>
    <w:rsid w:val="00ED5DE8"/>
    <w:rsid w:val="00ED6700"/>
    <w:rsid w:val="00ED765A"/>
    <w:rsid w:val="00ED7C6A"/>
    <w:rsid w:val="00EE06A3"/>
    <w:rsid w:val="00EE0B6E"/>
    <w:rsid w:val="00EE1BF4"/>
    <w:rsid w:val="00EE2234"/>
    <w:rsid w:val="00EE23F1"/>
    <w:rsid w:val="00EE3331"/>
    <w:rsid w:val="00EE3DEE"/>
    <w:rsid w:val="00EE5424"/>
    <w:rsid w:val="00EE5E6C"/>
    <w:rsid w:val="00EE6662"/>
    <w:rsid w:val="00EE6CC4"/>
    <w:rsid w:val="00EF0066"/>
    <w:rsid w:val="00EF16FD"/>
    <w:rsid w:val="00EF4922"/>
    <w:rsid w:val="00F004A9"/>
    <w:rsid w:val="00F02EE5"/>
    <w:rsid w:val="00F03A3F"/>
    <w:rsid w:val="00F03C16"/>
    <w:rsid w:val="00F04346"/>
    <w:rsid w:val="00F07CC3"/>
    <w:rsid w:val="00F10C60"/>
    <w:rsid w:val="00F13BAD"/>
    <w:rsid w:val="00F14DAA"/>
    <w:rsid w:val="00F1685C"/>
    <w:rsid w:val="00F1723A"/>
    <w:rsid w:val="00F1746D"/>
    <w:rsid w:val="00F1751B"/>
    <w:rsid w:val="00F1767B"/>
    <w:rsid w:val="00F215E6"/>
    <w:rsid w:val="00F22C2F"/>
    <w:rsid w:val="00F242A0"/>
    <w:rsid w:val="00F24DEE"/>
    <w:rsid w:val="00F260B3"/>
    <w:rsid w:val="00F26DE7"/>
    <w:rsid w:val="00F27B4A"/>
    <w:rsid w:val="00F27F88"/>
    <w:rsid w:val="00F31114"/>
    <w:rsid w:val="00F3285C"/>
    <w:rsid w:val="00F32F39"/>
    <w:rsid w:val="00F3393F"/>
    <w:rsid w:val="00F34926"/>
    <w:rsid w:val="00F34A8C"/>
    <w:rsid w:val="00F35199"/>
    <w:rsid w:val="00F3547F"/>
    <w:rsid w:val="00F35D28"/>
    <w:rsid w:val="00F3697B"/>
    <w:rsid w:val="00F37911"/>
    <w:rsid w:val="00F40EA3"/>
    <w:rsid w:val="00F41E2F"/>
    <w:rsid w:val="00F42F26"/>
    <w:rsid w:val="00F433A4"/>
    <w:rsid w:val="00F443DB"/>
    <w:rsid w:val="00F446AC"/>
    <w:rsid w:val="00F448DC"/>
    <w:rsid w:val="00F45A38"/>
    <w:rsid w:val="00F46C3D"/>
    <w:rsid w:val="00F47D08"/>
    <w:rsid w:val="00F504E3"/>
    <w:rsid w:val="00F5063C"/>
    <w:rsid w:val="00F50743"/>
    <w:rsid w:val="00F50CB2"/>
    <w:rsid w:val="00F50D30"/>
    <w:rsid w:val="00F51A75"/>
    <w:rsid w:val="00F528EF"/>
    <w:rsid w:val="00F530D5"/>
    <w:rsid w:val="00F53FC7"/>
    <w:rsid w:val="00F54171"/>
    <w:rsid w:val="00F55221"/>
    <w:rsid w:val="00F55FBC"/>
    <w:rsid w:val="00F5641B"/>
    <w:rsid w:val="00F56BA7"/>
    <w:rsid w:val="00F56CCC"/>
    <w:rsid w:val="00F574AC"/>
    <w:rsid w:val="00F605A4"/>
    <w:rsid w:val="00F6234C"/>
    <w:rsid w:val="00F625F3"/>
    <w:rsid w:val="00F62A41"/>
    <w:rsid w:val="00F65DAF"/>
    <w:rsid w:val="00F67B70"/>
    <w:rsid w:val="00F703FE"/>
    <w:rsid w:val="00F712E3"/>
    <w:rsid w:val="00F737AB"/>
    <w:rsid w:val="00F73852"/>
    <w:rsid w:val="00F738F7"/>
    <w:rsid w:val="00F7398D"/>
    <w:rsid w:val="00F74818"/>
    <w:rsid w:val="00F74B97"/>
    <w:rsid w:val="00F7506A"/>
    <w:rsid w:val="00F752D5"/>
    <w:rsid w:val="00F8080B"/>
    <w:rsid w:val="00F814A6"/>
    <w:rsid w:val="00F81E80"/>
    <w:rsid w:val="00F821F4"/>
    <w:rsid w:val="00F83263"/>
    <w:rsid w:val="00F83C80"/>
    <w:rsid w:val="00F83E70"/>
    <w:rsid w:val="00F83FA9"/>
    <w:rsid w:val="00F86D92"/>
    <w:rsid w:val="00F87225"/>
    <w:rsid w:val="00F87993"/>
    <w:rsid w:val="00F91F1A"/>
    <w:rsid w:val="00F9322A"/>
    <w:rsid w:val="00F93FA9"/>
    <w:rsid w:val="00F95131"/>
    <w:rsid w:val="00F95DA2"/>
    <w:rsid w:val="00F965D9"/>
    <w:rsid w:val="00FA1667"/>
    <w:rsid w:val="00FA2B18"/>
    <w:rsid w:val="00FA3B4F"/>
    <w:rsid w:val="00FA682A"/>
    <w:rsid w:val="00FA6F40"/>
    <w:rsid w:val="00FA74C5"/>
    <w:rsid w:val="00FA791D"/>
    <w:rsid w:val="00FB1095"/>
    <w:rsid w:val="00FB612D"/>
    <w:rsid w:val="00FB683E"/>
    <w:rsid w:val="00FC25DE"/>
    <w:rsid w:val="00FC2DED"/>
    <w:rsid w:val="00FC48BF"/>
    <w:rsid w:val="00FC69B4"/>
    <w:rsid w:val="00FC6D70"/>
    <w:rsid w:val="00FC725C"/>
    <w:rsid w:val="00FD0D24"/>
    <w:rsid w:val="00FD24FA"/>
    <w:rsid w:val="00FD3392"/>
    <w:rsid w:val="00FD5E71"/>
    <w:rsid w:val="00FD66F9"/>
    <w:rsid w:val="00FE0605"/>
    <w:rsid w:val="00FE110C"/>
    <w:rsid w:val="00FE1A9D"/>
    <w:rsid w:val="00FE1F74"/>
    <w:rsid w:val="00FE3CF6"/>
    <w:rsid w:val="00FE5409"/>
    <w:rsid w:val="00FF0A3D"/>
    <w:rsid w:val="00FF14CF"/>
    <w:rsid w:val="00FF1A95"/>
    <w:rsid w:val="00FF25E4"/>
    <w:rsid w:val="00FF512F"/>
    <w:rsid w:val="00FF6335"/>
    <w:rsid w:val="00FF76AC"/>
    <w:rsid w:val="00FF799E"/>
    <w:rsid w:val="00FF7D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E3CD6"/>
  <w15:chartTrackingRefBased/>
  <w15:docId w15:val="{1D76D939-42CC-44D7-9B95-D8CEB6839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346"/>
    <w:pPr>
      <w:spacing w:after="120"/>
      <w:jc w:val="both"/>
    </w:pPr>
    <w:rPr>
      <w:rFonts w:ascii="Tahoma" w:hAnsi="Tahoma" w:cs="Tahoma"/>
      <w:sz w:val="22"/>
    </w:rPr>
  </w:style>
  <w:style w:type="paragraph" w:styleId="Balk1">
    <w:name w:val="heading 1"/>
    <w:basedOn w:val="3-NormalYaz"/>
    <w:next w:val="Normal"/>
    <w:link w:val="Balk1Char"/>
    <w:uiPriority w:val="9"/>
    <w:qFormat/>
    <w:rsid w:val="00F86D92"/>
    <w:pPr>
      <w:spacing w:line="240" w:lineRule="exact"/>
      <w:jc w:val="center"/>
      <w:outlineLvl w:val="0"/>
    </w:pPr>
    <w:rPr>
      <w:rFonts w:ascii="Tahoma" w:hAnsi="Tahoma" w:cs="Tahoma"/>
      <w:b/>
      <w:color w:val="2F5496"/>
      <w:sz w:val="24"/>
      <w:szCs w:val="24"/>
    </w:rPr>
  </w:style>
  <w:style w:type="paragraph" w:styleId="Balk2">
    <w:name w:val="heading 2"/>
    <w:basedOn w:val="Balk1"/>
    <w:next w:val="Normal"/>
    <w:link w:val="Balk2Char"/>
    <w:uiPriority w:val="9"/>
    <w:unhideWhenUsed/>
    <w:qFormat/>
    <w:rsid w:val="00F86D92"/>
    <w:pPr>
      <w:outlineLvl w:val="1"/>
    </w:pPr>
    <w:rPr>
      <w:color w:val="C00000"/>
    </w:rPr>
  </w:style>
  <w:style w:type="paragraph" w:styleId="Balk3">
    <w:name w:val="heading 3"/>
    <w:basedOn w:val="Balk1"/>
    <w:next w:val="Normal"/>
    <w:link w:val="Balk3Char"/>
    <w:uiPriority w:val="9"/>
    <w:unhideWhenUsed/>
    <w:qFormat/>
    <w:rsid w:val="00F86D92"/>
    <w:pPr>
      <w:outlineLvl w:val="2"/>
    </w:pPr>
  </w:style>
  <w:style w:type="paragraph" w:styleId="Balk4">
    <w:name w:val="heading 4"/>
    <w:basedOn w:val="Balk3"/>
    <w:next w:val="Normal"/>
    <w:link w:val="Balk4Char"/>
    <w:uiPriority w:val="9"/>
    <w:unhideWhenUsed/>
    <w:qFormat/>
    <w:rsid w:val="00F86D92"/>
    <w:pPr>
      <w:jc w:val="both"/>
      <w:outlineLvl w:val="3"/>
    </w:pPr>
    <w:rPr>
      <w:color w:val="000000"/>
    </w:rPr>
  </w:style>
  <w:style w:type="paragraph" w:styleId="Balk5">
    <w:name w:val="heading 5"/>
    <w:basedOn w:val="Normal"/>
    <w:next w:val="Normal"/>
    <w:link w:val="Balk5Char"/>
    <w:uiPriority w:val="9"/>
    <w:unhideWhenUsed/>
    <w:qFormat/>
    <w:rsid w:val="003C4A80"/>
    <w:pPr>
      <w:spacing w:before="240" w:after="60"/>
      <w:outlineLvl w:val="4"/>
    </w:pPr>
    <w:rPr>
      <w:rFonts w:ascii="Calibri" w:eastAsia="Times New Roman" w:hAnsi="Calibri" w:cs="Times New Roman"/>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aliases w:val="Üstbilgi"/>
    <w:basedOn w:val="Normal"/>
    <w:link w:val="stBilgiChar1"/>
    <w:uiPriority w:val="99"/>
    <w:unhideWhenUsed/>
    <w:rsid w:val="00151E02"/>
    <w:pPr>
      <w:tabs>
        <w:tab w:val="center" w:pos="4536"/>
        <w:tab w:val="right" w:pos="9072"/>
      </w:tabs>
      <w:spacing w:after="0"/>
    </w:pPr>
  </w:style>
  <w:style w:type="character" w:customStyle="1" w:styleId="stBilgiChar1">
    <w:name w:val="Üst Bilgi Char1"/>
    <w:aliases w:val="Üstbilgi Char"/>
    <w:basedOn w:val="VarsaylanParagrafYazTipi"/>
    <w:link w:val="stBilgi"/>
    <w:uiPriority w:val="99"/>
    <w:rsid w:val="00151E02"/>
  </w:style>
  <w:style w:type="paragraph" w:styleId="AltBilgi">
    <w:name w:val="footer"/>
    <w:aliases w:val="Altbilgi"/>
    <w:basedOn w:val="Normal"/>
    <w:link w:val="AltBilgiChar1"/>
    <w:uiPriority w:val="99"/>
    <w:unhideWhenUsed/>
    <w:rsid w:val="00151E02"/>
    <w:pPr>
      <w:tabs>
        <w:tab w:val="center" w:pos="4536"/>
        <w:tab w:val="right" w:pos="9072"/>
      </w:tabs>
      <w:spacing w:after="0"/>
    </w:pPr>
  </w:style>
  <w:style w:type="character" w:customStyle="1" w:styleId="AltBilgiChar1">
    <w:name w:val="Alt Bilgi Char1"/>
    <w:aliases w:val="Altbilgi Char"/>
    <w:basedOn w:val="VarsaylanParagrafYazTipi"/>
    <w:link w:val="AltBilgi"/>
    <w:uiPriority w:val="99"/>
    <w:rsid w:val="00151E02"/>
  </w:style>
  <w:style w:type="table" w:styleId="TabloKlavuzu">
    <w:name w:val="Table Grid"/>
    <w:basedOn w:val="NormalTablo"/>
    <w:uiPriority w:val="59"/>
    <w:rsid w:val="00151E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51E02"/>
    <w:pPr>
      <w:spacing w:after="0"/>
    </w:pPr>
    <w:rPr>
      <w:sz w:val="16"/>
      <w:szCs w:val="16"/>
      <w:lang w:val="x-none" w:eastAsia="x-none"/>
    </w:rPr>
  </w:style>
  <w:style w:type="character" w:customStyle="1" w:styleId="BalonMetniChar">
    <w:name w:val="Balon Metni Char"/>
    <w:link w:val="BalonMetni"/>
    <w:uiPriority w:val="99"/>
    <w:semiHidden/>
    <w:rsid w:val="00151E02"/>
    <w:rPr>
      <w:rFonts w:ascii="Tahoma" w:hAnsi="Tahoma" w:cs="Tahoma"/>
      <w:sz w:val="16"/>
      <w:szCs w:val="16"/>
    </w:rPr>
  </w:style>
  <w:style w:type="paragraph" w:styleId="GvdeMetni">
    <w:name w:val="Body Text"/>
    <w:basedOn w:val="Normal"/>
    <w:link w:val="GvdeMetniChar"/>
    <w:unhideWhenUsed/>
    <w:rsid w:val="00A21516"/>
    <w:pPr>
      <w:spacing w:after="0"/>
    </w:pPr>
    <w:rPr>
      <w:rFonts w:ascii="Times New Roman" w:eastAsia="Times New Roman" w:hAnsi="Times New Roman"/>
      <w:sz w:val="24"/>
      <w:lang w:val="x-none" w:eastAsia="x-none"/>
    </w:rPr>
  </w:style>
  <w:style w:type="character" w:customStyle="1" w:styleId="GvdeMetniChar">
    <w:name w:val="Gövde Metni Char"/>
    <w:link w:val="GvdeMetni"/>
    <w:semiHidden/>
    <w:rsid w:val="00A21516"/>
    <w:rPr>
      <w:rFonts w:ascii="Times New Roman" w:eastAsia="Times New Roman" w:hAnsi="Times New Roman"/>
      <w:sz w:val="24"/>
    </w:rPr>
  </w:style>
  <w:style w:type="paragraph" w:customStyle="1" w:styleId="3-NormalYaz">
    <w:name w:val="3-Normal Yazı"/>
    <w:rsid w:val="00A21516"/>
    <w:pPr>
      <w:tabs>
        <w:tab w:val="left" w:pos="566"/>
      </w:tabs>
      <w:jc w:val="both"/>
    </w:pPr>
    <w:rPr>
      <w:rFonts w:ascii="Times New Roman" w:eastAsia="Times New Roman" w:hAnsi="Times New Roman"/>
      <w:sz w:val="19"/>
      <w:lang w:eastAsia="en-US"/>
    </w:rPr>
  </w:style>
  <w:style w:type="character" w:styleId="Gl">
    <w:name w:val="Strong"/>
    <w:uiPriority w:val="22"/>
    <w:qFormat/>
    <w:rsid w:val="00A21516"/>
    <w:rPr>
      <w:b/>
      <w:bCs/>
    </w:rPr>
  </w:style>
  <w:style w:type="character" w:styleId="SayfaNumaras">
    <w:name w:val="page number"/>
    <w:basedOn w:val="VarsaylanParagrafYazTipi"/>
    <w:rsid w:val="00501C55"/>
  </w:style>
  <w:style w:type="character" w:customStyle="1" w:styleId="Gvdemetni2">
    <w:name w:val="Gövde metni (2)_"/>
    <w:link w:val="Gvdemetni20"/>
    <w:rsid w:val="00992638"/>
    <w:rPr>
      <w:rFonts w:ascii="Times New Roman" w:eastAsia="Times New Roman" w:hAnsi="Times New Roman"/>
      <w:shd w:val="clear" w:color="auto" w:fill="FFFFFF"/>
    </w:rPr>
  </w:style>
  <w:style w:type="paragraph" w:customStyle="1" w:styleId="Gvdemetni20">
    <w:name w:val="Gövde metni (2)"/>
    <w:basedOn w:val="Normal"/>
    <w:link w:val="Gvdemetni2"/>
    <w:rsid w:val="00992638"/>
    <w:pPr>
      <w:widowControl w:val="0"/>
      <w:shd w:val="clear" w:color="auto" w:fill="FFFFFF"/>
      <w:spacing w:after="0" w:line="518" w:lineRule="exact"/>
      <w:ind w:hanging="360"/>
    </w:pPr>
    <w:rPr>
      <w:rFonts w:ascii="Times New Roman" w:eastAsia="Times New Roman" w:hAnsi="Times New Roman"/>
      <w:sz w:val="20"/>
      <w:lang w:val="x-none" w:eastAsia="x-none"/>
    </w:rPr>
  </w:style>
  <w:style w:type="paragraph" w:styleId="ListeParagraf">
    <w:name w:val="List Paragraph"/>
    <w:basedOn w:val="Normal"/>
    <w:link w:val="ListeParagrafChar"/>
    <w:uiPriority w:val="1"/>
    <w:qFormat/>
    <w:rsid w:val="004324F6"/>
    <w:pPr>
      <w:spacing w:after="150"/>
      <w:ind w:left="720" w:right="238" w:hanging="357"/>
      <w:contextualSpacing/>
    </w:pPr>
    <w:rPr>
      <w:rFonts w:ascii="Calibri" w:hAnsi="Calibri" w:cs="Times New Roman"/>
    </w:rPr>
  </w:style>
  <w:style w:type="character" w:customStyle="1" w:styleId="Balk1Char">
    <w:name w:val="Başlık 1 Char"/>
    <w:link w:val="Balk1"/>
    <w:uiPriority w:val="9"/>
    <w:rsid w:val="00F86D92"/>
    <w:rPr>
      <w:rFonts w:ascii="Tahoma" w:eastAsia="Times New Roman" w:hAnsi="Tahoma" w:cs="Tahoma"/>
      <w:b/>
      <w:color w:val="2F5496"/>
      <w:sz w:val="24"/>
      <w:szCs w:val="24"/>
      <w:lang w:eastAsia="en-US"/>
    </w:rPr>
  </w:style>
  <w:style w:type="paragraph" w:styleId="AralkYok">
    <w:name w:val="No Spacing"/>
    <w:link w:val="AralkYokChar"/>
    <w:uiPriority w:val="1"/>
    <w:qFormat/>
    <w:rsid w:val="00F81E80"/>
  </w:style>
  <w:style w:type="character" w:styleId="AklamaBavurusu">
    <w:name w:val="annotation reference"/>
    <w:uiPriority w:val="99"/>
    <w:semiHidden/>
    <w:unhideWhenUsed/>
    <w:rsid w:val="00F3285C"/>
    <w:rPr>
      <w:sz w:val="16"/>
      <w:szCs w:val="16"/>
    </w:rPr>
  </w:style>
  <w:style w:type="paragraph" w:styleId="AklamaMetni">
    <w:name w:val="annotation text"/>
    <w:basedOn w:val="Normal"/>
    <w:link w:val="AklamaMetniChar"/>
    <w:uiPriority w:val="99"/>
    <w:semiHidden/>
    <w:unhideWhenUsed/>
    <w:rsid w:val="00F3285C"/>
  </w:style>
  <w:style w:type="character" w:customStyle="1" w:styleId="AklamaMetniChar">
    <w:name w:val="Açıklama Metni Char"/>
    <w:basedOn w:val="VarsaylanParagrafYazTipi"/>
    <w:link w:val="AklamaMetni"/>
    <w:uiPriority w:val="99"/>
    <w:semiHidden/>
    <w:rsid w:val="00F3285C"/>
  </w:style>
  <w:style w:type="paragraph" w:styleId="AklamaKonusu">
    <w:name w:val="annotation subject"/>
    <w:basedOn w:val="AklamaMetni"/>
    <w:next w:val="AklamaMetni"/>
    <w:link w:val="AklamaKonusuChar"/>
    <w:uiPriority w:val="99"/>
    <w:semiHidden/>
    <w:unhideWhenUsed/>
    <w:rsid w:val="00F3285C"/>
    <w:rPr>
      <w:b/>
      <w:bCs/>
    </w:rPr>
  </w:style>
  <w:style w:type="character" w:customStyle="1" w:styleId="AklamaKonusuChar">
    <w:name w:val="Açıklama Konusu Char"/>
    <w:link w:val="AklamaKonusu"/>
    <w:uiPriority w:val="99"/>
    <w:semiHidden/>
    <w:rsid w:val="00F3285C"/>
    <w:rPr>
      <w:b/>
      <w:bCs/>
    </w:rPr>
  </w:style>
  <w:style w:type="paragraph" w:styleId="Dzeltme">
    <w:name w:val="Revision"/>
    <w:hidden/>
    <w:uiPriority w:val="99"/>
    <w:semiHidden/>
    <w:rsid w:val="00F3285C"/>
  </w:style>
  <w:style w:type="paragraph" w:customStyle="1" w:styleId="Metin">
    <w:name w:val="Metin"/>
    <w:basedOn w:val="Normal"/>
    <w:rsid w:val="00CC118B"/>
    <w:pPr>
      <w:spacing w:after="0"/>
      <w:ind w:firstLine="566"/>
    </w:pPr>
    <w:rPr>
      <w:rFonts w:ascii="Times New Roman" w:eastAsia="Times New Roman" w:hAnsi="Times New Roman"/>
      <w:sz w:val="19"/>
      <w:szCs w:val="19"/>
    </w:rPr>
  </w:style>
  <w:style w:type="paragraph" w:styleId="NormalWeb">
    <w:name w:val="Normal (Web)"/>
    <w:basedOn w:val="Normal"/>
    <w:uiPriority w:val="99"/>
    <w:unhideWhenUsed/>
    <w:rsid w:val="004B79CC"/>
    <w:pPr>
      <w:spacing w:before="100" w:beforeAutospacing="1" w:after="100" w:afterAutospacing="1"/>
    </w:pPr>
    <w:rPr>
      <w:rFonts w:ascii="Times New Roman" w:eastAsia="Times New Roman" w:hAnsi="Times New Roman"/>
      <w:sz w:val="24"/>
      <w:szCs w:val="24"/>
    </w:rPr>
  </w:style>
  <w:style w:type="character" w:customStyle="1" w:styleId="Balk2Char">
    <w:name w:val="Başlık 2 Char"/>
    <w:link w:val="Balk2"/>
    <w:uiPriority w:val="9"/>
    <w:rsid w:val="00F86D92"/>
    <w:rPr>
      <w:rFonts w:ascii="Tahoma" w:eastAsia="Times New Roman" w:hAnsi="Tahoma" w:cs="Tahoma"/>
      <w:b/>
      <w:color w:val="C00000"/>
      <w:sz w:val="24"/>
      <w:szCs w:val="24"/>
      <w:lang w:eastAsia="en-US"/>
    </w:rPr>
  </w:style>
  <w:style w:type="paragraph" w:styleId="KonuBal">
    <w:name w:val="Title"/>
    <w:basedOn w:val="3-NormalYaz"/>
    <w:next w:val="Normal"/>
    <w:link w:val="KonuBalChar"/>
    <w:uiPriority w:val="10"/>
    <w:qFormat/>
    <w:rsid w:val="00B771FE"/>
    <w:pPr>
      <w:jc w:val="center"/>
    </w:pPr>
    <w:rPr>
      <w:rFonts w:ascii="Tahoma" w:hAnsi="Tahoma" w:cs="Tahoma"/>
      <w:b/>
      <w:sz w:val="28"/>
      <w:szCs w:val="28"/>
    </w:rPr>
  </w:style>
  <w:style w:type="character" w:customStyle="1" w:styleId="KonuBalChar">
    <w:name w:val="Konu Başlığı Char"/>
    <w:link w:val="KonuBal"/>
    <w:uiPriority w:val="10"/>
    <w:rsid w:val="00B771FE"/>
    <w:rPr>
      <w:rFonts w:ascii="Tahoma" w:eastAsia="Times New Roman" w:hAnsi="Tahoma" w:cs="Tahoma"/>
      <w:b/>
      <w:sz w:val="28"/>
      <w:szCs w:val="28"/>
      <w:lang w:eastAsia="en-US"/>
    </w:rPr>
  </w:style>
  <w:style w:type="character" w:customStyle="1" w:styleId="Balk3Char">
    <w:name w:val="Başlık 3 Char"/>
    <w:link w:val="Balk3"/>
    <w:uiPriority w:val="9"/>
    <w:rsid w:val="00F86D92"/>
    <w:rPr>
      <w:rFonts w:ascii="Tahoma" w:eastAsia="Times New Roman" w:hAnsi="Tahoma" w:cs="Tahoma"/>
      <w:b/>
      <w:color w:val="2F5496"/>
      <w:sz w:val="24"/>
      <w:szCs w:val="24"/>
      <w:lang w:eastAsia="en-US"/>
    </w:rPr>
  </w:style>
  <w:style w:type="character" w:customStyle="1" w:styleId="Balk4Char">
    <w:name w:val="Başlık 4 Char"/>
    <w:link w:val="Balk4"/>
    <w:uiPriority w:val="9"/>
    <w:rsid w:val="00F86D92"/>
    <w:rPr>
      <w:rFonts w:ascii="Tahoma" w:eastAsia="Times New Roman" w:hAnsi="Tahoma" w:cs="Tahoma"/>
      <w:b/>
      <w:color w:val="000000"/>
      <w:sz w:val="24"/>
      <w:szCs w:val="24"/>
      <w:lang w:eastAsia="en-US"/>
    </w:rPr>
  </w:style>
  <w:style w:type="character" w:customStyle="1" w:styleId="Balk5Char">
    <w:name w:val="Başlık 5 Char"/>
    <w:link w:val="Balk5"/>
    <w:uiPriority w:val="9"/>
    <w:rsid w:val="003C4A80"/>
    <w:rPr>
      <w:rFonts w:ascii="Calibri" w:eastAsia="Times New Roman" w:hAnsi="Calibri" w:cs="Times New Roman"/>
      <w:b/>
      <w:bCs/>
      <w:i/>
      <w:iCs/>
      <w:sz w:val="26"/>
      <w:szCs w:val="26"/>
    </w:rPr>
  </w:style>
  <w:style w:type="paragraph" w:customStyle="1" w:styleId="Default">
    <w:name w:val="Default"/>
    <w:rsid w:val="005C22C8"/>
    <w:pPr>
      <w:autoSpaceDE w:val="0"/>
      <w:autoSpaceDN w:val="0"/>
      <w:adjustRightInd w:val="0"/>
    </w:pPr>
    <w:rPr>
      <w:rFonts w:ascii="Times New Roman" w:hAnsi="Times New Roman"/>
      <w:color w:val="000000"/>
      <w:sz w:val="24"/>
      <w:szCs w:val="24"/>
      <w:lang w:eastAsia="en-US"/>
    </w:rPr>
  </w:style>
  <w:style w:type="paragraph" w:styleId="TBal">
    <w:name w:val="TOC Heading"/>
    <w:basedOn w:val="Balk1"/>
    <w:next w:val="Normal"/>
    <w:uiPriority w:val="39"/>
    <w:unhideWhenUsed/>
    <w:qFormat/>
    <w:rsid w:val="00A6708F"/>
    <w:pPr>
      <w:keepNext/>
      <w:keepLines/>
      <w:tabs>
        <w:tab w:val="clear" w:pos="566"/>
      </w:tabs>
      <w:spacing w:before="240" w:line="259" w:lineRule="auto"/>
      <w:jc w:val="left"/>
      <w:outlineLvl w:val="9"/>
    </w:pPr>
    <w:rPr>
      <w:rFonts w:ascii="Calibri Light" w:hAnsi="Calibri Light" w:cs="Times New Roman"/>
      <w:b w:val="0"/>
      <w:color w:val="2E74B5"/>
      <w:sz w:val="32"/>
      <w:szCs w:val="32"/>
      <w:lang w:eastAsia="tr-TR"/>
    </w:rPr>
  </w:style>
  <w:style w:type="paragraph" w:styleId="T1">
    <w:name w:val="toc 1"/>
    <w:basedOn w:val="Normal"/>
    <w:next w:val="Normal"/>
    <w:autoRedefine/>
    <w:uiPriority w:val="39"/>
    <w:unhideWhenUsed/>
    <w:rsid w:val="00A6708F"/>
    <w:pPr>
      <w:tabs>
        <w:tab w:val="right" w:leader="dot" w:pos="9628"/>
      </w:tabs>
      <w:spacing w:after="0"/>
      <w:jc w:val="center"/>
    </w:pPr>
    <w:rPr>
      <w:b/>
      <w:sz w:val="28"/>
      <w:szCs w:val="28"/>
    </w:rPr>
  </w:style>
  <w:style w:type="paragraph" w:styleId="T2">
    <w:name w:val="toc 2"/>
    <w:basedOn w:val="Normal"/>
    <w:next w:val="Normal"/>
    <w:autoRedefine/>
    <w:uiPriority w:val="39"/>
    <w:unhideWhenUsed/>
    <w:rsid w:val="009727D6"/>
    <w:pPr>
      <w:tabs>
        <w:tab w:val="right" w:leader="dot" w:pos="9770"/>
      </w:tabs>
      <w:ind w:left="198"/>
    </w:pPr>
  </w:style>
  <w:style w:type="paragraph" w:styleId="T3">
    <w:name w:val="toc 3"/>
    <w:basedOn w:val="Normal"/>
    <w:next w:val="Normal"/>
    <w:autoRedefine/>
    <w:uiPriority w:val="39"/>
    <w:unhideWhenUsed/>
    <w:rsid w:val="00A6708F"/>
    <w:pPr>
      <w:ind w:left="400"/>
    </w:pPr>
  </w:style>
  <w:style w:type="character" w:styleId="Kpr">
    <w:name w:val="Hyperlink"/>
    <w:uiPriority w:val="99"/>
    <w:unhideWhenUsed/>
    <w:rsid w:val="00A6708F"/>
    <w:rPr>
      <w:color w:val="0563C1"/>
      <w:u w:val="single"/>
    </w:rPr>
  </w:style>
  <w:style w:type="paragraph" w:styleId="T4">
    <w:name w:val="toc 4"/>
    <w:basedOn w:val="Normal"/>
    <w:next w:val="Normal"/>
    <w:autoRedefine/>
    <w:uiPriority w:val="39"/>
    <w:unhideWhenUsed/>
    <w:rsid w:val="00E960D9"/>
    <w:pPr>
      <w:tabs>
        <w:tab w:val="right" w:leader="dot" w:pos="9628"/>
      </w:tabs>
      <w:ind w:left="601"/>
    </w:pPr>
    <w:rPr>
      <w:noProof/>
      <w:sz w:val="18"/>
      <w:szCs w:val="24"/>
    </w:rPr>
  </w:style>
  <w:style w:type="paragraph" w:customStyle="1" w:styleId="style6">
    <w:name w:val="style6"/>
    <w:basedOn w:val="Normal"/>
    <w:rsid w:val="00F504E3"/>
    <w:pPr>
      <w:spacing w:before="100" w:beforeAutospacing="1" w:after="100" w:afterAutospacing="1"/>
    </w:pPr>
    <w:rPr>
      <w:rFonts w:ascii="Times New Roman" w:eastAsia="Times New Roman" w:hAnsi="Times New Roman"/>
      <w:sz w:val="24"/>
      <w:szCs w:val="24"/>
    </w:rPr>
  </w:style>
  <w:style w:type="character" w:customStyle="1" w:styleId="style2">
    <w:name w:val="style2"/>
    <w:rsid w:val="005050A4"/>
  </w:style>
  <w:style w:type="character" w:customStyle="1" w:styleId="grame">
    <w:name w:val="grame"/>
    <w:rsid w:val="00787952"/>
  </w:style>
  <w:style w:type="character" w:customStyle="1" w:styleId="spelle">
    <w:name w:val="spelle"/>
    <w:rsid w:val="00787952"/>
  </w:style>
  <w:style w:type="character" w:customStyle="1" w:styleId="AralkYokChar">
    <w:name w:val="Aralık Yok Char"/>
    <w:link w:val="AralkYok"/>
    <w:uiPriority w:val="1"/>
    <w:rsid w:val="00191EBB"/>
  </w:style>
  <w:style w:type="paragraph" w:customStyle="1" w:styleId="a">
    <w:basedOn w:val="Normal"/>
    <w:next w:val="stBilgi"/>
    <w:rsid w:val="00670E42"/>
    <w:pPr>
      <w:tabs>
        <w:tab w:val="center" w:pos="4536"/>
        <w:tab w:val="right" w:pos="9072"/>
      </w:tabs>
      <w:spacing w:after="0"/>
      <w:jc w:val="left"/>
    </w:pPr>
    <w:rPr>
      <w:rFonts w:ascii="Times New Roman" w:eastAsia="Times New Roman" w:hAnsi="Times New Roman" w:cs="Times New Roman"/>
      <w:szCs w:val="24"/>
    </w:rPr>
  </w:style>
  <w:style w:type="character" w:styleId="zlenenKpr">
    <w:name w:val="FollowedHyperlink"/>
    <w:uiPriority w:val="99"/>
    <w:semiHidden/>
    <w:unhideWhenUsed/>
    <w:rsid w:val="00670E42"/>
    <w:rPr>
      <w:color w:val="800080"/>
      <w:u w:val="single"/>
    </w:rPr>
  </w:style>
  <w:style w:type="paragraph" w:customStyle="1" w:styleId="xl65">
    <w:name w:val="xl65"/>
    <w:basedOn w:val="Normal"/>
    <w:rsid w:val="00670E4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cs="Arial Unicode MS"/>
      <w:b/>
      <w:bCs/>
      <w:color w:val="000000"/>
      <w:sz w:val="18"/>
      <w:szCs w:val="18"/>
    </w:rPr>
  </w:style>
  <w:style w:type="paragraph" w:customStyle="1" w:styleId="xl66">
    <w:name w:val="xl66"/>
    <w:basedOn w:val="Normal"/>
    <w:rsid w:val="00670E42"/>
    <w:pPr>
      <w:pBdr>
        <w:top w:val="single" w:sz="8" w:space="0" w:color="auto"/>
        <w:bottom w:val="single" w:sz="8" w:space="0" w:color="auto"/>
        <w:right w:val="single" w:sz="8" w:space="0" w:color="auto"/>
      </w:pBdr>
      <w:spacing w:before="100" w:beforeAutospacing="1" w:after="100" w:afterAutospacing="1"/>
      <w:jc w:val="left"/>
      <w:textAlignment w:val="center"/>
    </w:pPr>
    <w:rPr>
      <w:rFonts w:ascii="Arial Unicode MS" w:eastAsia="Arial Unicode MS" w:hAnsi="Arial Unicode MS" w:cs="Arial Unicode MS"/>
      <w:b/>
      <w:bCs/>
      <w:color w:val="000000"/>
      <w:sz w:val="18"/>
      <w:szCs w:val="18"/>
    </w:rPr>
  </w:style>
  <w:style w:type="paragraph" w:customStyle="1" w:styleId="xl67">
    <w:name w:val="xl67"/>
    <w:basedOn w:val="Normal"/>
    <w:rsid w:val="00670E4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cs="Arial Unicode MS"/>
      <w:color w:val="000000"/>
      <w:sz w:val="18"/>
      <w:szCs w:val="18"/>
    </w:rPr>
  </w:style>
  <w:style w:type="paragraph" w:customStyle="1" w:styleId="xl68">
    <w:name w:val="xl68"/>
    <w:basedOn w:val="Normal"/>
    <w:rsid w:val="00670E42"/>
    <w:pPr>
      <w:pBdr>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cs="Arial Unicode MS"/>
      <w:color w:val="000000"/>
      <w:sz w:val="18"/>
      <w:szCs w:val="18"/>
    </w:rPr>
  </w:style>
  <w:style w:type="paragraph" w:styleId="GvdeMetniGirintisi">
    <w:name w:val="Body Text Indent"/>
    <w:basedOn w:val="Normal"/>
    <w:link w:val="GvdeMetniGirintisiChar"/>
    <w:rsid w:val="00670E42"/>
    <w:pPr>
      <w:spacing w:after="0"/>
      <w:ind w:left="-426"/>
    </w:pPr>
    <w:rPr>
      <w:rFonts w:ascii="Times New Roman" w:eastAsia="Times New Roman" w:hAnsi="Times New Roman" w:cs="Times New Roman"/>
      <w:sz w:val="20"/>
      <w:lang w:val="x-none" w:eastAsia="en-US"/>
    </w:rPr>
  </w:style>
  <w:style w:type="character" w:customStyle="1" w:styleId="GvdeMetniGirintisiChar">
    <w:name w:val="Gövde Metni Girintisi Char"/>
    <w:link w:val="GvdeMetniGirintisi"/>
    <w:rsid w:val="00670E42"/>
    <w:rPr>
      <w:rFonts w:ascii="Times New Roman" w:eastAsia="Times New Roman" w:hAnsi="Times New Roman"/>
      <w:lang w:val="x-none" w:eastAsia="en-US"/>
    </w:rPr>
  </w:style>
  <w:style w:type="character" w:customStyle="1" w:styleId="AltBilgiChar">
    <w:name w:val="Alt Bilgi Char"/>
    <w:uiPriority w:val="99"/>
    <w:rsid w:val="00670E42"/>
    <w:rPr>
      <w:rFonts w:ascii="Times New Roman" w:eastAsia="Times New Roman" w:hAnsi="Times New Roman"/>
      <w:sz w:val="24"/>
      <w:szCs w:val="24"/>
    </w:rPr>
  </w:style>
  <w:style w:type="character" w:customStyle="1" w:styleId="stBilgiChar">
    <w:name w:val="Üst Bilgi Char"/>
    <w:uiPriority w:val="99"/>
    <w:rsid w:val="00670E42"/>
    <w:rPr>
      <w:rFonts w:ascii="Times New Roman" w:eastAsia="Times New Roman" w:hAnsi="Times New Roman"/>
      <w:sz w:val="24"/>
      <w:szCs w:val="24"/>
    </w:rPr>
  </w:style>
  <w:style w:type="character" w:customStyle="1" w:styleId="ListeParagrafChar">
    <w:name w:val="Liste Paragraf Char"/>
    <w:link w:val="ListeParagraf"/>
    <w:uiPriority w:val="1"/>
    <w:locked/>
    <w:rsid w:val="009D1AF7"/>
    <w:rPr>
      <w:sz w:val="24"/>
    </w:rPr>
  </w:style>
  <w:style w:type="character" w:customStyle="1" w:styleId="zmlenmeyenBahsetme1">
    <w:name w:val="Çözümlenmeyen Bahsetme1"/>
    <w:basedOn w:val="VarsaylanParagrafYazTipi"/>
    <w:uiPriority w:val="99"/>
    <w:semiHidden/>
    <w:unhideWhenUsed/>
    <w:rsid w:val="00B82E39"/>
    <w:rPr>
      <w:color w:val="605E5C"/>
      <w:shd w:val="clear" w:color="auto" w:fill="E1DFDD"/>
    </w:rPr>
  </w:style>
  <w:style w:type="character" w:customStyle="1" w:styleId="normaltextrun">
    <w:name w:val="normaltextrun"/>
    <w:basedOn w:val="VarsaylanParagrafYazTipi"/>
    <w:rsid w:val="00415337"/>
  </w:style>
  <w:style w:type="character" w:customStyle="1" w:styleId="eop">
    <w:name w:val="eop"/>
    <w:basedOn w:val="VarsaylanParagrafYazTipi"/>
    <w:rsid w:val="00415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7984">
      <w:bodyDiv w:val="1"/>
      <w:marLeft w:val="0"/>
      <w:marRight w:val="0"/>
      <w:marTop w:val="0"/>
      <w:marBottom w:val="0"/>
      <w:divBdr>
        <w:top w:val="none" w:sz="0" w:space="0" w:color="auto"/>
        <w:left w:val="none" w:sz="0" w:space="0" w:color="auto"/>
        <w:bottom w:val="none" w:sz="0" w:space="0" w:color="auto"/>
        <w:right w:val="none" w:sz="0" w:space="0" w:color="auto"/>
      </w:divBdr>
    </w:div>
    <w:div w:id="22367066">
      <w:bodyDiv w:val="1"/>
      <w:marLeft w:val="0"/>
      <w:marRight w:val="0"/>
      <w:marTop w:val="0"/>
      <w:marBottom w:val="0"/>
      <w:divBdr>
        <w:top w:val="none" w:sz="0" w:space="0" w:color="auto"/>
        <w:left w:val="none" w:sz="0" w:space="0" w:color="auto"/>
        <w:bottom w:val="none" w:sz="0" w:space="0" w:color="auto"/>
        <w:right w:val="none" w:sz="0" w:space="0" w:color="auto"/>
      </w:divBdr>
    </w:div>
    <w:div w:id="99758999">
      <w:bodyDiv w:val="1"/>
      <w:marLeft w:val="0"/>
      <w:marRight w:val="0"/>
      <w:marTop w:val="0"/>
      <w:marBottom w:val="0"/>
      <w:divBdr>
        <w:top w:val="none" w:sz="0" w:space="0" w:color="auto"/>
        <w:left w:val="none" w:sz="0" w:space="0" w:color="auto"/>
        <w:bottom w:val="none" w:sz="0" w:space="0" w:color="auto"/>
        <w:right w:val="none" w:sz="0" w:space="0" w:color="auto"/>
      </w:divBdr>
    </w:div>
    <w:div w:id="104159175">
      <w:bodyDiv w:val="1"/>
      <w:marLeft w:val="0"/>
      <w:marRight w:val="0"/>
      <w:marTop w:val="0"/>
      <w:marBottom w:val="0"/>
      <w:divBdr>
        <w:top w:val="none" w:sz="0" w:space="0" w:color="auto"/>
        <w:left w:val="none" w:sz="0" w:space="0" w:color="auto"/>
        <w:bottom w:val="none" w:sz="0" w:space="0" w:color="auto"/>
        <w:right w:val="none" w:sz="0" w:space="0" w:color="auto"/>
      </w:divBdr>
    </w:div>
    <w:div w:id="347947859">
      <w:bodyDiv w:val="1"/>
      <w:marLeft w:val="0"/>
      <w:marRight w:val="0"/>
      <w:marTop w:val="0"/>
      <w:marBottom w:val="0"/>
      <w:divBdr>
        <w:top w:val="none" w:sz="0" w:space="0" w:color="auto"/>
        <w:left w:val="none" w:sz="0" w:space="0" w:color="auto"/>
        <w:bottom w:val="none" w:sz="0" w:space="0" w:color="auto"/>
        <w:right w:val="none" w:sz="0" w:space="0" w:color="auto"/>
      </w:divBdr>
    </w:div>
    <w:div w:id="419303545">
      <w:bodyDiv w:val="1"/>
      <w:marLeft w:val="0"/>
      <w:marRight w:val="0"/>
      <w:marTop w:val="0"/>
      <w:marBottom w:val="0"/>
      <w:divBdr>
        <w:top w:val="none" w:sz="0" w:space="0" w:color="auto"/>
        <w:left w:val="none" w:sz="0" w:space="0" w:color="auto"/>
        <w:bottom w:val="none" w:sz="0" w:space="0" w:color="auto"/>
        <w:right w:val="none" w:sz="0" w:space="0" w:color="auto"/>
      </w:divBdr>
      <w:divsChild>
        <w:div w:id="208267331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445081980">
      <w:bodyDiv w:val="1"/>
      <w:marLeft w:val="0"/>
      <w:marRight w:val="0"/>
      <w:marTop w:val="0"/>
      <w:marBottom w:val="0"/>
      <w:divBdr>
        <w:top w:val="none" w:sz="0" w:space="0" w:color="auto"/>
        <w:left w:val="none" w:sz="0" w:space="0" w:color="auto"/>
        <w:bottom w:val="none" w:sz="0" w:space="0" w:color="auto"/>
        <w:right w:val="none" w:sz="0" w:space="0" w:color="auto"/>
      </w:divBdr>
    </w:div>
    <w:div w:id="486171416">
      <w:bodyDiv w:val="1"/>
      <w:marLeft w:val="0"/>
      <w:marRight w:val="0"/>
      <w:marTop w:val="0"/>
      <w:marBottom w:val="0"/>
      <w:divBdr>
        <w:top w:val="none" w:sz="0" w:space="0" w:color="auto"/>
        <w:left w:val="none" w:sz="0" w:space="0" w:color="auto"/>
        <w:bottom w:val="none" w:sz="0" w:space="0" w:color="auto"/>
        <w:right w:val="none" w:sz="0" w:space="0" w:color="auto"/>
      </w:divBdr>
    </w:div>
    <w:div w:id="512456849">
      <w:bodyDiv w:val="1"/>
      <w:marLeft w:val="0"/>
      <w:marRight w:val="0"/>
      <w:marTop w:val="0"/>
      <w:marBottom w:val="0"/>
      <w:divBdr>
        <w:top w:val="none" w:sz="0" w:space="0" w:color="auto"/>
        <w:left w:val="none" w:sz="0" w:space="0" w:color="auto"/>
        <w:bottom w:val="none" w:sz="0" w:space="0" w:color="auto"/>
        <w:right w:val="none" w:sz="0" w:space="0" w:color="auto"/>
      </w:divBdr>
    </w:div>
    <w:div w:id="522522833">
      <w:bodyDiv w:val="1"/>
      <w:marLeft w:val="0"/>
      <w:marRight w:val="0"/>
      <w:marTop w:val="0"/>
      <w:marBottom w:val="0"/>
      <w:divBdr>
        <w:top w:val="none" w:sz="0" w:space="0" w:color="auto"/>
        <w:left w:val="none" w:sz="0" w:space="0" w:color="auto"/>
        <w:bottom w:val="none" w:sz="0" w:space="0" w:color="auto"/>
        <w:right w:val="none" w:sz="0" w:space="0" w:color="auto"/>
      </w:divBdr>
      <w:divsChild>
        <w:div w:id="1301808993">
          <w:marLeft w:val="0"/>
          <w:marRight w:val="0"/>
          <w:marTop w:val="0"/>
          <w:marBottom w:val="0"/>
          <w:divBdr>
            <w:top w:val="none" w:sz="0" w:space="0" w:color="auto"/>
            <w:left w:val="none" w:sz="0" w:space="0" w:color="auto"/>
            <w:bottom w:val="none" w:sz="0" w:space="0" w:color="auto"/>
            <w:right w:val="none" w:sz="0" w:space="0" w:color="auto"/>
          </w:divBdr>
        </w:div>
      </w:divsChild>
    </w:div>
    <w:div w:id="618267836">
      <w:bodyDiv w:val="1"/>
      <w:marLeft w:val="0"/>
      <w:marRight w:val="0"/>
      <w:marTop w:val="0"/>
      <w:marBottom w:val="0"/>
      <w:divBdr>
        <w:top w:val="none" w:sz="0" w:space="0" w:color="auto"/>
        <w:left w:val="none" w:sz="0" w:space="0" w:color="auto"/>
        <w:bottom w:val="none" w:sz="0" w:space="0" w:color="auto"/>
        <w:right w:val="none" w:sz="0" w:space="0" w:color="auto"/>
      </w:divBdr>
    </w:div>
    <w:div w:id="658386765">
      <w:bodyDiv w:val="1"/>
      <w:marLeft w:val="0"/>
      <w:marRight w:val="0"/>
      <w:marTop w:val="0"/>
      <w:marBottom w:val="0"/>
      <w:divBdr>
        <w:top w:val="none" w:sz="0" w:space="0" w:color="auto"/>
        <w:left w:val="none" w:sz="0" w:space="0" w:color="auto"/>
        <w:bottom w:val="none" w:sz="0" w:space="0" w:color="auto"/>
        <w:right w:val="none" w:sz="0" w:space="0" w:color="auto"/>
      </w:divBdr>
    </w:div>
    <w:div w:id="660740170">
      <w:bodyDiv w:val="1"/>
      <w:marLeft w:val="0"/>
      <w:marRight w:val="0"/>
      <w:marTop w:val="0"/>
      <w:marBottom w:val="0"/>
      <w:divBdr>
        <w:top w:val="none" w:sz="0" w:space="0" w:color="auto"/>
        <w:left w:val="none" w:sz="0" w:space="0" w:color="auto"/>
        <w:bottom w:val="none" w:sz="0" w:space="0" w:color="auto"/>
        <w:right w:val="none" w:sz="0" w:space="0" w:color="auto"/>
      </w:divBdr>
    </w:div>
    <w:div w:id="746878467">
      <w:bodyDiv w:val="1"/>
      <w:marLeft w:val="0"/>
      <w:marRight w:val="0"/>
      <w:marTop w:val="0"/>
      <w:marBottom w:val="0"/>
      <w:divBdr>
        <w:top w:val="none" w:sz="0" w:space="0" w:color="auto"/>
        <w:left w:val="none" w:sz="0" w:space="0" w:color="auto"/>
        <w:bottom w:val="none" w:sz="0" w:space="0" w:color="auto"/>
        <w:right w:val="none" w:sz="0" w:space="0" w:color="auto"/>
      </w:divBdr>
    </w:div>
    <w:div w:id="802230187">
      <w:bodyDiv w:val="1"/>
      <w:marLeft w:val="0"/>
      <w:marRight w:val="0"/>
      <w:marTop w:val="0"/>
      <w:marBottom w:val="0"/>
      <w:divBdr>
        <w:top w:val="none" w:sz="0" w:space="0" w:color="auto"/>
        <w:left w:val="none" w:sz="0" w:space="0" w:color="auto"/>
        <w:bottom w:val="none" w:sz="0" w:space="0" w:color="auto"/>
        <w:right w:val="none" w:sz="0" w:space="0" w:color="auto"/>
      </w:divBdr>
    </w:div>
    <w:div w:id="1029338955">
      <w:bodyDiv w:val="1"/>
      <w:marLeft w:val="0"/>
      <w:marRight w:val="0"/>
      <w:marTop w:val="0"/>
      <w:marBottom w:val="0"/>
      <w:divBdr>
        <w:top w:val="none" w:sz="0" w:space="0" w:color="auto"/>
        <w:left w:val="none" w:sz="0" w:space="0" w:color="auto"/>
        <w:bottom w:val="none" w:sz="0" w:space="0" w:color="auto"/>
        <w:right w:val="none" w:sz="0" w:space="0" w:color="auto"/>
      </w:divBdr>
    </w:div>
    <w:div w:id="1104570481">
      <w:bodyDiv w:val="1"/>
      <w:marLeft w:val="0"/>
      <w:marRight w:val="0"/>
      <w:marTop w:val="0"/>
      <w:marBottom w:val="0"/>
      <w:divBdr>
        <w:top w:val="none" w:sz="0" w:space="0" w:color="auto"/>
        <w:left w:val="none" w:sz="0" w:space="0" w:color="auto"/>
        <w:bottom w:val="none" w:sz="0" w:space="0" w:color="auto"/>
        <w:right w:val="none" w:sz="0" w:space="0" w:color="auto"/>
      </w:divBdr>
    </w:div>
    <w:div w:id="1110050090">
      <w:bodyDiv w:val="1"/>
      <w:marLeft w:val="0"/>
      <w:marRight w:val="0"/>
      <w:marTop w:val="0"/>
      <w:marBottom w:val="0"/>
      <w:divBdr>
        <w:top w:val="none" w:sz="0" w:space="0" w:color="auto"/>
        <w:left w:val="none" w:sz="0" w:space="0" w:color="auto"/>
        <w:bottom w:val="none" w:sz="0" w:space="0" w:color="auto"/>
        <w:right w:val="none" w:sz="0" w:space="0" w:color="auto"/>
      </w:divBdr>
      <w:divsChild>
        <w:div w:id="126818254">
          <w:blockQuote w:val="1"/>
          <w:marLeft w:val="600"/>
          <w:marRight w:val="0"/>
          <w:marTop w:val="0"/>
          <w:marBottom w:val="0"/>
          <w:divBdr>
            <w:top w:val="none" w:sz="0" w:space="0" w:color="auto"/>
            <w:left w:val="none" w:sz="0" w:space="0" w:color="auto"/>
            <w:bottom w:val="none" w:sz="0" w:space="0" w:color="auto"/>
            <w:right w:val="none" w:sz="0" w:space="0" w:color="auto"/>
          </w:divBdr>
        </w:div>
        <w:div w:id="780537900">
          <w:blockQuote w:val="1"/>
          <w:marLeft w:val="600"/>
          <w:marRight w:val="0"/>
          <w:marTop w:val="0"/>
          <w:marBottom w:val="0"/>
          <w:divBdr>
            <w:top w:val="none" w:sz="0" w:space="0" w:color="auto"/>
            <w:left w:val="none" w:sz="0" w:space="0" w:color="auto"/>
            <w:bottom w:val="none" w:sz="0" w:space="0" w:color="auto"/>
            <w:right w:val="none" w:sz="0" w:space="0" w:color="auto"/>
          </w:divBdr>
        </w:div>
        <w:div w:id="1279068604">
          <w:blockQuote w:val="1"/>
          <w:marLeft w:val="600"/>
          <w:marRight w:val="0"/>
          <w:marTop w:val="0"/>
          <w:marBottom w:val="0"/>
          <w:divBdr>
            <w:top w:val="none" w:sz="0" w:space="0" w:color="auto"/>
            <w:left w:val="none" w:sz="0" w:space="0" w:color="auto"/>
            <w:bottom w:val="none" w:sz="0" w:space="0" w:color="auto"/>
            <w:right w:val="none" w:sz="0" w:space="0" w:color="auto"/>
          </w:divBdr>
          <w:divsChild>
            <w:div w:id="554899279">
              <w:blockQuote w:val="1"/>
              <w:marLeft w:val="600"/>
              <w:marRight w:val="0"/>
              <w:marTop w:val="0"/>
              <w:marBottom w:val="0"/>
              <w:divBdr>
                <w:top w:val="none" w:sz="0" w:space="0" w:color="auto"/>
                <w:left w:val="none" w:sz="0" w:space="0" w:color="auto"/>
                <w:bottom w:val="none" w:sz="0" w:space="0" w:color="auto"/>
                <w:right w:val="none" w:sz="0" w:space="0" w:color="auto"/>
              </w:divBdr>
            </w:div>
            <w:div w:id="209246009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22522912">
      <w:bodyDiv w:val="1"/>
      <w:marLeft w:val="0"/>
      <w:marRight w:val="0"/>
      <w:marTop w:val="0"/>
      <w:marBottom w:val="0"/>
      <w:divBdr>
        <w:top w:val="none" w:sz="0" w:space="0" w:color="auto"/>
        <w:left w:val="none" w:sz="0" w:space="0" w:color="auto"/>
        <w:bottom w:val="none" w:sz="0" w:space="0" w:color="auto"/>
        <w:right w:val="none" w:sz="0" w:space="0" w:color="auto"/>
      </w:divBdr>
    </w:div>
    <w:div w:id="1312052467">
      <w:bodyDiv w:val="1"/>
      <w:marLeft w:val="0"/>
      <w:marRight w:val="0"/>
      <w:marTop w:val="0"/>
      <w:marBottom w:val="0"/>
      <w:divBdr>
        <w:top w:val="none" w:sz="0" w:space="0" w:color="auto"/>
        <w:left w:val="none" w:sz="0" w:space="0" w:color="auto"/>
        <w:bottom w:val="none" w:sz="0" w:space="0" w:color="auto"/>
        <w:right w:val="none" w:sz="0" w:space="0" w:color="auto"/>
      </w:divBdr>
    </w:div>
    <w:div w:id="1329823498">
      <w:bodyDiv w:val="1"/>
      <w:marLeft w:val="0"/>
      <w:marRight w:val="0"/>
      <w:marTop w:val="0"/>
      <w:marBottom w:val="0"/>
      <w:divBdr>
        <w:top w:val="none" w:sz="0" w:space="0" w:color="auto"/>
        <w:left w:val="none" w:sz="0" w:space="0" w:color="auto"/>
        <w:bottom w:val="none" w:sz="0" w:space="0" w:color="auto"/>
        <w:right w:val="none" w:sz="0" w:space="0" w:color="auto"/>
      </w:divBdr>
      <w:divsChild>
        <w:div w:id="48293761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425801677">
      <w:bodyDiv w:val="1"/>
      <w:marLeft w:val="0"/>
      <w:marRight w:val="0"/>
      <w:marTop w:val="0"/>
      <w:marBottom w:val="0"/>
      <w:divBdr>
        <w:top w:val="none" w:sz="0" w:space="0" w:color="auto"/>
        <w:left w:val="none" w:sz="0" w:space="0" w:color="auto"/>
        <w:bottom w:val="none" w:sz="0" w:space="0" w:color="auto"/>
        <w:right w:val="none" w:sz="0" w:space="0" w:color="auto"/>
      </w:divBdr>
    </w:div>
    <w:div w:id="1439721322">
      <w:bodyDiv w:val="1"/>
      <w:marLeft w:val="0"/>
      <w:marRight w:val="0"/>
      <w:marTop w:val="0"/>
      <w:marBottom w:val="0"/>
      <w:divBdr>
        <w:top w:val="none" w:sz="0" w:space="0" w:color="auto"/>
        <w:left w:val="none" w:sz="0" w:space="0" w:color="auto"/>
        <w:bottom w:val="none" w:sz="0" w:space="0" w:color="auto"/>
        <w:right w:val="none" w:sz="0" w:space="0" w:color="auto"/>
      </w:divBdr>
    </w:div>
    <w:div w:id="1454053141">
      <w:bodyDiv w:val="1"/>
      <w:marLeft w:val="0"/>
      <w:marRight w:val="0"/>
      <w:marTop w:val="0"/>
      <w:marBottom w:val="0"/>
      <w:divBdr>
        <w:top w:val="none" w:sz="0" w:space="0" w:color="auto"/>
        <w:left w:val="none" w:sz="0" w:space="0" w:color="auto"/>
        <w:bottom w:val="none" w:sz="0" w:space="0" w:color="auto"/>
        <w:right w:val="none" w:sz="0" w:space="0" w:color="auto"/>
      </w:divBdr>
    </w:div>
    <w:div w:id="1500655028">
      <w:bodyDiv w:val="1"/>
      <w:marLeft w:val="0"/>
      <w:marRight w:val="0"/>
      <w:marTop w:val="0"/>
      <w:marBottom w:val="0"/>
      <w:divBdr>
        <w:top w:val="none" w:sz="0" w:space="0" w:color="auto"/>
        <w:left w:val="none" w:sz="0" w:space="0" w:color="auto"/>
        <w:bottom w:val="none" w:sz="0" w:space="0" w:color="auto"/>
        <w:right w:val="none" w:sz="0" w:space="0" w:color="auto"/>
      </w:divBdr>
      <w:divsChild>
        <w:div w:id="999311210">
          <w:blockQuote w:val="1"/>
          <w:marLeft w:val="600"/>
          <w:marRight w:val="0"/>
          <w:marTop w:val="0"/>
          <w:marBottom w:val="0"/>
          <w:divBdr>
            <w:top w:val="none" w:sz="0" w:space="0" w:color="auto"/>
            <w:left w:val="none" w:sz="0" w:space="0" w:color="auto"/>
            <w:bottom w:val="none" w:sz="0" w:space="0" w:color="auto"/>
            <w:right w:val="none" w:sz="0" w:space="0" w:color="auto"/>
          </w:divBdr>
        </w:div>
        <w:div w:id="115541497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568615478">
      <w:bodyDiv w:val="1"/>
      <w:marLeft w:val="0"/>
      <w:marRight w:val="0"/>
      <w:marTop w:val="0"/>
      <w:marBottom w:val="0"/>
      <w:divBdr>
        <w:top w:val="none" w:sz="0" w:space="0" w:color="auto"/>
        <w:left w:val="none" w:sz="0" w:space="0" w:color="auto"/>
        <w:bottom w:val="none" w:sz="0" w:space="0" w:color="auto"/>
        <w:right w:val="none" w:sz="0" w:space="0" w:color="auto"/>
      </w:divBdr>
    </w:div>
    <w:div w:id="1767263029">
      <w:bodyDiv w:val="1"/>
      <w:marLeft w:val="0"/>
      <w:marRight w:val="0"/>
      <w:marTop w:val="0"/>
      <w:marBottom w:val="0"/>
      <w:divBdr>
        <w:top w:val="none" w:sz="0" w:space="0" w:color="auto"/>
        <w:left w:val="none" w:sz="0" w:space="0" w:color="auto"/>
        <w:bottom w:val="none" w:sz="0" w:space="0" w:color="auto"/>
        <w:right w:val="none" w:sz="0" w:space="0" w:color="auto"/>
      </w:divBdr>
    </w:div>
    <w:div w:id="1788507948">
      <w:bodyDiv w:val="1"/>
      <w:marLeft w:val="0"/>
      <w:marRight w:val="0"/>
      <w:marTop w:val="0"/>
      <w:marBottom w:val="0"/>
      <w:divBdr>
        <w:top w:val="none" w:sz="0" w:space="0" w:color="auto"/>
        <w:left w:val="none" w:sz="0" w:space="0" w:color="auto"/>
        <w:bottom w:val="none" w:sz="0" w:space="0" w:color="auto"/>
        <w:right w:val="none" w:sz="0" w:space="0" w:color="auto"/>
      </w:divBdr>
    </w:div>
    <w:div w:id="1931228980">
      <w:bodyDiv w:val="1"/>
      <w:marLeft w:val="0"/>
      <w:marRight w:val="0"/>
      <w:marTop w:val="0"/>
      <w:marBottom w:val="0"/>
      <w:divBdr>
        <w:top w:val="none" w:sz="0" w:space="0" w:color="auto"/>
        <w:left w:val="none" w:sz="0" w:space="0" w:color="auto"/>
        <w:bottom w:val="none" w:sz="0" w:space="0" w:color="auto"/>
        <w:right w:val="none" w:sz="0" w:space="0" w:color="auto"/>
      </w:divBdr>
      <w:divsChild>
        <w:div w:id="795804725">
          <w:marLeft w:val="0"/>
          <w:marRight w:val="0"/>
          <w:marTop w:val="0"/>
          <w:marBottom w:val="0"/>
          <w:divBdr>
            <w:top w:val="none" w:sz="0" w:space="0" w:color="auto"/>
            <w:left w:val="none" w:sz="0" w:space="0" w:color="auto"/>
            <w:bottom w:val="none" w:sz="0" w:space="0" w:color="auto"/>
            <w:right w:val="none" w:sz="0" w:space="0" w:color="auto"/>
          </w:divBdr>
        </w:div>
      </w:divsChild>
    </w:div>
    <w:div w:id="1994211351">
      <w:bodyDiv w:val="1"/>
      <w:marLeft w:val="0"/>
      <w:marRight w:val="0"/>
      <w:marTop w:val="0"/>
      <w:marBottom w:val="0"/>
      <w:divBdr>
        <w:top w:val="none" w:sz="0" w:space="0" w:color="auto"/>
        <w:left w:val="none" w:sz="0" w:space="0" w:color="auto"/>
        <w:bottom w:val="none" w:sz="0" w:space="0" w:color="auto"/>
        <w:right w:val="none" w:sz="0" w:space="0" w:color="auto"/>
      </w:divBdr>
    </w:div>
    <w:div w:id="2041739983">
      <w:bodyDiv w:val="1"/>
      <w:marLeft w:val="0"/>
      <w:marRight w:val="0"/>
      <w:marTop w:val="0"/>
      <w:marBottom w:val="0"/>
      <w:divBdr>
        <w:top w:val="none" w:sz="0" w:space="0" w:color="auto"/>
        <w:left w:val="none" w:sz="0" w:space="0" w:color="auto"/>
        <w:bottom w:val="none" w:sz="0" w:space="0" w:color="auto"/>
        <w:right w:val="none" w:sz="0" w:space="0" w:color="auto"/>
      </w:divBdr>
    </w:div>
    <w:div w:id="214731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03e5a30-5667-4e91-a283-82abcde5235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Belge" ma:contentTypeID="0x0101005BB32D285104E84292CAC9B4CC081AD3" ma:contentTypeVersion="17" ma:contentTypeDescription="Yeni belge oluşturun." ma:contentTypeScope="" ma:versionID="5c0e835fd5af62d88bd1d431db18795a">
  <xsd:schema xmlns:xsd="http://www.w3.org/2001/XMLSchema" xmlns:xs="http://www.w3.org/2001/XMLSchema" xmlns:p="http://schemas.microsoft.com/office/2006/metadata/properties" xmlns:ns3="703e5a30-5667-4e91-a283-82abcde52358" xmlns:ns4="8b45ffa9-243e-4bde-9a88-4c94cef01183" targetNamespace="http://schemas.microsoft.com/office/2006/metadata/properties" ma:root="true" ma:fieldsID="29fa918744412ccc9d99a1dca5915785" ns3:_="" ns4:_="">
    <xsd:import namespace="703e5a30-5667-4e91-a283-82abcde52358"/>
    <xsd:import namespace="8b45ffa9-243e-4bde-9a88-4c94cef0118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3e5a30-5667-4e91-a283-82abcde52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5ffa9-243e-4bde-9a88-4c94cef01183" elementFormDefault="qualified">
    <xsd:import namespace="http://schemas.microsoft.com/office/2006/documentManagement/types"/>
    <xsd:import namespace="http://schemas.microsoft.com/office/infopath/2007/PartnerControls"/>
    <xsd:element name="SharedWithUsers" ma:index="17"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Ayrıntıları ile Paylaşıldı" ma:internalName="SharedWithDetails" ma:readOnly="true">
      <xsd:simpleType>
        <xsd:restriction base="dms:Note">
          <xsd:maxLength value="255"/>
        </xsd:restriction>
      </xsd:simpleType>
    </xsd:element>
    <xsd:element name="SharingHintHash" ma:index="19" nillable="true" ma:displayName="İpucu Paylaşımı Karması"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110549-F026-4BA3-AADB-F4CA842B8B49}">
  <ds:schemaRefs>
    <ds:schemaRef ds:uri="http://schemas.openxmlformats.org/officeDocument/2006/bibliography"/>
  </ds:schemaRefs>
</ds:datastoreItem>
</file>

<file path=customXml/itemProps2.xml><?xml version="1.0" encoding="utf-8"?>
<ds:datastoreItem xmlns:ds="http://schemas.openxmlformats.org/officeDocument/2006/customXml" ds:itemID="{444D71A2-20BF-4EDA-AB02-A5628103A781}">
  <ds:schemaRefs>
    <ds:schemaRef ds:uri="http://schemas.microsoft.com/sharepoint/v3/contenttype/forms"/>
  </ds:schemaRefs>
</ds:datastoreItem>
</file>

<file path=customXml/itemProps3.xml><?xml version="1.0" encoding="utf-8"?>
<ds:datastoreItem xmlns:ds="http://schemas.openxmlformats.org/officeDocument/2006/customXml" ds:itemID="{07CEB5F9-E13E-4FBE-A3B9-E0BF3571C553}">
  <ds:schemaRefs>
    <ds:schemaRef ds:uri="http://schemas.microsoft.com/office/2006/metadata/properties"/>
    <ds:schemaRef ds:uri="http://schemas.microsoft.com/office/infopath/2007/PartnerControls"/>
    <ds:schemaRef ds:uri="703e5a30-5667-4e91-a283-82abcde52358"/>
  </ds:schemaRefs>
</ds:datastoreItem>
</file>

<file path=customXml/itemProps4.xml><?xml version="1.0" encoding="utf-8"?>
<ds:datastoreItem xmlns:ds="http://schemas.openxmlformats.org/officeDocument/2006/customXml" ds:itemID="{168612E6-4954-4F3C-8464-51F49365B4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3e5a30-5667-4e91-a283-82abcde52358"/>
    <ds:schemaRef ds:uri="8b45ffa9-243e-4bde-9a88-4c94cef01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5862</Words>
  <Characters>33419</Characters>
  <Application>Microsoft Office Word</Application>
  <DocSecurity>0</DocSecurity>
  <Lines>278</Lines>
  <Paragraphs>78</Paragraphs>
  <ScaleCrop>false</ScaleCrop>
  <HeadingPairs>
    <vt:vector size="2" baseType="variant">
      <vt:variant>
        <vt:lpstr>Konu Başlığı</vt:lpstr>
      </vt:variant>
      <vt:variant>
        <vt:i4>1</vt:i4>
      </vt:variant>
    </vt:vector>
  </HeadingPairs>
  <TitlesOfParts>
    <vt:vector size="1" baseType="lpstr">
      <vt:lpstr>YILDIZ TEKNİK ÜNİVERSİTESİ EŞDEĞERLİK VE İNTİBAK YÖNERGESİ</vt:lpstr>
    </vt:vector>
  </TitlesOfParts>
  <Company/>
  <LinksUpToDate>false</LinksUpToDate>
  <CharactersWithSpaces>39203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YILDIZ TEKNİK ÜNİVERSİTESİ EŞDEĞERLİK VE İNTİBAK YÖNERGESİ</dc:title>
  <dc:subject/>
  <dc:creator>Hicran Burcu AYDIN</dc:creator>
  <cp:keywords/>
  <cp:lastModifiedBy>Ceylan Merve BİNİCİ</cp:lastModifiedBy>
  <cp:revision>2</cp:revision>
  <cp:lastPrinted>2026-10-19T09:23:00Z</cp:lastPrinted>
  <dcterms:created xsi:type="dcterms:W3CDTF">2026-10-21T07:56:00Z</dcterms:created>
  <dcterms:modified xsi:type="dcterms:W3CDTF">2026-10-21T07:56:00Z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0x0101005BB32D285104E84292CAC9B4CC081AD3</vt:lpwstr>
  </property>
</Properties>
</file>