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821C" w14:textId="46C421B7" w:rsidR="00424FBE" w:rsidRDefault="00424FBE" w:rsidP="00424FBE">
      <w:pPr>
        <w:pStyle w:val="ng-scope"/>
        <w:spacing w:before="0" w:beforeAutospacing="0" w:after="0" w:afterAutospacing="0"/>
        <w:ind w:left="-567"/>
        <w:rPr>
          <w:rFonts w:eastAsia="Calibri"/>
          <w:i/>
          <w:color w:val="808080"/>
          <w:sz w:val="22"/>
          <w:szCs w:val="22"/>
          <w:lang w:val="tr-TR"/>
        </w:rPr>
      </w:pPr>
      <w:r w:rsidRPr="008D329D">
        <w:rPr>
          <w:rFonts w:eastAsia="Calibri"/>
          <w:b/>
          <w:i/>
          <w:color w:val="808080"/>
          <w:sz w:val="22"/>
          <w:szCs w:val="22"/>
          <w:lang w:val="tr-TR"/>
        </w:rPr>
        <w:t>Ek-</w:t>
      </w:r>
      <w:r w:rsidR="008B4606">
        <w:rPr>
          <w:rFonts w:eastAsia="Calibri"/>
          <w:b/>
          <w:i/>
          <w:color w:val="808080"/>
          <w:sz w:val="22"/>
          <w:szCs w:val="22"/>
          <w:lang w:val="tr-TR"/>
        </w:rPr>
        <w:t>2</w:t>
      </w:r>
      <w:r w:rsidRPr="008D329D">
        <w:rPr>
          <w:rFonts w:eastAsia="Calibri"/>
          <w:b/>
          <w:i/>
          <w:color w:val="808080"/>
          <w:sz w:val="22"/>
          <w:szCs w:val="22"/>
          <w:lang w:val="tr-TR"/>
        </w:rPr>
        <w:t xml:space="preserve">.1: </w:t>
      </w:r>
      <w:r w:rsidR="008B4606">
        <w:rPr>
          <w:rFonts w:eastAsia="Calibri"/>
          <w:i/>
          <w:color w:val="808080"/>
          <w:sz w:val="22"/>
          <w:szCs w:val="22"/>
          <w:lang w:val="tr-TR"/>
        </w:rPr>
        <w:t>0</w:t>
      </w:r>
      <w:r>
        <w:rPr>
          <w:rFonts w:eastAsia="Calibri"/>
          <w:i/>
          <w:color w:val="808080"/>
          <w:sz w:val="22"/>
          <w:szCs w:val="22"/>
          <w:lang w:val="tr-TR"/>
        </w:rPr>
        <w:t>9</w:t>
      </w:r>
      <w:r w:rsidR="008B4606">
        <w:rPr>
          <w:rFonts w:eastAsia="Calibri"/>
          <w:i/>
          <w:color w:val="808080"/>
          <w:sz w:val="22"/>
          <w:szCs w:val="22"/>
          <w:lang w:val="tr-TR"/>
        </w:rPr>
        <w:t>.01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>.202</w:t>
      </w:r>
      <w:r w:rsidR="008B4606">
        <w:rPr>
          <w:rFonts w:eastAsia="Calibri"/>
          <w:i/>
          <w:color w:val="808080"/>
          <w:sz w:val="22"/>
          <w:szCs w:val="22"/>
          <w:lang w:val="tr-TR"/>
        </w:rPr>
        <w:t>5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>/</w:t>
      </w:r>
      <w:r>
        <w:rPr>
          <w:rFonts w:eastAsia="Calibri"/>
          <w:i/>
          <w:color w:val="808080"/>
          <w:sz w:val="22"/>
          <w:szCs w:val="22"/>
          <w:lang w:val="tr-TR"/>
        </w:rPr>
        <w:t>0</w:t>
      </w:r>
      <w:r w:rsidR="008B4606">
        <w:rPr>
          <w:rFonts w:eastAsia="Calibri"/>
          <w:i/>
          <w:color w:val="808080"/>
          <w:sz w:val="22"/>
          <w:szCs w:val="22"/>
          <w:lang w:val="tr-TR"/>
        </w:rPr>
        <w:t>1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>-</w:t>
      </w:r>
      <w:r>
        <w:rPr>
          <w:rFonts w:eastAsia="Calibri"/>
          <w:i/>
          <w:color w:val="808080"/>
          <w:sz w:val="22"/>
          <w:szCs w:val="22"/>
          <w:lang w:val="tr-TR"/>
        </w:rPr>
        <w:t>0</w:t>
      </w:r>
      <w:r w:rsidR="008B4606">
        <w:rPr>
          <w:rFonts w:eastAsia="Calibri"/>
          <w:i/>
          <w:color w:val="808080"/>
          <w:sz w:val="22"/>
          <w:szCs w:val="22"/>
          <w:lang w:val="tr-TR"/>
        </w:rPr>
        <w:t>2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 xml:space="preserve"> gün ve sayılı Senato kararı ekidir.</w:t>
      </w:r>
    </w:p>
    <w:p w14:paraId="1B253C62" w14:textId="4BCADF8E" w:rsidR="00A9506C" w:rsidRPr="00C74ADB" w:rsidRDefault="00A9506C" w:rsidP="005B5F2C">
      <w:pPr>
        <w:pStyle w:val="AralkYok"/>
        <w:rPr>
          <w:rFonts w:ascii="Times New Roman" w:hAnsi="Times New Roman" w:cs="Times New Roman"/>
          <w:sz w:val="24"/>
        </w:rPr>
      </w:pPr>
    </w:p>
    <w:p w14:paraId="5D83D3A2" w14:textId="469F87A5" w:rsidR="00424FBE" w:rsidRDefault="00424FBE" w:rsidP="00C74A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7123A692" wp14:editId="7FBA22E0">
            <wp:extent cx="617148" cy="647700"/>
            <wp:effectExtent l="0" t="0" r="0" b="0"/>
            <wp:docPr id="2" name="Resim 2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, yazılım, bilgisayar simge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2" t="41432" r="34509" b="26482"/>
                    <a:stretch/>
                  </pic:blipFill>
                  <pic:spPr bwMode="auto">
                    <a:xfrm>
                      <a:off x="0" y="0"/>
                      <a:ext cx="618410" cy="64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11DC6" w14:textId="101700BC" w:rsidR="005B5F2C" w:rsidRDefault="005B5F2C" w:rsidP="00C74A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YILDIZ TEKNİK ÜNİVERSİTESİ</w:t>
      </w:r>
    </w:p>
    <w:p w14:paraId="7E8A2914" w14:textId="10FD4346" w:rsidR="009F2F78" w:rsidRDefault="008C59CF" w:rsidP="008B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ÜNİVERSİTE </w:t>
      </w:r>
      <w:r w:rsidR="005B5F2C">
        <w:rPr>
          <w:rFonts w:ascii="Times New Roman" w:hAnsi="Times New Roman" w:cs="Times New Roman"/>
          <w:b/>
          <w:sz w:val="24"/>
        </w:rPr>
        <w:t xml:space="preserve">TEMEL </w:t>
      </w:r>
      <w:r>
        <w:rPr>
          <w:rFonts w:ascii="Times New Roman" w:hAnsi="Times New Roman" w:cs="Times New Roman"/>
          <w:b/>
          <w:sz w:val="24"/>
        </w:rPr>
        <w:t xml:space="preserve">VE SEÇMELİ DERSLERİNİN </w:t>
      </w:r>
      <w:r w:rsidR="00C74ADB">
        <w:rPr>
          <w:rFonts w:ascii="Times New Roman" w:hAnsi="Times New Roman" w:cs="Times New Roman"/>
          <w:b/>
          <w:sz w:val="24"/>
        </w:rPr>
        <w:t xml:space="preserve">DERS VE SINAV PROGRAMLARININ </w:t>
      </w:r>
      <w:r w:rsidR="000E64E9">
        <w:rPr>
          <w:rFonts w:ascii="Times New Roman" w:hAnsi="Times New Roman" w:cs="Times New Roman"/>
          <w:b/>
          <w:sz w:val="24"/>
        </w:rPr>
        <w:t xml:space="preserve">HAZIRLANMASI VE UYGULANMASINA İLİŞKİN </w:t>
      </w:r>
      <w:r w:rsidR="00193E8B">
        <w:rPr>
          <w:rFonts w:ascii="Times New Roman" w:hAnsi="Times New Roman" w:cs="Times New Roman"/>
          <w:b/>
          <w:sz w:val="24"/>
        </w:rPr>
        <w:t xml:space="preserve">USUL VE </w:t>
      </w:r>
      <w:r w:rsidR="000E64E9">
        <w:rPr>
          <w:rFonts w:ascii="Times New Roman" w:hAnsi="Times New Roman" w:cs="Times New Roman"/>
          <w:b/>
          <w:sz w:val="24"/>
        </w:rPr>
        <w:t xml:space="preserve">ESASLAR </w:t>
      </w:r>
    </w:p>
    <w:p w14:paraId="6CD8658D" w14:textId="50252946" w:rsidR="00424FBE" w:rsidRPr="008B4606" w:rsidRDefault="00424FBE" w:rsidP="008B4606">
      <w:pPr>
        <w:pStyle w:val="GvdeMetni"/>
        <w:jc w:val="center"/>
        <w:rPr>
          <w:b w:val="0"/>
          <w:i/>
          <w:iCs/>
          <w:sz w:val="22"/>
          <w:szCs w:val="22"/>
        </w:rPr>
      </w:pPr>
      <w:r w:rsidRPr="008B4606">
        <w:rPr>
          <w:b w:val="0"/>
          <w:i/>
          <w:iCs/>
          <w:sz w:val="22"/>
          <w:szCs w:val="22"/>
        </w:rPr>
        <w:t>(</w:t>
      </w:r>
      <w:r w:rsidR="008B4606" w:rsidRPr="008B4606">
        <w:rPr>
          <w:b w:val="0"/>
          <w:i/>
          <w:iCs/>
          <w:sz w:val="22"/>
          <w:szCs w:val="22"/>
        </w:rPr>
        <w:t>09</w:t>
      </w:r>
      <w:r w:rsidRPr="008B4606">
        <w:rPr>
          <w:b w:val="0"/>
          <w:i/>
          <w:iCs/>
          <w:sz w:val="22"/>
          <w:szCs w:val="22"/>
        </w:rPr>
        <w:t>.</w:t>
      </w:r>
      <w:r w:rsidR="008B4606" w:rsidRPr="008B4606">
        <w:rPr>
          <w:b w:val="0"/>
          <w:i/>
          <w:iCs/>
          <w:sz w:val="22"/>
          <w:szCs w:val="22"/>
        </w:rPr>
        <w:t>01</w:t>
      </w:r>
      <w:r w:rsidRPr="008B4606">
        <w:rPr>
          <w:b w:val="0"/>
          <w:i/>
          <w:iCs/>
          <w:sz w:val="22"/>
          <w:szCs w:val="22"/>
        </w:rPr>
        <w:t>.202</w:t>
      </w:r>
      <w:r w:rsidR="008B4606" w:rsidRPr="008B4606">
        <w:rPr>
          <w:b w:val="0"/>
          <w:i/>
          <w:iCs/>
          <w:sz w:val="22"/>
          <w:szCs w:val="22"/>
        </w:rPr>
        <w:t>5</w:t>
      </w:r>
      <w:r w:rsidRPr="008B4606">
        <w:rPr>
          <w:b w:val="0"/>
          <w:i/>
          <w:iCs/>
          <w:sz w:val="22"/>
          <w:szCs w:val="22"/>
        </w:rPr>
        <w:t xml:space="preserve"> günlü 202</w:t>
      </w:r>
      <w:r w:rsidR="008B4606" w:rsidRPr="008B4606">
        <w:rPr>
          <w:b w:val="0"/>
          <w:i/>
          <w:iCs/>
          <w:sz w:val="22"/>
          <w:szCs w:val="22"/>
        </w:rPr>
        <w:t>5</w:t>
      </w:r>
      <w:r w:rsidRPr="008B4606">
        <w:rPr>
          <w:b w:val="0"/>
          <w:i/>
          <w:iCs/>
          <w:sz w:val="22"/>
          <w:szCs w:val="22"/>
        </w:rPr>
        <w:t>/0</w:t>
      </w:r>
      <w:r w:rsidR="008B4606" w:rsidRPr="008B4606">
        <w:rPr>
          <w:b w:val="0"/>
          <w:i/>
          <w:iCs/>
          <w:sz w:val="22"/>
          <w:szCs w:val="22"/>
        </w:rPr>
        <w:t>1</w:t>
      </w:r>
      <w:r w:rsidRPr="008B4606">
        <w:rPr>
          <w:b w:val="0"/>
          <w:i/>
          <w:iCs/>
          <w:sz w:val="22"/>
          <w:szCs w:val="22"/>
        </w:rPr>
        <w:t>-0</w:t>
      </w:r>
      <w:r w:rsidR="008B4606" w:rsidRPr="008B4606">
        <w:rPr>
          <w:b w:val="0"/>
          <w:i/>
          <w:iCs/>
          <w:sz w:val="22"/>
          <w:szCs w:val="22"/>
        </w:rPr>
        <w:t>2</w:t>
      </w:r>
      <w:r w:rsidRPr="008B4606">
        <w:rPr>
          <w:b w:val="0"/>
          <w:i/>
          <w:iCs/>
          <w:sz w:val="22"/>
          <w:szCs w:val="22"/>
        </w:rPr>
        <w:t xml:space="preserve"> sayılı Senato kararı ile yürürlüğe girmiştir.)</w:t>
      </w:r>
    </w:p>
    <w:p w14:paraId="167DA2BA" w14:textId="77777777" w:rsidR="00424FBE" w:rsidRDefault="00424FBE" w:rsidP="00C74ADB">
      <w:pPr>
        <w:jc w:val="center"/>
        <w:rPr>
          <w:rFonts w:ascii="Times New Roman" w:hAnsi="Times New Roman" w:cs="Times New Roman"/>
          <w:b/>
          <w:sz w:val="24"/>
        </w:rPr>
      </w:pPr>
    </w:p>
    <w:p w14:paraId="1556EE49" w14:textId="1EC52CC9" w:rsidR="00C74ADB" w:rsidRDefault="00C74ADB" w:rsidP="00C74ADB">
      <w:pPr>
        <w:jc w:val="center"/>
        <w:rPr>
          <w:rFonts w:ascii="Times New Roman" w:hAnsi="Times New Roman" w:cs="Times New Roman"/>
          <w:b/>
          <w:sz w:val="24"/>
        </w:rPr>
      </w:pPr>
    </w:p>
    <w:p w14:paraId="43003053" w14:textId="77777777" w:rsidR="00C74ADB" w:rsidRDefault="00C74ADB" w:rsidP="00C74ADB">
      <w:pPr>
        <w:pStyle w:val="Balk2"/>
        <w:spacing w:line="240" w:lineRule="auto"/>
        <w:ind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BİRİNCİ BÖLÜM</w:t>
      </w:r>
    </w:p>
    <w:p w14:paraId="794AB6C4" w14:textId="4E6199DD" w:rsidR="00C74ADB" w:rsidRDefault="008C59CF" w:rsidP="00C74ADB">
      <w:pPr>
        <w:pStyle w:val="Balk2"/>
        <w:spacing w:line="240" w:lineRule="auto"/>
        <w:ind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Amaç, Kapsam, Dayanak, Tanımlar </w:t>
      </w:r>
    </w:p>
    <w:p w14:paraId="42527C82" w14:textId="77777777" w:rsidR="00C74ADB" w:rsidRPr="00C74ADB" w:rsidRDefault="00C74ADB" w:rsidP="00C74ADB">
      <w:pPr>
        <w:jc w:val="center"/>
        <w:rPr>
          <w:rFonts w:ascii="Times New Roman" w:hAnsi="Times New Roman" w:cs="Times New Roman"/>
          <w:b/>
          <w:sz w:val="24"/>
        </w:rPr>
      </w:pPr>
    </w:p>
    <w:p w14:paraId="717F5214" w14:textId="77777777" w:rsidR="00A62040" w:rsidRPr="00C74ADB" w:rsidRDefault="00A62040" w:rsidP="008D56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74ADB">
        <w:rPr>
          <w:rFonts w:ascii="Times New Roman" w:hAnsi="Times New Roman" w:cs="Times New Roman"/>
          <w:b/>
          <w:sz w:val="24"/>
        </w:rPr>
        <w:t>Amaç</w:t>
      </w:r>
    </w:p>
    <w:p w14:paraId="3C7CB4B7" w14:textId="465829FC" w:rsidR="00C74ADB" w:rsidRDefault="00C74ADB" w:rsidP="008D56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ADB">
        <w:rPr>
          <w:rFonts w:ascii="Times New Roman" w:hAnsi="Times New Roman" w:cs="Times New Roman"/>
          <w:b/>
          <w:sz w:val="24"/>
        </w:rPr>
        <w:t xml:space="preserve">MADDE 1- </w:t>
      </w:r>
      <w:r w:rsidRPr="00EE5033">
        <w:rPr>
          <w:rFonts w:ascii="Times New Roman" w:hAnsi="Times New Roman" w:cs="Times New Roman"/>
          <w:sz w:val="24"/>
        </w:rPr>
        <w:t>(1)</w:t>
      </w:r>
      <w:r w:rsidRPr="00C74ADB">
        <w:rPr>
          <w:rFonts w:ascii="Times New Roman" w:hAnsi="Times New Roman" w:cs="Times New Roman"/>
          <w:sz w:val="24"/>
        </w:rPr>
        <w:t xml:space="preserve"> </w:t>
      </w:r>
      <w:r w:rsidR="000E64E9">
        <w:rPr>
          <w:rFonts w:ascii="Times New Roman" w:hAnsi="Times New Roman" w:cs="Times New Roman"/>
          <w:sz w:val="24"/>
        </w:rPr>
        <w:t xml:space="preserve">Bu </w:t>
      </w:r>
      <w:r w:rsidR="00193E8B">
        <w:rPr>
          <w:rFonts w:ascii="Times New Roman" w:hAnsi="Times New Roman" w:cs="Times New Roman"/>
          <w:sz w:val="24"/>
        </w:rPr>
        <w:t xml:space="preserve">usul ve </w:t>
      </w:r>
      <w:r w:rsidR="000E64E9">
        <w:rPr>
          <w:rFonts w:ascii="Times New Roman" w:hAnsi="Times New Roman" w:cs="Times New Roman"/>
          <w:sz w:val="24"/>
        </w:rPr>
        <w:t xml:space="preserve">esasların amacı </w:t>
      </w:r>
      <w:r w:rsidR="008C59CF" w:rsidRPr="008C59CF">
        <w:rPr>
          <w:rFonts w:ascii="Times New Roman" w:hAnsi="Times New Roman" w:cs="Times New Roman"/>
          <w:sz w:val="24"/>
        </w:rPr>
        <w:t xml:space="preserve">Üniversite Temel </w:t>
      </w:r>
      <w:r w:rsidR="008C59CF">
        <w:rPr>
          <w:rFonts w:ascii="Times New Roman" w:hAnsi="Times New Roman" w:cs="Times New Roman"/>
          <w:sz w:val="24"/>
        </w:rPr>
        <w:t>v</w:t>
      </w:r>
      <w:r w:rsidR="008C59CF" w:rsidRPr="008C59CF">
        <w:rPr>
          <w:rFonts w:ascii="Times New Roman" w:hAnsi="Times New Roman" w:cs="Times New Roman"/>
          <w:sz w:val="24"/>
        </w:rPr>
        <w:t>e Seçmeli Dersleri</w:t>
      </w:r>
      <w:r w:rsidR="008C59CF">
        <w:rPr>
          <w:rFonts w:ascii="Times New Roman" w:hAnsi="Times New Roman" w:cs="Times New Roman"/>
          <w:sz w:val="24"/>
        </w:rPr>
        <w:t xml:space="preserve">ne </w:t>
      </w:r>
      <w:r w:rsidR="0005175D">
        <w:rPr>
          <w:rFonts w:ascii="Times New Roman" w:hAnsi="Times New Roman" w:cs="Times New Roman"/>
          <w:sz w:val="24"/>
        </w:rPr>
        <w:t>ilişkin</w:t>
      </w:r>
      <w:r w:rsidRPr="00C74ADB">
        <w:rPr>
          <w:rFonts w:ascii="Times New Roman" w:hAnsi="Times New Roman" w:cs="Times New Roman"/>
          <w:sz w:val="24"/>
        </w:rPr>
        <w:t xml:space="preserve"> ders ve sınav programlarının </w:t>
      </w:r>
      <w:r w:rsidR="000E64E9">
        <w:rPr>
          <w:rFonts w:ascii="Times New Roman" w:hAnsi="Times New Roman" w:cs="Times New Roman"/>
          <w:sz w:val="24"/>
        </w:rPr>
        <w:t xml:space="preserve">hazırlanması ve uygulanmasına ilişkin </w:t>
      </w:r>
      <w:r w:rsidR="00193E8B">
        <w:rPr>
          <w:rFonts w:ascii="Times New Roman" w:hAnsi="Times New Roman" w:cs="Times New Roman"/>
          <w:sz w:val="24"/>
        </w:rPr>
        <w:t xml:space="preserve">usul ve </w:t>
      </w:r>
      <w:r w:rsidR="000E64E9">
        <w:rPr>
          <w:rFonts w:ascii="Times New Roman" w:hAnsi="Times New Roman" w:cs="Times New Roman"/>
          <w:sz w:val="24"/>
        </w:rPr>
        <w:t>esasları</w:t>
      </w:r>
      <w:r>
        <w:rPr>
          <w:rFonts w:ascii="Times New Roman" w:hAnsi="Times New Roman" w:cs="Times New Roman"/>
          <w:sz w:val="24"/>
        </w:rPr>
        <w:t xml:space="preserve"> belirlemektir. </w:t>
      </w:r>
    </w:p>
    <w:p w14:paraId="172D9617" w14:textId="77777777" w:rsidR="008D56B1" w:rsidRDefault="008D56B1" w:rsidP="008D56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E3C061" w14:textId="77777777" w:rsidR="008D56B1" w:rsidRPr="008D56B1" w:rsidRDefault="008D56B1" w:rsidP="008D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D56B1">
        <w:rPr>
          <w:rFonts w:ascii="Times New Roman" w:hAnsi="Times New Roman" w:cs="Times New Roman"/>
          <w:b/>
          <w:sz w:val="24"/>
        </w:rPr>
        <w:t>Kapsam</w:t>
      </w:r>
    </w:p>
    <w:p w14:paraId="5B8D5585" w14:textId="261D5504" w:rsidR="00193E8B" w:rsidRDefault="008D56B1" w:rsidP="008D56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56B1">
        <w:rPr>
          <w:rFonts w:ascii="Times New Roman" w:hAnsi="Times New Roman" w:cs="Times New Roman"/>
          <w:b/>
          <w:sz w:val="24"/>
        </w:rPr>
        <w:t xml:space="preserve">MADDE 2 – </w:t>
      </w:r>
      <w:r w:rsidRPr="00EE5033">
        <w:rPr>
          <w:rFonts w:ascii="Times New Roman" w:hAnsi="Times New Roman" w:cs="Times New Roman"/>
          <w:sz w:val="24"/>
        </w:rPr>
        <w:t>(1)</w:t>
      </w:r>
      <w:r w:rsidRPr="008D56B1">
        <w:rPr>
          <w:rFonts w:ascii="Times New Roman" w:hAnsi="Times New Roman" w:cs="Times New Roman"/>
          <w:b/>
          <w:sz w:val="24"/>
        </w:rPr>
        <w:t xml:space="preserve"> </w:t>
      </w:r>
      <w:r w:rsidRPr="008D56B1">
        <w:rPr>
          <w:rFonts w:ascii="Times New Roman" w:hAnsi="Times New Roman" w:cs="Times New Roman"/>
          <w:sz w:val="24"/>
        </w:rPr>
        <w:t xml:space="preserve">Bu </w:t>
      </w:r>
      <w:r w:rsidR="00193E8B">
        <w:rPr>
          <w:rFonts w:ascii="Times New Roman" w:hAnsi="Times New Roman" w:cs="Times New Roman"/>
          <w:sz w:val="24"/>
        </w:rPr>
        <w:t>usul ve esaslar</w:t>
      </w:r>
      <w:r w:rsidRPr="008D56B1">
        <w:rPr>
          <w:rFonts w:ascii="Times New Roman" w:hAnsi="Times New Roman" w:cs="Times New Roman"/>
          <w:sz w:val="24"/>
        </w:rPr>
        <w:t xml:space="preserve">, </w:t>
      </w:r>
      <w:r w:rsidR="008C59CF" w:rsidRPr="008C59CF">
        <w:rPr>
          <w:rFonts w:ascii="Times New Roman" w:hAnsi="Times New Roman" w:cs="Times New Roman"/>
          <w:sz w:val="24"/>
        </w:rPr>
        <w:t xml:space="preserve">Üniversite Temel </w:t>
      </w:r>
      <w:r w:rsidR="008C59CF">
        <w:rPr>
          <w:rFonts w:ascii="Times New Roman" w:hAnsi="Times New Roman" w:cs="Times New Roman"/>
          <w:sz w:val="24"/>
        </w:rPr>
        <w:t>v</w:t>
      </w:r>
      <w:r w:rsidR="008C59CF" w:rsidRPr="008C59CF">
        <w:rPr>
          <w:rFonts w:ascii="Times New Roman" w:hAnsi="Times New Roman" w:cs="Times New Roman"/>
          <w:sz w:val="24"/>
        </w:rPr>
        <w:t>e Seçmeli Dersleri</w:t>
      </w:r>
      <w:r w:rsidR="008C59CF">
        <w:rPr>
          <w:rFonts w:ascii="Times New Roman" w:hAnsi="Times New Roman" w:cs="Times New Roman"/>
          <w:sz w:val="24"/>
        </w:rPr>
        <w:t xml:space="preserve">nin </w:t>
      </w:r>
      <w:r w:rsidRPr="008D56B1">
        <w:rPr>
          <w:rFonts w:ascii="Times New Roman" w:hAnsi="Times New Roman" w:cs="Times New Roman"/>
          <w:sz w:val="24"/>
        </w:rPr>
        <w:t xml:space="preserve">ders ve sınav programlarının </w:t>
      </w:r>
      <w:r w:rsidR="00193E8B">
        <w:rPr>
          <w:rFonts w:ascii="Times New Roman" w:hAnsi="Times New Roman" w:cs="Times New Roman"/>
          <w:sz w:val="24"/>
        </w:rPr>
        <w:t>hazırlanması ve uygulanmasına ilişkin usul ve esasları kapsar.</w:t>
      </w:r>
    </w:p>
    <w:p w14:paraId="363B0875" w14:textId="77777777" w:rsidR="008D56B1" w:rsidRDefault="008D56B1" w:rsidP="008D56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C03404" w14:textId="77777777" w:rsidR="008D56B1" w:rsidRPr="008D56B1" w:rsidRDefault="008D56B1" w:rsidP="008D56B1">
      <w:pPr>
        <w:tabs>
          <w:tab w:val="left" w:pos="56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94897711"/>
      <w:r w:rsidRPr="008D5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Dayanak</w:t>
      </w:r>
      <w:bookmarkEnd w:id="0"/>
    </w:p>
    <w:p w14:paraId="15984A2F" w14:textId="590C8B61" w:rsidR="008D56B1" w:rsidRDefault="008D56B1" w:rsidP="008D56B1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B1">
        <w:rPr>
          <w:rFonts w:ascii="Times New Roman" w:eastAsia="Times New Roman" w:hAnsi="Times New Roman" w:cs="Times New Roman"/>
          <w:b/>
          <w:sz w:val="24"/>
          <w:szCs w:val="24"/>
        </w:rPr>
        <w:t xml:space="preserve">MADDE 3 </w:t>
      </w:r>
      <w:r w:rsidRPr="008D56B1">
        <w:rPr>
          <w:rFonts w:ascii="Times New Roman" w:eastAsia="Times New Roman" w:hAnsi="Times New Roman" w:cs="Times New Roman"/>
          <w:sz w:val="24"/>
          <w:szCs w:val="24"/>
        </w:rPr>
        <w:t xml:space="preserve">– (1) Bu </w:t>
      </w:r>
      <w:r w:rsidR="00193E8B">
        <w:rPr>
          <w:rFonts w:ascii="Times New Roman" w:eastAsia="Times New Roman" w:hAnsi="Times New Roman" w:cs="Times New Roman"/>
          <w:sz w:val="24"/>
          <w:szCs w:val="24"/>
        </w:rPr>
        <w:t>usul ve esaslar</w:t>
      </w:r>
      <w:r w:rsidRPr="008D56B1">
        <w:rPr>
          <w:rFonts w:ascii="Times New Roman" w:eastAsia="Times New Roman" w:hAnsi="Times New Roman" w:cs="Times New Roman"/>
          <w:sz w:val="24"/>
          <w:szCs w:val="24"/>
        </w:rPr>
        <w:t xml:space="preserve">, 2547 sayılı Yükseköğretim Kanunu’nun 14. maddesine dayanılarak </w:t>
      </w:r>
      <w:r w:rsidRPr="008D56B1">
        <w:rPr>
          <w:rFonts w:ascii="Times New Roman" w:hAnsi="Times New Roman" w:cs="Times New Roman"/>
          <w:sz w:val="24"/>
        </w:rPr>
        <w:t>hazırlanmıştır</w:t>
      </w:r>
      <w:r w:rsidRPr="008D56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62A08E" w14:textId="77777777" w:rsidR="008D56B1" w:rsidRPr="008D56B1" w:rsidRDefault="008D56B1" w:rsidP="008D56B1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12E4" w14:textId="77777777" w:rsidR="009F2F78" w:rsidRDefault="00B21F61" w:rsidP="008D5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D56B1">
        <w:rPr>
          <w:rFonts w:ascii="Times New Roman" w:hAnsi="Times New Roman" w:cs="Times New Roman"/>
          <w:b/>
          <w:sz w:val="24"/>
        </w:rPr>
        <w:t>Tanımlar</w:t>
      </w:r>
    </w:p>
    <w:p w14:paraId="7BFFB494" w14:textId="514BE4D9" w:rsidR="008D56B1" w:rsidRDefault="008D56B1" w:rsidP="008D56B1">
      <w:pPr>
        <w:pStyle w:val="3-NormalYaz"/>
        <w:rPr>
          <w:sz w:val="24"/>
          <w:szCs w:val="24"/>
        </w:rPr>
      </w:pPr>
      <w:r>
        <w:rPr>
          <w:b/>
          <w:sz w:val="24"/>
          <w:szCs w:val="24"/>
        </w:rPr>
        <w:t>MADDE 4 –</w:t>
      </w:r>
      <w:r>
        <w:rPr>
          <w:sz w:val="24"/>
          <w:szCs w:val="24"/>
        </w:rPr>
        <w:t xml:space="preserve"> (1) </w:t>
      </w:r>
      <w:r w:rsidR="00193E8B">
        <w:rPr>
          <w:sz w:val="24"/>
          <w:szCs w:val="24"/>
        </w:rPr>
        <w:t>Bu usul ve esaslarda</w:t>
      </w:r>
      <w:r>
        <w:rPr>
          <w:sz w:val="24"/>
          <w:szCs w:val="24"/>
        </w:rPr>
        <w:t xml:space="preserve"> geçen;</w:t>
      </w:r>
    </w:p>
    <w:p w14:paraId="1BBF866E" w14:textId="77777777" w:rsidR="008D56B1" w:rsidRPr="008D56B1" w:rsidRDefault="008D56B1" w:rsidP="008D56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87F81C" w14:textId="14F2CF9A" w:rsidR="00193E8B" w:rsidRDefault="00193E8B" w:rsidP="008D56B1">
      <w:pPr>
        <w:pStyle w:val="ListeParagraf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434E5">
        <w:rPr>
          <w:rFonts w:ascii="Times New Roman" w:hAnsi="Times New Roman" w:cs="Times New Roman"/>
          <w:sz w:val="24"/>
        </w:rPr>
        <w:t>Koordinatörlük: Merkezi Sınav Koordinatörlüğünü,</w:t>
      </w:r>
    </w:p>
    <w:p w14:paraId="77B16D4C" w14:textId="78104A2D" w:rsidR="00FF19DF" w:rsidRDefault="005434E5" w:rsidP="008D56B1">
      <w:pPr>
        <w:pStyle w:val="ListeParagraf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434E5">
        <w:rPr>
          <w:rFonts w:ascii="Times New Roman" w:hAnsi="Times New Roman" w:cs="Times New Roman"/>
          <w:sz w:val="24"/>
        </w:rPr>
        <w:t>Rektör: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F19DF" w:rsidRPr="005434E5">
        <w:rPr>
          <w:rFonts w:ascii="Times New Roman" w:hAnsi="Times New Roman" w:cs="Times New Roman"/>
          <w:sz w:val="24"/>
        </w:rPr>
        <w:t>Yıldız Teknik Üniversitesi Rektörünü,</w:t>
      </w:r>
    </w:p>
    <w:p w14:paraId="601AD3C2" w14:textId="5FE5DDFE" w:rsidR="005434E5" w:rsidRDefault="005434E5" w:rsidP="005434E5">
      <w:pPr>
        <w:pStyle w:val="ListeParagraf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5434E5">
        <w:rPr>
          <w:rFonts w:ascii="Times New Roman" w:hAnsi="Times New Roman" w:cs="Times New Roman"/>
          <w:sz w:val="24"/>
        </w:rPr>
        <w:t>Senato:</w:t>
      </w:r>
      <w:r>
        <w:rPr>
          <w:rFonts w:ascii="Times New Roman" w:hAnsi="Times New Roman" w:cs="Times New Roman"/>
          <w:sz w:val="24"/>
        </w:rPr>
        <w:t xml:space="preserve"> Yıldız Teknik Üniversitesi Senatosunu,</w:t>
      </w:r>
    </w:p>
    <w:p w14:paraId="7A81B50E" w14:textId="7ED45C4B" w:rsidR="008C59CF" w:rsidRPr="00AF4456" w:rsidRDefault="008C59CF" w:rsidP="0098185B">
      <w:pPr>
        <w:pStyle w:val="ListeParagraf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Temel Bilimler Dersleri: Fen Edebiyat Fakültesi </w:t>
      </w:r>
      <w:r w:rsidR="0098185B" w:rsidRPr="00F0106E">
        <w:rPr>
          <w:rFonts w:ascii="Times New Roman" w:hAnsi="Times New Roman" w:cs="Times New Roman"/>
          <w:sz w:val="24"/>
        </w:rPr>
        <w:t>Matematik, Fizik</w:t>
      </w:r>
      <w:r w:rsidR="0098185B">
        <w:rPr>
          <w:rFonts w:ascii="Times New Roman" w:hAnsi="Times New Roman" w:cs="Times New Roman"/>
          <w:sz w:val="24"/>
        </w:rPr>
        <w:t xml:space="preserve"> ve</w:t>
      </w:r>
      <w:r w:rsidR="0098185B" w:rsidRPr="00F0106E">
        <w:rPr>
          <w:rFonts w:ascii="Times New Roman" w:hAnsi="Times New Roman" w:cs="Times New Roman"/>
          <w:sz w:val="24"/>
        </w:rPr>
        <w:t xml:space="preserve"> Kimya</w:t>
      </w:r>
      <w:r w:rsidR="0098185B">
        <w:rPr>
          <w:rFonts w:ascii="Times New Roman" w:hAnsi="Times New Roman" w:cs="Times New Roman"/>
          <w:sz w:val="24"/>
        </w:rPr>
        <w:t xml:space="preserve"> Bölümleri tarafından Üniversitenin ilgili bölümlerine </w:t>
      </w:r>
      <w:r>
        <w:rPr>
          <w:rFonts w:ascii="Times New Roman" w:hAnsi="Times New Roman" w:cs="Times New Roman"/>
          <w:sz w:val="24"/>
        </w:rPr>
        <w:t xml:space="preserve">verilen </w:t>
      </w:r>
      <w:r w:rsidRPr="000803F4">
        <w:rPr>
          <w:rFonts w:ascii="Times New Roman" w:hAnsi="Times New Roman" w:cs="Times New Roman"/>
          <w:sz w:val="24"/>
        </w:rPr>
        <w:t>MAT,</w:t>
      </w:r>
      <w:r w:rsidRPr="008D56B1">
        <w:rPr>
          <w:rFonts w:ascii="Times New Roman" w:hAnsi="Times New Roman" w:cs="Times New Roman"/>
          <w:sz w:val="24"/>
        </w:rPr>
        <w:t xml:space="preserve"> FIZ, KIM</w:t>
      </w:r>
      <w:r w:rsidR="0098185B">
        <w:rPr>
          <w:rFonts w:ascii="Times New Roman" w:hAnsi="Times New Roman" w:cs="Times New Roman"/>
          <w:sz w:val="24"/>
        </w:rPr>
        <w:t xml:space="preserve"> kodlu </w:t>
      </w:r>
      <w:r w:rsidR="0098185B" w:rsidRPr="00AF4456">
        <w:rPr>
          <w:rFonts w:ascii="Times New Roman" w:hAnsi="Times New Roman" w:cs="Times New Roman"/>
          <w:sz w:val="24"/>
        </w:rPr>
        <w:t>dersleri</w:t>
      </w:r>
    </w:p>
    <w:p w14:paraId="6B468C4A" w14:textId="77777777" w:rsidR="00DD1C4A" w:rsidRPr="00AF4456" w:rsidRDefault="00DD1C4A" w:rsidP="00DD1C4A">
      <w:pPr>
        <w:pStyle w:val="ListeParagraf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F4456">
        <w:rPr>
          <w:rFonts w:ascii="Times New Roman" w:hAnsi="Times New Roman" w:cs="Times New Roman"/>
          <w:sz w:val="24"/>
        </w:rPr>
        <w:t>Üniversite Seçmeli Dersleri: USS grubundaki Üniversite Sosyal Seçmeli dersleri ile UMS grubundaki Üniversite Mesleki Seçmeli Derslerini</w:t>
      </w:r>
    </w:p>
    <w:p w14:paraId="6CF081CE" w14:textId="58898FC3" w:rsidR="008C59CF" w:rsidRPr="00AF4456" w:rsidRDefault="0098185B" w:rsidP="005434E5">
      <w:pPr>
        <w:pStyle w:val="ListeParagraf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F4456">
        <w:rPr>
          <w:rFonts w:ascii="Times New Roman" w:hAnsi="Times New Roman" w:cs="Times New Roman"/>
          <w:sz w:val="24"/>
        </w:rPr>
        <w:t xml:space="preserve">Üniversite </w:t>
      </w:r>
      <w:r w:rsidR="008C59CF" w:rsidRPr="00AF4456">
        <w:rPr>
          <w:rFonts w:ascii="Times New Roman" w:hAnsi="Times New Roman" w:cs="Times New Roman"/>
          <w:sz w:val="24"/>
        </w:rPr>
        <w:t>Temel Dersler</w:t>
      </w:r>
      <w:r w:rsidRPr="00AF4456">
        <w:rPr>
          <w:rFonts w:ascii="Times New Roman" w:hAnsi="Times New Roman" w:cs="Times New Roman"/>
          <w:sz w:val="24"/>
        </w:rPr>
        <w:t>i</w:t>
      </w:r>
      <w:r w:rsidR="008C59CF" w:rsidRPr="00AF4456">
        <w:rPr>
          <w:rFonts w:ascii="Times New Roman" w:hAnsi="Times New Roman" w:cs="Times New Roman"/>
          <w:sz w:val="24"/>
        </w:rPr>
        <w:t xml:space="preserve">: </w:t>
      </w:r>
      <w:r w:rsidRPr="00AF4456">
        <w:rPr>
          <w:rFonts w:ascii="Times New Roman" w:hAnsi="Times New Roman" w:cs="Times New Roman"/>
          <w:sz w:val="24"/>
        </w:rPr>
        <w:t>Temel Bilimler Derslerini ve 2547</w:t>
      </w:r>
      <w:r w:rsidR="00AF4456">
        <w:rPr>
          <w:rFonts w:ascii="Times New Roman" w:hAnsi="Times New Roman" w:cs="Times New Roman"/>
          <w:sz w:val="24"/>
        </w:rPr>
        <w:t>-</w:t>
      </w:r>
      <w:r w:rsidRPr="00AF4456">
        <w:rPr>
          <w:rFonts w:ascii="Times New Roman" w:hAnsi="Times New Roman" w:cs="Times New Roman"/>
          <w:sz w:val="24"/>
        </w:rPr>
        <w:t>5/</w:t>
      </w:r>
      <w:r w:rsidR="00AF4456">
        <w:rPr>
          <w:rFonts w:ascii="Times New Roman" w:hAnsi="Times New Roman" w:cs="Times New Roman"/>
          <w:sz w:val="24"/>
        </w:rPr>
        <w:t>i</w:t>
      </w:r>
      <w:r w:rsidRPr="00AF4456">
        <w:rPr>
          <w:rFonts w:ascii="Times New Roman" w:hAnsi="Times New Roman" w:cs="Times New Roman"/>
          <w:sz w:val="24"/>
        </w:rPr>
        <w:t xml:space="preserve"> </w:t>
      </w:r>
      <w:r w:rsidR="008C59CF" w:rsidRPr="00AF4456">
        <w:rPr>
          <w:rFonts w:ascii="Times New Roman" w:hAnsi="Times New Roman" w:cs="Times New Roman"/>
          <w:sz w:val="24"/>
        </w:rPr>
        <w:t>Derslerin</w:t>
      </w:r>
      <w:r w:rsidRPr="00AF4456">
        <w:rPr>
          <w:rFonts w:ascii="Times New Roman" w:hAnsi="Times New Roman" w:cs="Times New Roman"/>
          <w:sz w:val="24"/>
        </w:rPr>
        <w:t>i (Türk Dili Ders</w:t>
      </w:r>
      <w:r w:rsidR="00AF4456">
        <w:rPr>
          <w:rFonts w:ascii="Times New Roman" w:hAnsi="Times New Roman" w:cs="Times New Roman"/>
          <w:sz w:val="24"/>
        </w:rPr>
        <w:t>i</w:t>
      </w:r>
      <w:r w:rsidRPr="00AF4456">
        <w:rPr>
          <w:rFonts w:ascii="Times New Roman" w:hAnsi="Times New Roman" w:cs="Times New Roman"/>
          <w:sz w:val="24"/>
        </w:rPr>
        <w:t>, Atatürk İlkeleri ve İnkılap Tarihi Ders, Yabancı Dil Derslerini)</w:t>
      </w:r>
    </w:p>
    <w:p w14:paraId="37EC22D7" w14:textId="6E804A9B" w:rsidR="008D56B1" w:rsidRPr="002E632D" w:rsidRDefault="0098185B" w:rsidP="00B97A11">
      <w:pPr>
        <w:pStyle w:val="ListeParagraf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FF0000"/>
          <w:sz w:val="24"/>
        </w:rPr>
      </w:pPr>
      <w:r w:rsidRPr="002E632D">
        <w:rPr>
          <w:rFonts w:ascii="Times New Roman" w:hAnsi="Times New Roman" w:cs="Times New Roman"/>
          <w:sz w:val="24"/>
        </w:rPr>
        <w:t xml:space="preserve">Üniversite </w:t>
      </w:r>
      <w:r w:rsidR="00F0106E" w:rsidRPr="002E632D">
        <w:rPr>
          <w:rFonts w:ascii="Times New Roman" w:hAnsi="Times New Roman" w:cs="Times New Roman"/>
          <w:sz w:val="24"/>
        </w:rPr>
        <w:t xml:space="preserve">Temel </w:t>
      </w:r>
      <w:r w:rsidRPr="002E632D">
        <w:rPr>
          <w:rFonts w:ascii="Times New Roman" w:hAnsi="Times New Roman" w:cs="Times New Roman"/>
          <w:sz w:val="24"/>
        </w:rPr>
        <w:t xml:space="preserve">ve Seçmeli Dersleri </w:t>
      </w:r>
      <w:r w:rsidR="00F0106E" w:rsidRPr="002E632D">
        <w:rPr>
          <w:rFonts w:ascii="Times New Roman" w:hAnsi="Times New Roman" w:cs="Times New Roman"/>
          <w:sz w:val="24"/>
        </w:rPr>
        <w:t xml:space="preserve">Komisyonu: </w:t>
      </w:r>
      <w:r w:rsidRPr="002E632D">
        <w:rPr>
          <w:rFonts w:ascii="Times New Roman" w:hAnsi="Times New Roman" w:cs="Times New Roman"/>
          <w:sz w:val="24"/>
        </w:rPr>
        <w:t>Üniversite Temel ve Seçmeli Derslerinin</w:t>
      </w:r>
      <w:r w:rsidR="00F0106E" w:rsidRPr="002E632D">
        <w:rPr>
          <w:rFonts w:ascii="Times New Roman" w:hAnsi="Times New Roman" w:cs="Times New Roman"/>
          <w:sz w:val="24"/>
        </w:rPr>
        <w:t xml:space="preserve"> ders ve sınav programlarını hazırlayan ve ilgili bölümlerin öğretim elemanları arasından</w:t>
      </w:r>
      <w:r w:rsidR="00DD1C4A" w:rsidRPr="002E632D">
        <w:rPr>
          <w:rFonts w:ascii="Times New Roman" w:hAnsi="Times New Roman" w:cs="Times New Roman"/>
          <w:sz w:val="24"/>
        </w:rPr>
        <w:t>,</w:t>
      </w:r>
      <w:r w:rsidR="00F0106E" w:rsidRPr="002E632D">
        <w:rPr>
          <w:rFonts w:ascii="Times New Roman" w:hAnsi="Times New Roman" w:cs="Times New Roman"/>
          <w:sz w:val="24"/>
        </w:rPr>
        <w:t xml:space="preserve"> ilgili birimin yöneticisi tarafından görevlendirilen öğretim elemanlarından oluşan, başkanlığı Fen Edebiyat Fakültesi Eğitim Öğretim Dekan Yardımcısı tarafından yürütülen </w:t>
      </w:r>
      <w:r w:rsidR="00DD1C4A" w:rsidRPr="002E632D">
        <w:rPr>
          <w:rFonts w:ascii="Times New Roman" w:hAnsi="Times New Roman" w:cs="Times New Roman"/>
          <w:sz w:val="24"/>
        </w:rPr>
        <w:t>K</w:t>
      </w:r>
      <w:r w:rsidR="00F0106E" w:rsidRPr="002E632D">
        <w:rPr>
          <w:rFonts w:ascii="Times New Roman" w:hAnsi="Times New Roman" w:cs="Times New Roman"/>
          <w:sz w:val="24"/>
        </w:rPr>
        <w:t>omisyonu</w:t>
      </w:r>
      <w:r w:rsidR="002E632D" w:rsidRPr="002E632D">
        <w:rPr>
          <w:rFonts w:ascii="Times New Roman" w:hAnsi="Times New Roman" w:cs="Times New Roman"/>
          <w:sz w:val="24"/>
        </w:rPr>
        <w:t xml:space="preserve"> </w:t>
      </w:r>
    </w:p>
    <w:p w14:paraId="79016905" w14:textId="77777777" w:rsidR="00CA0E09" w:rsidRDefault="00CA0E09" w:rsidP="008D56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ADB">
        <w:rPr>
          <w:rFonts w:ascii="Times New Roman" w:hAnsi="Times New Roman" w:cs="Times New Roman"/>
          <w:sz w:val="24"/>
        </w:rPr>
        <w:t>ifade eder.</w:t>
      </w:r>
    </w:p>
    <w:p w14:paraId="57DCC439" w14:textId="77777777" w:rsidR="008D56B1" w:rsidRPr="00B1524B" w:rsidRDefault="008D56B1" w:rsidP="008D56B1">
      <w:pPr>
        <w:pStyle w:val="Balk2"/>
        <w:spacing w:line="240" w:lineRule="auto"/>
        <w:ind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B1524B">
        <w:rPr>
          <w:rFonts w:ascii="Times New Roman" w:hAnsi="Times New Roman" w:cs="Times New Roman"/>
          <w:color w:val="auto"/>
          <w:sz w:val="24"/>
          <w:szCs w:val="24"/>
        </w:rPr>
        <w:lastRenderedPageBreak/>
        <w:t>İKİNCİ BÖLÜM</w:t>
      </w:r>
    </w:p>
    <w:p w14:paraId="4B60A12A" w14:textId="37BB8A08" w:rsidR="00B21F61" w:rsidRPr="00B1524B" w:rsidRDefault="00CA0E09" w:rsidP="008D56B1">
      <w:pPr>
        <w:pStyle w:val="Balk2"/>
        <w:spacing w:line="240" w:lineRule="auto"/>
        <w:ind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B1524B">
        <w:rPr>
          <w:rFonts w:ascii="Times New Roman" w:hAnsi="Times New Roman" w:cs="Times New Roman"/>
          <w:color w:val="auto"/>
          <w:sz w:val="24"/>
          <w:szCs w:val="24"/>
        </w:rPr>
        <w:t xml:space="preserve">Ders </w:t>
      </w:r>
      <w:r w:rsidR="00F6404F" w:rsidRPr="00B1524B">
        <w:rPr>
          <w:rFonts w:ascii="Times New Roman" w:hAnsi="Times New Roman" w:cs="Times New Roman"/>
          <w:color w:val="auto"/>
          <w:sz w:val="24"/>
          <w:szCs w:val="24"/>
        </w:rPr>
        <w:t xml:space="preserve">ve Sınav Programlarının </w:t>
      </w:r>
      <w:r w:rsidRPr="00B1524B">
        <w:rPr>
          <w:rFonts w:ascii="Times New Roman" w:hAnsi="Times New Roman" w:cs="Times New Roman"/>
          <w:color w:val="auto"/>
          <w:sz w:val="24"/>
          <w:szCs w:val="24"/>
        </w:rPr>
        <w:t>Hazırlanma</w:t>
      </w:r>
      <w:r w:rsidR="00F6404F" w:rsidRPr="00B1524B">
        <w:rPr>
          <w:rFonts w:ascii="Times New Roman" w:hAnsi="Times New Roman" w:cs="Times New Roman"/>
          <w:color w:val="auto"/>
          <w:sz w:val="24"/>
          <w:szCs w:val="24"/>
        </w:rPr>
        <w:t xml:space="preserve">sı </w:t>
      </w:r>
      <w:r w:rsidR="00931D89" w:rsidRPr="00B1524B">
        <w:rPr>
          <w:rFonts w:ascii="Times New Roman" w:hAnsi="Times New Roman" w:cs="Times New Roman"/>
          <w:color w:val="auto"/>
          <w:sz w:val="24"/>
          <w:szCs w:val="24"/>
        </w:rPr>
        <w:t>ve Uygulanması</w:t>
      </w:r>
    </w:p>
    <w:p w14:paraId="551395A8" w14:textId="77777777" w:rsidR="0011300F" w:rsidRPr="00B1524B" w:rsidRDefault="0011300F" w:rsidP="0011300F">
      <w:pPr>
        <w:rPr>
          <w:sz w:val="24"/>
          <w:szCs w:val="24"/>
          <w:lang w:eastAsia="tr-TR" w:bidi="tr-TR"/>
        </w:rPr>
      </w:pPr>
    </w:p>
    <w:p w14:paraId="0381B5A4" w14:textId="07226B5C" w:rsidR="00F6404F" w:rsidRPr="00B1524B" w:rsidRDefault="00F6404F" w:rsidP="00F6404F">
      <w:pPr>
        <w:pStyle w:val="Balk2"/>
        <w:spacing w:line="240" w:lineRule="auto"/>
        <w:ind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1524B">
        <w:rPr>
          <w:rFonts w:ascii="Times New Roman" w:hAnsi="Times New Roman" w:cs="Times New Roman"/>
          <w:color w:val="auto"/>
          <w:sz w:val="24"/>
          <w:szCs w:val="24"/>
        </w:rPr>
        <w:t xml:space="preserve">Ders </w:t>
      </w:r>
      <w:r w:rsidR="00EE5033" w:rsidRPr="00B1524B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B1524B">
        <w:rPr>
          <w:rFonts w:ascii="Times New Roman" w:hAnsi="Times New Roman" w:cs="Times New Roman"/>
          <w:color w:val="auto"/>
          <w:sz w:val="24"/>
          <w:szCs w:val="24"/>
        </w:rPr>
        <w:t xml:space="preserve">rogramlarının </w:t>
      </w:r>
      <w:r w:rsidR="00EE5033" w:rsidRPr="00B1524B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B1524B">
        <w:rPr>
          <w:rFonts w:ascii="Times New Roman" w:hAnsi="Times New Roman" w:cs="Times New Roman"/>
          <w:color w:val="auto"/>
          <w:sz w:val="24"/>
          <w:szCs w:val="24"/>
        </w:rPr>
        <w:t xml:space="preserve">azırlanması </w:t>
      </w:r>
    </w:p>
    <w:p w14:paraId="0CE99DA8" w14:textId="2D29DD30" w:rsidR="0011300F" w:rsidRPr="00B1524B" w:rsidRDefault="0011300F" w:rsidP="001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b/>
          <w:sz w:val="24"/>
          <w:szCs w:val="24"/>
        </w:rPr>
        <w:t>MADDE 5 –</w:t>
      </w:r>
      <w:r w:rsidRPr="00B1524B">
        <w:rPr>
          <w:rFonts w:ascii="Times New Roman" w:hAnsi="Times New Roman" w:cs="Times New Roman"/>
          <w:sz w:val="24"/>
          <w:szCs w:val="24"/>
        </w:rPr>
        <w:t xml:space="preserve"> (1) </w:t>
      </w:r>
      <w:r w:rsidR="004418D4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F6404F" w:rsidRPr="00B1524B">
        <w:rPr>
          <w:rFonts w:ascii="Times New Roman" w:hAnsi="Times New Roman" w:cs="Times New Roman"/>
          <w:sz w:val="24"/>
          <w:szCs w:val="24"/>
        </w:rPr>
        <w:t xml:space="preserve">Temel 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Derslerinin </w:t>
      </w:r>
      <w:r w:rsidR="00CD0E43" w:rsidRPr="00B1524B">
        <w:rPr>
          <w:rFonts w:ascii="Times New Roman" w:hAnsi="Times New Roman" w:cs="Times New Roman"/>
          <w:sz w:val="24"/>
          <w:szCs w:val="24"/>
        </w:rPr>
        <w:t>ders programları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4418D4">
        <w:rPr>
          <w:rFonts w:ascii="Times New Roman" w:hAnsi="Times New Roman" w:cs="Times New Roman"/>
          <w:sz w:val="24"/>
        </w:rPr>
        <w:t xml:space="preserve">Üniversite </w:t>
      </w:r>
      <w:r w:rsidR="004418D4" w:rsidRPr="00F0106E">
        <w:rPr>
          <w:rFonts w:ascii="Times New Roman" w:hAnsi="Times New Roman" w:cs="Times New Roman"/>
          <w:sz w:val="24"/>
        </w:rPr>
        <w:t xml:space="preserve">Temel </w:t>
      </w:r>
      <w:r w:rsidR="004418D4">
        <w:rPr>
          <w:rFonts w:ascii="Times New Roman" w:hAnsi="Times New Roman" w:cs="Times New Roman"/>
          <w:sz w:val="24"/>
        </w:rPr>
        <w:t xml:space="preserve">ve Seçmeli Dersleri 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Komisyonu tarafından </w:t>
      </w:r>
      <w:r w:rsidR="00F6404F" w:rsidRPr="00B1524B">
        <w:rPr>
          <w:rFonts w:ascii="Times New Roman" w:hAnsi="Times New Roman" w:cs="Times New Roman"/>
          <w:sz w:val="24"/>
          <w:szCs w:val="24"/>
        </w:rPr>
        <w:t>ilgili akademik dönemin ders kayıt takvimine uygun olarak hazırlanarak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CD0E43" w:rsidRPr="00B1524B">
        <w:rPr>
          <w:rFonts w:ascii="Times New Roman" w:hAnsi="Times New Roman" w:cs="Times New Roman"/>
          <w:sz w:val="24"/>
          <w:szCs w:val="24"/>
        </w:rPr>
        <w:t>bölümlere iletil</w:t>
      </w:r>
      <w:r w:rsidR="00C46CCF" w:rsidRPr="00B1524B">
        <w:rPr>
          <w:rFonts w:ascii="Times New Roman" w:hAnsi="Times New Roman" w:cs="Times New Roman"/>
          <w:sz w:val="24"/>
          <w:szCs w:val="24"/>
        </w:rPr>
        <w:t>ir.</w:t>
      </w:r>
    </w:p>
    <w:p w14:paraId="7951EC80" w14:textId="5B9AF74B" w:rsidR="0011300F" w:rsidRPr="00B1524B" w:rsidRDefault="0011300F" w:rsidP="001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sz w:val="24"/>
          <w:szCs w:val="24"/>
        </w:rPr>
        <w:t xml:space="preserve">(2) </w:t>
      </w:r>
      <w:r w:rsidR="00C74ADB" w:rsidRPr="00B1524B">
        <w:rPr>
          <w:rFonts w:ascii="Times New Roman" w:hAnsi="Times New Roman" w:cs="Times New Roman"/>
          <w:sz w:val="24"/>
          <w:szCs w:val="24"/>
        </w:rPr>
        <w:t xml:space="preserve">Üniversite Seçmeli </w:t>
      </w:r>
      <w:r w:rsidR="004418D4">
        <w:rPr>
          <w:rFonts w:ascii="Times New Roman" w:hAnsi="Times New Roman" w:cs="Times New Roman"/>
          <w:sz w:val="24"/>
          <w:szCs w:val="24"/>
        </w:rPr>
        <w:t xml:space="preserve">Derslerin </w:t>
      </w:r>
      <w:r w:rsidR="00C74ADB" w:rsidRPr="00B1524B">
        <w:rPr>
          <w:rFonts w:ascii="Times New Roman" w:hAnsi="Times New Roman" w:cs="Times New Roman"/>
          <w:sz w:val="24"/>
          <w:szCs w:val="24"/>
        </w:rPr>
        <w:t xml:space="preserve">ders programları dersi açan bölüm tarafından hazırlanır. </w:t>
      </w:r>
    </w:p>
    <w:p w14:paraId="28CF6981" w14:textId="34C8E514" w:rsidR="00F6404F" w:rsidRPr="00B1524B" w:rsidRDefault="00F6404F" w:rsidP="001130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4B">
        <w:rPr>
          <w:rFonts w:ascii="Times New Roman" w:hAnsi="Times New Roman" w:cs="Times New Roman"/>
          <w:b/>
          <w:sz w:val="24"/>
          <w:szCs w:val="24"/>
        </w:rPr>
        <w:t xml:space="preserve">Sınav </w:t>
      </w:r>
      <w:r w:rsidR="00EE5033" w:rsidRPr="00B1524B">
        <w:rPr>
          <w:rFonts w:ascii="Times New Roman" w:hAnsi="Times New Roman" w:cs="Times New Roman"/>
          <w:b/>
          <w:sz w:val="24"/>
          <w:szCs w:val="24"/>
        </w:rPr>
        <w:t>p</w:t>
      </w:r>
      <w:r w:rsidRPr="00B1524B">
        <w:rPr>
          <w:rFonts w:ascii="Times New Roman" w:hAnsi="Times New Roman" w:cs="Times New Roman"/>
          <w:b/>
          <w:sz w:val="24"/>
          <w:szCs w:val="24"/>
        </w:rPr>
        <w:t xml:space="preserve">rogramlarının </w:t>
      </w:r>
      <w:r w:rsidR="00EE5033" w:rsidRPr="00B1524B">
        <w:rPr>
          <w:rFonts w:ascii="Times New Roman" w:hAnsi="Times New Roman" w:cs="Times New Roman"/>
          <w:b/>
          <w:sz w:val="24"/>
          <w:szCs w:val="24"/>
        </w:rPr>
        <w:t>h</w:t>
      </w:r>
      <w:r w:rsidRPr="00B1524B">
        <w:rPr>
          <w:rFonts w:ascii="Times New Roman" w:hAnsi="Times New Roman" w:cs="Times New Roman"/>
          <w:b/>
          <w:sz w:val="24"/>
          <w:szCs w:val="24"/>
        </w:rPr>
        <w:t>azırlanması</w:t>
      </w:r>
      <w:r w:rsidR="00931D89" w:rsidRPr="00B1524B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EE5033" w:rsidRPr="00B1524B">
        <w:rPr>
          <w:rFonts w:ascii="Times New Roman" w:hAnsi="Times New Roman" w:cs="Times New Roman"/>
          <w:b/>
          <w:sz w:val="24"/>
          <w:szCs w:val="24"/>
        </w:rPr>
        <w:t>u</w:t>
      </w:r>
      <w:r w:rsidR="00931D89" w:rsidRPr="00B1524B">
        <w:rPr>
          <w:rFonts w:ascii="Times New Roman" w:hAnsi="Times New Roman" w:cs="Times New Roman"/>
          <w:b/>
          <w:sz w:val="24"/>
          <w:szCs w:val="24"/>
        </w:rPr>
        <w:t>ygulanması</w:t>
      </w:r>
    </w:p>
    <w:p w14:paraId="56EAECB9" w14:textId="21C9D7AD" w:rsidR="0011300F" w:rsidRPr="00B1524B" w:rsidRDefault="00F6404F" w:rsidP="001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b/>
          <w:sz w:val="24"/>
          <w:szCs w:val="24"/>
        </w:rPr>
        <w:t>MADDE 6 -</w:t>
      </w:r>
      <w:r w:rsidRPr="00B1524B">
        <w:rPr>
          <w:rFonts w:ascii="Times New Roman" w:hAnsi="Times New Roman" w:cs="Times New Roman"/>
          <w:sz w:val="24"/>
          <w:szCs w:val="24"/>
        </w:rPr>
        <w:t xml:space="preserve"> (1</w:t>
      </w:r>
      <w:r w:rsidR="0011300F" w:rsidRPr="00B1524B">
        <w:rPr>
          <w:rFonts w:ascii="Times New Roman" w:hAnsi="Times New Roman" w:cs="Times New Roman"/>
          <w:sz w:val="24"/>
          <w:szCs w:val="24"/>
        </w:rPr>
        <w:t xml:space="preserve">) </w:t>
      </w:r>
      <w:r w:rsidR="004418D4">
        <w:rPr>
          <w:rFonts w:ascii="Times New Roman" w:hAnsi="Times New Roman" w:cs="Times New Roman"/>
          <w:sz w:val="24"/>
          <w:szCs w:val="24"/>
        </w:rPr>
        <w:t xml:space="preserve">Üniversite Temel Derslerinin ve Üniversite </w:t>
      </w:r>
      <w:r w:rsidRPr="00B1524B">
        <w:rPr>
          <w:rFonts w:ascii="Times New Roman" w:hAnsi="Times New Roman" w:cs="Times New Roman"/>
          <w:sz w:val="24"/>
          <w:szCs w:val="24"/>
        </w:rPr>
        <w:t>Seçmeli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4418D4">
        <w:rPr>
          <w:rFonts w:ascii="Times New Roman" w:hAnsi="Times New Roman" w:cs="Times New Roman"/>
          <w:sz w:val="24"/>
          <w:szCs w:val="24"/>
        </w:rPr>
        <w:t xml:space="preserve">Derslerinin 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vize, </w:t>
      </w:r>
      <w:r w:rsidRPr="00B1524B">
        <w:rPr>
          <w:rFonts w:ascii="Times New Roman" w:hAnsi="Times New Roman" w:cs="Times New Roman"/>
          <w:sz w:val="24"/>
          <w:szCs w:val="24"/>
        </w:rPr>
        <w:t xml:space="preserve">mazeret, </w:t>
      </w:r>
      <w:r w:rsidR="00CD0E43" w:rsidRPr="00B1524B">
        <w:rPr>
          <w:rFonts w:ascii="Times New Roman" w:hAnsi="Times New Roman" w:cs="Times New Roman"/>
          <w:sz w:val="24"/>
          <w:szCs w:val="24"/>
        </w:rPr>
        <w:t>final</w:t>
      </w:r>
      <w:r w:rsidRPr="00B1524B">
        <w:rPr>
          <w:rFonts w:ascii="Times New Roman" w:hAnsi="Times New Roman" w:cs="Times New Roman"/>
          <w:sz w:val="24"/>
          <w:szCs w:val="24"/>
        </w:rPr>
        <w:t xml:space="preserve">, bütünleme, ek sınav </w:t>
      </w:r>
      <w:r w:rsidR="0053097E" w:rsidRPr="00B1524B">
        <w:rPr>
          <w:rFonts w:ascii="Times New Roman" w:hAnsi="Times New Roman" w:cs="Times New Roman"/>
          <w:sz w:val="24"/>
          <w:szCs w:val="24"/>
        </w:rPr>
        <w:t>ve</w:t>
      </w:r>
      <w:r w:rsidRPr="00B1524B">
        <w:rPr>
          <w:rFonts w:ascii="Times New Roman" w:hAnsi="Times New Roman" w:cs="Times New Roman"/>
          <w:sz w:val="24"/>
          <w:szCs w:val="24"/>
        </w:rPr>
        <w:t xml:space="preserve"> mezuniyet sınav</w:t>
      </w:r>
      <w:r w:rsidR="0053097E" w:rsidRPr="00B1524B">
        <w:rPr>
          <w:rFonts w:ascii="Times New Roman" w:hAnsi="Times New Roman" w:cs="Times New Roman"/>
          <w:sz w:val="24"/>
          <w:szCs w:val="24"/>
        </w:rPr>
        <w:t>larına ilişkin</w:t>
      </w:r>
      <w:r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53097E" w:rsidRPr="00B1524B">
        <w:rPr>
          <w:rFonts w:ascii="Times New Roman" w:hAnsi="Times New Roman" w:cs="Times New Roman"/>
          <w:sz w:val="24"/>
          <w:szCs w:val="24"/>
        </w:rPr>
        <w:t>sınav programları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53097E" w:rsidRPr="00B1524B">
        <w:rPr>
          <w:rFonts w:ascii="Times New Roman" w:hAnsi="Times New Roman" w:cs="Times New Roman"/>
          <w:sz w:val="24"/>
          <w:szCs w:val="24"/>
        </w:rPr>
        <w:t>ile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53097E" w:rsidRPr="00B1524B">
        <w:rPr>
          <w:rFonts w:ascii="Times New Roman" w:hAnsi="Times New Roman" w:cs="Times New Roman"/>
          <w:sz w:val="24"/>
          <w:szCs w:val="24"/>
        </w:rPr>
        <w:t>sınavlarda görev alacak görevli sayısı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4418D4">
        <w:rPr>
          <w:rFonts w:ascii="Times New Roman" w:hAnsi="Times New Roman" w:cs="Times New Roman"/>
          <w:sz w:val="24"/>
        </w:rPr>
        <w:t xml:space="preserve">Üniversite </w:t>
      </w:r>
      <w:r w:rsidR="004418D4" w:rsidRPr="00F0106E">
        <w:rPr>
          <w:rFonts w:ascii="Times New Roman" w:hAnsi="Times New Roman" w:cs="Times New Roman"/>
          <w:sz w:val="24"/>
        </w:rPr>
        <w:t xml:space="preserve">Temel </w:t>
      </w:r>
      <w:r w:rsidR="004418D4">
        <w:rPr>
          <w:rFonts w:ascii="Times New Roman" w:hAnsi="Times New Roman" w:cs="Times New Roman"/>
          <w:sz w:val="24"/>
        </w:rPr>
        <w:t xml:space="preserve">ve Seçmeli Dersleri </w:t>
      </w:r>
      <w:r w:rsidR="0053097E" w:rsidRPr="00B1524B">
        <w:rPr>
          <w:rFonts w:ascii="Times New Roman" w:hAnsi="Times New Roman" w:cs="Times New Roman"/>
          <w:sz w:val="24"/>
          <w:szCs w:val="24"/>
        </w:rPr>
        <w:t xml:space="preserve">Komisyonu tarafından belirlenerek </w:t>
      </w:r>
      <w:r w:rsidR="007C1563" w:rsidRPr="00B1524B">
        <w:rPr>
          <w:rFonts w:ascii="Times New Roman" w:hAnsi="Times New Roman" w:cs="Times New Roman"/>
          <w:sz w:val="24"/>
          <w:szCs w:val="24"/>
        </w:rPr>
        <w:t xml:space="preserve">ilgili 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bölümlere ve </w:t>
      </w:r>
      <w:r w:rsidR="0053097E" w:rsidRPr="00B1524B">
        <w:rPr>
          <w:rFonts w:ascii="Times New Roman" w:hAnsi="Times New Roman" w:cs="Times New Roman"/>
          <w:sz w:val="24"/>
          <w:szCs w:val="24"/>
        </w:rPr>
        <w:t>Koordinatörlüğe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iletilir. </w:t>
      </w:r>
    </w:p>
    <w:p w14:paraId="218AB310" w14:textId="77777777" w:rsidR="00581170" w:rsidRPr="00B1524B" w:rsidRDefault="00581170" w:rsidP="001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sz w:val="24"/>
          <w:szCs w:val="24"/>
        </w:rPr>
        <w:t>(2</w:t>
      </w:r>
      <w:r w:rsidR="0011300F" w:rsidRPr="00B1524B">
        <w:rPr>
          <w:rFonts w:ascii="Times New Roman" w:hAnsi="Times New Roman" w:cs="Times New Roman"/>
          <w:sz w:val="24"/>
          <w:szCs w:val="24"/>
        </w:rPr>
        <w:t xml:space="preserve">) </w:t>
      </w:r>
      <w:r w:rsidRPr="00B1524B">
        <w:rPr>
          <w:rFonts w:ascii="Times New Roman" w:hAnsi="Times New Roman" w:cs="Times New Roman"/>
          <w:sz w:val="24"/>
          <w:szCs w:val="24"/>
        </w:rPr>
        <w:t>Hazırlanan s</w:t>
      </w:r>
      <w:r w:rsidR="00C46CCF" w:rsidRPr="00B1524B">
        <w:rPr>
          <w:rFonts w:ascii="Times New Roman" w:hAnsi="Times New Roman" w:cs="Times New Roman"/>
          <w:sz w:val="24"/>
          <w:szCs w:val="24"/>
        </w:rPr>
        <w:t>ınav programları</w:t>
      </w:r>
      <w:r w:rsidRPr="00B1524B">
        <w:rPr>
          <w:rFonts w:ascii="Times New Roman" w:hAnsi="Times New Roman" w:cs="Times New Roman"/>
          <w:sz w:val="24"/>
          <w:szCs w:val="24"/>
        </w:rPr>
        <w:t>nın yürütülmesine ilişkin gerekli yazışma ve tedbirler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Pr="00B1524B">
        <w:rPr>
          <w:rFonts w:ascii="Times New Roman" w:hAnsi="Times New Roman" w:cs="Times New Roman"/>
          <w:sz w:val="24"/>
          <w:szCs w:val="24"/>
        </w:rPr>
        <w:t>Koordinatörlük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tarafından </w:t>
      </w:r>
      <w:r w:rsidRPr="00B1524B">
        <w:rPr>
          <w:rFonts w:ascii="Times New Roman" w:hAnsi="Times New Roman" w:cs="Times New Roman"/>
          <w:sz w:val="24"/>
          <w:szCs w:val="24"/>
        </w:rPr>
        <w:t xml:space="preserve">yerine getirilir. </w:t>
      </w:r>
    </w:p>
    <w:p w14:paraId="0D886993" w14:textId="5E86443D" w:rsidR="0011300F" w:rsidRPr="00B1524B" w:rsidRDefault="00581170" w:rsidP="001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sz w:val="24"/>
          <w:szCs w:val="24"/>
        </w:rPr>
        <w:t>(3) Sınavların sağlıklı yürütülme</w:t>
      </w:r>
      <w:r w:rsidR="00A74D6C" w:rsidRPr="00B1524B">
        <w:rPr>
          <w:rFonts w:ascii="Times New Roman" w:hAnsi="Times New Roman" w:cs="Times New Roman"/>
          <w:sz w:val="24"/>
          <w:szCs w:val="24"/>
        </w:rPr>
        <w:t>si açısından sınava ilişkin bilgiler Koordinatörlük tarafından</w:t>
      </w:r>
      <w:r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Genel Sekreterlik, </w:t>
      </w:r>
      <w:r w:rsidR="00B06D29" w:rsidRPr="00B1524B">
        <w:rPr>
          <w:rFonts w:ascii="Times New Roman" w:hAnsi="Times New Roman" w:cs="Times New Roman"/>
          <w:sz w:val="24"/>
          <w:szCs w:val="24"/>
        </w:rPr>
        <w:t>Destek Hizmetleri</w:t>
      </w:r>
      <w:r w:rsidRPr="00B1524B">
        <w:rPr>
          <w:rFonts w:ascii="Times New Roman" w:hAnsi="Times New Roman" w:cs="Times New Roman"/>
          <w:sz w:val="24"/>
          <w:szCs w:val="24"/>
        </w:rPr>
        <w:t xml:space="preserve"> Müdürlüğü ve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Pr="00B1524B">
        <w:rPr>
          <w:rFonts w:ascii="Times New Roman" w:hAnsi="Times New Roman" w:cs="Times New Roman"/>
          <w:sz w:val="24"/>
          <w:szCs w:val="24"/>
        </w:rPr>
        <w:t>Koruma ve Güvenlik Müdürlüğüne</w:t>
      </w:r>
      <w:r w:rsidR="00B06D29"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C46CCF" w:rsidRPr="00B1524B">
        <w:rPr>
          <w:rFonts w:ascii="Times New Roman" w:hAnsi="Times New Roman" w:cs="Times New Roman"/>
          <w:sz w:val="24"/>
          <w:szCs w:val="24"/>
        </w:rPr>
        <w:t xml:space="preserve">bildirilir. </w:t>
      </w:r>
    </w:p>
    <w:p w14:paraId="4546E340" w14:textId="3D63D083" w:rsidR="00F855F2" w:rsidRPr="00B1524B" w:rsidRDefault="00A74D6C" w:rsidP="0011300F">
      <w:pPr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sz w:val="24"/>
          <w:szCs w:val="24"/>
        </w:rPr>
        <w:t xml:space="preserve">(4) </w:t>
      </w:r>
      <w:r w:rsidRPr="007A2C70">
        <w:rPr>
          <w:rFonts w:ascii="Times New Roman" w:hAnsi="Times New Roman" w:cs="Times New Roman"/>
          <w:sz w:val="24"/>
          <w:szCs w:val="24"/>
        </w:rPr>
        <w:t>Söz konusu sınavlarda görevlendirilmiş olmasına rağmen göreve gelmeyen öğretim elemanları hakkında tutanak tutulur ve düzenlenen tutanak</w:t>
      </w:r>
      <w:r w:rsidR="004418D4">
        <w:rPr>
          <w:rFonts w:ascii="Times New Roman" w:hAnsi="Times New Roman" w:cs="Times New Roman"/>
          <w:sz w:val="24"/>
          <w:szCs w:val="24"/>
        </w:rPr>
        <w:t xml:space="preserve"> gereği için Rektörlük adına</w:t>
      </w:r>
      <w:r w:rsidRPr="007A2C70">
        <w:rPr>
          <w:rFonts w:ascii="Times New Roman" w:hAnsi="Times New Roman" w:cs="Times New Roman"/>
          <w:sz w:val="24"/>
          <w:szCs w:val="24"/>
        </w:rPr>
        <w:t xml:space="preserve"> </w:t>
      </w:r>
      <w:r w:rsidR="00581170" w:rsidRPr="007A2C70">
        <w:rPr>
          <w:rFonts w:ascii="Times New Roman" w:hAnsi="Times New Roman" w:cs="Times New Roman"/>
          <w:sz w:val="24"/>
          <w:szCs w:val="24"/>
        </w:rPr>
        <w:t>Koordinatörlük</w:t>
      </w:r>
      <w:r w:rsidR="00F855F2" w:rsidRPr="007A2C70">
        <w:rPr>
          <w:rFonts w:ascii="Times New Roman" w:hAnsi="Times New Roman" w:cs="Times New Roman"/>
          <w:sz w:val="24"/>
          <w:szCs w:val="24"/>
        </w:rPr>
        <w:t xml:space="preserve"> tarafından </w:t>
      </w:r>
      <w:r w:rsidRPr="007A2C70">
        <w:rPr>
          <w:rFonts w:ascii="Times New Roman" w:hAnsi="Times New Roman" w:cs="Times New Roman"/>
          <w:sz w:val="24"/>
          <w:szCs w:val="24"/>
        </w:rPr>
        <w:t>ilgili</w:t>
      </w:r>
      <w:r w:rsidR="00AF4456">
        <w:rPr>
          <w:rFonts w:ascii="Times New Roman" w:hAnsi="Times New Roman" w:cs="Times New Roman"/>
          <w:sz w:val="24"/>
          <w:szCs w:val="24"/>
        </w:rPr>
        <w:t xml:space="preserve">nin görev yaptığı </w:t>
      </w:r>
      <w:r w:rsidRPr="007A2C70">
        <w:rPr>
          <w:rFonts w:ascii="Times New Roman" w:hAnsi="Times New Roman" w:cs="Times New Roman"/>
          <w:sz w:val="24"/>
          <w:szCs w:val="24"/>
        </w:rPr>
        <w:t>birim</w:t>
      </w:r>
      <w:r w:rsidR="007A2C70" w:rsidRPr="007A2C70">
        <w:rPr>
          <w:rFonts w:ascii="Times New Roman" w:hAnsi="Times New Roman" w:cs="Times New Roman"/>
          <w:sz w:val="24"/>
          <w:szCs w:val="24"/>
        </w:rPr>
        <w:t xml:space="preserve">e </w:t>
      </w:r>
      <w:r w:rsidRPr="007A2C70">
        <w:rPr>
          <w:rFonts w:ascii="Times New Roman" w:hAnsi="Times New Roman" w:cs="Times New Roman"/>
          <w:sz w:val="24"/>
          <w:szCs w:val="24"/>
        </w:rPr>
        <w:t>gönderilir.</w:t>
      </w:r>
    </w:p>
    <w:p w14:paraId="4B88E697" w14:textId="77777777" w:rsidR="0011300F" w:rsidRPr="00B1524B" w:rsidRDefault="0011300F" w:rsidP="001130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30E9D" w14:textId="77777777" w:rsidR="0011300F" w:rsidRPr="00B1524B" w:rsidRDefault="0011300F" w:rsidP="0011300F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4897722"/>
      <w:bookmarkStart w:id="2" w:name="_Toc74928115"/>
      <w:r w:rsidRPr="00B1524B">
        <w:rPr>
          <w:rFonts w:ascii="Times New Roman" w:hAnsi="Times New Roman" w:cs="Times New Roman"/>
          <w:color w:val="auto"/>
          <w:sz w:val="24"/>
          <w:szCs w:val="24"/>
        </w:rPr>
        <w:t>ÜÇÜNCÜ BÖLÜM</w:t>
      </w:r>
      <w:bookmarkEnd w:id="1"/>
      <w:bookmarkEnd w:id="2"/>
    </w:p>
    <w:p w14:paraId="36547C1F" w14:textId="77777777" w:rsidR="0011300F" w:rsidRPr="00B1524B" w:rsidRDefault="0011300F" w:rsidP="0011300F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4897723"/>
      <w:bookmarkStart w:id="4" w:name="_Toc74928118"/>
      <w:r w:rsidRPr="00B1524B">
        <w:rPr>
          <w:rFonts w:ascii="Times New Roman" w:hAnsi="Times New Roman" w:cs="Times New Roman"/>
          <w:color w:val="auto"/>
          <w:sz w:val="24"/>
          <w:szCs w:val="24"/>
        </w:rPr>
        <w:t>Diğer Hükümler</w:t>
      </w:r>
      <w:bookmarkEnd w:id="3"/>
      <w:bookmarkEnd w:id="4"/>
    </w:p>
    <w:p w14:paraId="622A77FE" w14:textId="77777777" w:rsidR="0011300F" w:rsidRPr="00B1524B" w:rsidRDefault="0011300F" w:rsidP="0011300F">
      <w:pPr>
        <w:rPr>
          <w:rFonts w:ascii="Times New Roman" w:hAnsi="Times New Roman" w:cs="Times New Roman"/>
          <w:sz w:val="24"/>
          <w:szCs w:val="24"/>
        </w:rPr>
      </w:pPr>
    </w:p>
    <w:p w14:paraId="124A3719" w14:textId="7CB6F626" w:rsidR="0011300F" w:rsidRPr="00B1524B" w:rsidRDefault="00931D89" w:rsidP="0011300F">
      <w:pPr>
        <w:pStyle w:val="Balk4"/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</w:pPr>
      <w:r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 xml:space="preserve">Hüküm </w:t>
      </w:r>
      <w:r w:rsidR="00B1524B"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>b</w:t>
      </w:r>
      <w:r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 xml:space="preserve">ulunmayan </w:t>
      </w:r>
      <w:r w:rsidR="00B1524B"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>h</w:t>
      </w:r>
      <w:r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>ususlar</w:t>
      </w:r>
    </w:p>
    <w:p w14:paraId="44307C2B" w14:textId="11F4EA19" w:rsidR="0011300F" w:rsidRPr="00B1524B" w:rsidRDefault="00931D89" w:rsidP="00B87A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b/>
          <w:sz w:val="24"/>
          <w:szCs w:val="24"/>
        </w:rPr>
        <w:t>MADDE 7</w:t>
      </w:r>
      <w:r w:rsidR="0011300F" w:rsidRPr="00B152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300F" w:rsidRPr="00B1524B">
        <w:rPr>
          <w:rFonts w:ascii="Times New Roman" w:hAnsi="Times New Roman" w:cs="Times New Roman"/>
          <w:sz w:val="24"/>
          <w:szCs w:val="24"/>
        </w:rPr>
        <w:t xml:space="preserve">(1) Bu </w:t>
      </w:r>
      <w:r w:rsidRPr="00B1524B">
        <w:rPr>
          <w:rFonts w:ascii="Times New Roman" w:hAnsi="Times New Roman" w:cs="Times New Roman"/>
          <w:sz w:val="24"/>
          <w:szCs w:val="24"/>
        </w:rPr>
        <w:t>usul ve esaslar</w:t>
      </w:r>
      <w:r w:rsidR="0011300F" w:rsidRPr="00B1524B">
        <w:rPr>
          <w:rFonts w:ascii="Times New Roman" w:hAnsi="Times New Roman" w:cs="Times New Roman"/>
          <w:sz w:val="24"/>
          <w:szCs w:val="24"/>
        </w:rPr>
        <w:t xml:space="preserve">da yer almayan </w:t>
      </w:r>
      <w:r w:rsidRPr="00B1524B">
        <w:rPr>
          <w:rFonts w:ascii="Times New Roman" w:hAnsi="Times New Roman" w:cs="Times New Roman"/>
          <w:sz w:val="24"/>
          <w:szCs w:val="24"/>
        </w:rPr>
        <w:t>hususlarda</w:t>
      </w:r>
      <w:r w:rsidR="0011300F" w:rsidRPr="00B1524B">
        <w:rPr>
          <w:rFonts w:ascii="Times New Roman" w:hAnsi="Times New Roman" w:cs="Times New Roman"/>
          <w:sz w:val="24"/>
          <w:szCs w:val="24"/>
        </w:rPr>
        <w:t xml:space="preserve">, YTÜ </w:t>
      </w:r>
      <w:r w:rsidR="00C268EC" w:rsidRPr="00B1524B">
        <w:rPr>
          <w:rFonts w:ascii="Times New Roman" w:hAnsi="Times New Roman" w:cs="Times New Roman"/>
          <w:sz w:val="24"/>
          <w:szCs w:val="24"/>
        </w:rPr>
        <w:t xml:space="preserve">Ön Lisans ve Lisans Eğitim ve Öğretim Yönetmeliği, YTÜ </w:t>
      </w:r>
      <w:r w:rsidR="0011300F" w:rsidRPr="00B1524B">
        <w:rPr>
          <w:rFonts w:ascii="Times New Roman" w:hAnsi="Times New Roman" w:cs="Times New Roman"/>
          <w:sz w:val="24"/>
          <w:szCs w:val="24"/>
        </w:rPr>
        <w:t>Sınav Yönergesi</w:t>
      </w:r>
      <w:r w:rsidRPr="00B1524B">
        <w:rPr>
          <w:rFonts w:ascii="Times New Roman" w:hAnsi="Times New Roman" w:cs="Times New Roman"/>
          <w:sz w:val="24"/>
          <w:szCs w:val="24"/>
        </w:rPr>
        <w:t xml:space="preserve"> </w:t>
      </w:r>
      <w:r w:rsidR="0011300F" w:rsidRPr="00B1524B">
        <w:rPr>
          <w:rFonts w:ascii="Times New Roman" w:hAnsi="Times New Roman" w:cs="Times New Roman"/>
          <w:sz w:val="24"/>
          <w:szCs w:val="24"/>
        </w:rPr>
        <w:t xml:space="preserve">ve diğer ilgili </w:t>
      </w:r>
      <w:r w:rsidR="00C268EC" w:rsidRPr="00B1524B">
        <w:rPr>
          <w:rFonts w:ascii="Times New Roman" w:hAnsi="Times New Roman" w:cs="Times New Roman"/>
          <w:sz w:val="24"/>
          <w:szCs w:val="24"/>
        </w:rPr>
        <w:t xml:space="preserve">mevzuat </w:t>
      </w:r>
      <w:r w:rsidR="0011300F" w:rsidRPr="00B1524B">
        <w:rPr>
          <w:rFonts w:ascii="Times New Roman" w:hAnsi="Times New Roman" w:cs="Times New Roman"/>
          <w:sz w:val="24"/>
          <w:szCs w:val="24"/>
        </w:rPr>
        <w:t xml:space="preserve">hükümleri uygulanır. </w:t>
      </w:r>
    </w:p>
    <w:p w14:paraId="13185F68" w14:textId="77777777" w:rsidR="00B87A33" w:rsidRPr="00B1524B" w:rsidRDefault="00B87A33" w:rsidP="001130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10CDD5" w14:textId="77777777" w:rsidR="00B87A33" w:rsidRPr="00B1524B" w:rsidRDefault="00B87A33" w:rsidP="00B87A33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4897726"/>
      <w:bookmarkStart w:id="6" w:name="_Toc74928119"/>
      <w:r w:rsidRPr="00B1524B">
        <w:rPr>
          <w:rFonts w:ascii="Times New Roman" w:hAnsi="Times New Roman" w:cs="Times New Roman"/>
          <w:color w:val="auto"/>
          <w:sz w:val="24"/>
          <w:szCs w:val="24"/>
        </w:rPr>
        <w:t>DÖRDÜNCÜ BÖLÜM</w:t>
      </w:r>
      <w:bookmarkEnd w:id="5"/>
      <w:bookmarkEnd w:id="6"/>
      <w:r w:rsidRPr="00B152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4B52EF0" w14:textId="77777777" w:rsidR="00B87A33" w:rsidRPr="00B1524B" w:rsidRDefault="00B87A33" w:rsidP="00B87A33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4897727"/>
      <w:bookmarkStart w:id="8" w:name="_Toc74928120"/>
      <w:r w:rsidRPr="00B1524B">
        <w:rPr>
          <w:rFonts w:ascii="Times New Roman" w:hAnsi="Times New Roman" w:cs="Times New Roman"/>
          <w:color w:val="auto"/>
          <w:sz w:val="24"/>
          <w:szCs w:val="24"/>
        </w:rPr>
        <w:t>Yürürlük ve Yürütme</w:t>
      </w:r>
      <w:bookmarkEnd w:id="7"/>
      <w:bookmarkEnd w:id="8"/>
    </w:p>
    <w:p w14:paraId="35D65666" w14:textId="77777777" w:rsidR="00B87A33" w:rsidRPr="00B1524B" w:rsidRDefault="00B87A33" w:rsidP="00B87A33">
      <w:pPr>
        <w:pStyle w:val="Balk4"/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</w:pPr>
      <w:bookmarkStart w:id="9" w:name="_Toc94897730"/>
      <w:bookmarkStart w:id="10" w:name="_Toc74928122"/>
      <w:r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>Yürürlük</w:t>
      </w:r>
      <w:bookmarkEnd w:id="9"/>
      <w:bookmarkEnd w:id="10"/>
      <w:r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</w:p>
    <w:p w14:paraId="7ABD5D25" w14:textId="3C1ABCEE" w:rsidR="00B87A33" w:rsidRPr="00B1524B" w:rsidRDefault="00B87A33" w:rsidP="00B87A33">
      <w:pPr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C268EC" w:rsidRPr="00B1524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1524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1524B">
        <w:rPr>
          <w:rFonts w:ascii="Times New Roman" w:hAnsi="Times New Roman" w:cs="Times New Roman"/>
          <w:sz w:val="24"/>
          <w:szCs w:val="24"/>
        </w:rPr>
        <w:t>(1)</w:t>
      </w:r>
      <w:r w:rsidRPr="00B1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4B">
        <w:rPr>
          <w:rFonts w:ascii="Times New Roman" w:hAnsi="Times New Roman" w:cs="Times New Roman"/>
          <w:sz w:val="24"/>
          <w:szCs w:val="24"/>
        </w:rPr>
        <w:t xml:space="preserve">Bu </w:t>
      </w:r>
      <w:r w:rsidR="00C268EC" w:rsidRPr="00B1524B">
        <w:rPr>
          <w:rFonts w:ascii="Times New Roman" w:hAnsi="Times New Roman" w:cs="Times New Roman"/>
          <w:sz w:val="24"/>
          <w:szCs w:val="24"/>
        </w:rPr>
        <w:t>usul ve esaslar</w:t>
      </w:r>
      <w:r w:rsidRPr="00B1524B">
        <w:rPr>
          <w:rFonts w:ascii="Times New Roman" w:hAnsi="Times New Roman" w:cs="Times New Roman"/>
          <w:sz w:val="24"/>
          <w:szCs w:val="24"/>
        </w:rPr>
        <w:t>, Senato tarafından kabul edildiği tarihte yürürlüğe gir</w:t>
      </w:r>
      <w:r w:rsidR="00C825D6" w:rsidRPr="00B1524B">
        <w:rPr>
          <w:rFonts w:ascii="Times New Roman" w:hAnsi="Times New Roman" w:cs="Times New Roman"/>
          <w:sz w:val="24"/>
          <w:szCs w:val="24"/>
        </w:rPr>
        <w:t>er</w:t>
      </w:r>
      <w:r w:rsidRPr="00B1524B">
        <w:rPr>
          <w:rFonts w:ascii="Times New Roman" w:hAnsi="Times New Roman" w:cs="Times New Roman"/>
          <w:sz w:val="24"/>
          <w:szCs w:val="24"/>
        </w:rPr>
        <w:t>.</w:t>
      </w:r>
    </w:p>
    <w:p w14:paraId="4DAB4954" w14:textId="77777777" w:rsidR="00B87A33" w:rsidRPr="00B1524B" w:rsidRDefault="00B87A33" w:rsidP="00B87A33">
      <w:pPr>
        <w:pStyle w:val="Default"/>
        <w:jc w:val="both"/>
        <w:rPr>
          <w:color w:val="auto"/>
        </w:rPr>
      </w:pPr>
    </w:p>
    <w:p w14:paraId="3F290324" w14:textId="77777777" w:rsidR="00B87A33" w:rsidRPr="00B1524B" w:rsidRDefault="00B87A33" w:rsidP="00B87A33">
      <w:pPr>
        <w:pStyle w:val="Balk4"/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</w:pPr>
      <w:bookmarkStart w:id="11" w:name="_Toc94897731"/>
      <w:bookmarkStart w:id="12" w:name="_Toc74928123"/>
      <w:r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>Yürütme</w:t>
      </w:r>
      <w:bookmarkEnd w:id="11"/>
      <w:bookmarkEnd w:id="12"/>
      <w:r w:rsidRPr="00B1524B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</w:p>
    <w:p w14:paraId="6E83C3AF" w14:textId="30699902" w:rsidR="00B87A33" w:rsidRPr="00B1524B" w:rsidRDefault="00C268EC" w:rsidP="00FE1DAD">
      <w:pPr>
        <w:jc w:val="both"/>
        <w:rPr>
          <w:rFonts w:ascii="Times New Roman" w:hAnsi="Times New Roman" w:cs="Times New Roman"/>
          <w:sz w:val="24"/>
          <w:szCs w:val="24"/>
        </w:rPr>
      </w:pPr>
      <w:r w:rsidRPr="00B1524B">
        <w:rPr>
          <w:rFonts w:ascii="Times New Roman" w:hAnsi="Times New Roman" w:cs="Times New Roman"/>
          <w:b/>
          <w:bCs/>
          <w:sz w:val="24"/>
          <w:szCs w:val="24"/>
        </w:rPr>
        <w:t>MADDE 9</w:t>
      </w:r>
      <w:r w:rsidR="00B87A33" w:rsidRPr="00B1524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87A33" w:rsidRPr="00B1524B">
        <w:rPr>
          <w:rFonts w:ascii="Times New Roman" w:hAnsi="Times New Roman" w:cs="Times New Roman"/>
          <w:sz w:val="24"/>
          <w:szCs w:val="24"/>
        </w:rPr>
        <w:t>(1)</w:t>
      </w:r>
      <w:r w:rsidR="00B87A33" w:rsidRPr="00B15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A33" w:rsidRPr="00B1524B">
        <w:rPr>
          <w:rFonts w:ascii="Times New Roman" w:hAnsi="Times New Roman" w:cs="Times New Roman"/>
          <w:sz w:val="24"/>
          <w:szCs w:val="24"/>
        </w:rPr>
        <w:t xml:space="preserve">Bu </w:t>
      </w:r>
      <w:r w:rsidRPr="00B1524B">
        <w:rPr>
          <w:rFonts w:ascii="Times New Roman" w:hAnsi="Times New Roman" w:cs="Times New Roman"/>
          <w:sz w:val="24"/>
          <w:szCs w:val="24"/>
        </w:rPr>
        <w:t>usul ve esaslar</w:t>
      </w:r>
      <w:r w:rsidR="00B87A33" w:rsidRPr="00B1524B">
        <w:rPr>
          <w:rFonts w:ascii="Times New Roman" w:hAnsi="Times New Roman" w:cs="Times New Roman"/>
          <w:sz w:val="24"/>
          <w:szCs w:val="24"/>
        </w:rPr>
        <w:t>, Rektör tarafından yürütülür.</w:t>
      </w:r>
    </w:p>
    <w:p w14:paraId="1160EA6D" w14:textId="77777777" w:rsidR="009F2F78" w:rsidRPr="00B1524B" w:rsidRDefault="009F2F78" w:rsidP="008D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2F78" w:rsidRPr="00B1524B" w:rsidSect="008B4606">
      <w:footerReference w:type="default" r:id="rId11"/>
      <w:pgSz w:w="11906" w:h="16838"/>
      <w:pgMar w:top="1417" w:right="1417" w:bottom="141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F28D" w14:textId="77777777" w:rsidR="00CC3450" w:rsidRDefault="00CC3450" w:rsidP="00424FBE">
      <w:pPr>
        <w:spacing w:after="0" w:line="240" w:lineRule="auto"/>
      </w:pPr>
      <w:r>
        <w:separator/>
      </w:r>
    </w:p>
  </w:endnote>
  <w:endnote w:type="continuationSeparator" w:id="0">
    <w:p w14:paraId="0C938AB0" w14:textId="77777777" w:rsidR="00CC3450" w:rsidRDefault="00CC3450" w:rsidP="0042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67D3" w14:textId="0BFA816E" w:rsidR="00424FBE" w:rsidRPr="00186B1F" w:rsidRDefault="00424FBE" w:rsidP="00424FBE">
    <w:pPr>
      <w:tabs>
        <w:tab w:val="left" w:pos="0"/>
        <w:tab w:val="center" w:pos="4536"/>
        <w:tab w:val="right" w:pos="9072"/>
      </w:tabs>
      <w:ind w:right="-283" w:hanging="142"/>
      <w:rPr>
        <w:rFonts w:ascii="Times New Roman" w:eastAsia="Times New Roman" w:hAnsi="Times New Roman" w:cs="Times New Roman"/>
        <w:color w:val="404040"/>
      </w:rPr>
    </w:pPr>
    <w:r w:rsidRPr="00FF4DB4">
      <w:rPr>
        <w:rFonts w:ascii="Times New Roman" w:eastAsia="Times New Roman" w:hAnsi="Times New Roman" w:cs="Times New Roman"/>
      </w:rPr>
      <w:t xml:space="preserve">Doküman No: </w:t>
    </w:r>
    <w:r w:rsidR="008B4606" w:rsidRPr="00FF4DB4">
      <w:rPr>
        <w:rFonts w:ascii="Times New Roman" w:eastAsia="Times New Roman" w:hAnsi="Times New Roman" w:cs="Times New Roman"/>
      </w:rPr>
      <w:t>DD</w:t>
    </w:r>
    <w:r w:rsidRPr="00FF4DB4">
      <w:rPr>
        <w:rFonts w:ascii="Times New Roman" w:eastAsia="Times New Roman" w:hAnsi="Times New Roman" w:cs="Times New Roman"/>
      </w:rPr>
      <w:t>-1</w:t>
    </w:r>
    <w:r w:rsidR="008B4606" w:rsidRPr="00FF4DB4">
      <w:rPr>
        <w:rFonts w:ascii="Times New Roman" w:eastAsia="Times New Roman" w:hAnsi="Times New Roman" w:cs="Times New Roman"/>
      </w:rPr>
      <w:t>09</w:t>
    </w:r>
    <w:r w:rsidRPr="00FF4DB4">
      <w:rPr>
        <w:rFonts w:ascii="Times New Roman" w:eastAsia="Times New Roman" w:hAnsi="Times New Roman" w:cs="Times New Roman"/>
      </w:rPr>
      <w:t>; R</w:t>
    </w:r>
    <w:r w:rsidRPr="00186B1F">
      <w:rPr>
        <w:rFonts w:ascii="Times New Roman" w:eastAsia="Times New Roman" w:hAnsi="Times New Roman" w:cs="Times New Roman"/>
        <w:color w:val="404040"/>
      </w:rPr>
      <w:t xml:space="preserve">evizyon Tarihi: </w:t>
    </w:r>
    <w:r w:rsidR="008B4606">
      <w:rPr>
        <w:rFonts w:ascii="Times New Roman" w:eastAsia="Times New Roman" w:hAnsi="Times New Roman" w:cs="Times New Roman"/>
        <w:color w:val="404040"/>
      </w:rPr>
      <w:t>0</w:t>
    </w:r>
    <w:r>
      <w:rPr>
        <w:rFonts w:ascii="Times New Roman" w:eastAsia="Times New Roman" w:hAnsi="Times New Roman" w:cs="Times New Roman"/>
        <w:color w:val="404040"/>
      </w:rPr>
      <w:t>9</w:t>
    </w:r>
    <w:r w:rsidRPr="00186B1F">
      <w:rPr>
        <w:rFonts w:ascii="Times New Roman" w:eastAsia="Times New Roman" w:hAnsi="Times New Roman" w:cs="Times New Roman"/>
        <w:color w:val="404040"/>
      </w:rPr>
      <w:t>.</w:t>
    </w:r>
    <w:r w:rsidR="008B4606">
      <w:rPr>
        <w:rFonts w:ascii="Times New Roman" w:eastAsia="Times New Roman" w:hAnsi="Times New Roman" w:cs="Times New Roman"/>
        <w:color w:val="404040"/>
      </w:rPr>
      <w:t>01</w:t>
    </w:r>
    <w:r w:rsidRPr="00186B1F">
      <w:rPr>
        <w:rFonts w:ascii="Times New Roman" w:eastAsia="Times New Roman" w:hAnsi="Times New Roman" w:cs="Times New Roman"/>
        <w:color w:val="404040"/>
      </w:rPr>
      <w:t>.202</w:t>
    </w:r>
    <w:r w:rsidR="008B4606">
      <w:rPr>
        <w:rFonts w:ascii="Times New Roman" w:eastAsia="Times New Roman" w:hAnsi="Times New Roman" w:cs="Times New Roman"/>
        <w:color w:val="404040"/>
      </w:rPr>
      <w:t>5</w:t>
    </w:r>
    <w:r w:rsidRPr="00186B1F">
      <w:rPr>
        <w:rFonts w:ascii="Times New Roman" w:eastAsia="Times New Roman" w:hAnsi="Times New Roman" w:cs="Times New Roman"/>
        <w:color w:val="404040"/>
      </w:rPr>
      <w:t xml:space="preserve">; Revizyon No: 00                                   </w:t>
    </w:r>
    <w:r w:rsidRPr="00186B1F">
      <w:rPr>
        <w:rFonts w:ascii="Times New Roman" w:eastAsia="Times New Roman" w:hAnsi="Times New Roman" w:cs="Times New Roman"/>
        <w:color w:val="404040"/>
      </w:rPr>
      <w:tab/>
      <w:t xml:space="preserve">Sayfa: </w:t>
    </w:r>
    <w:r w:rsidRPr="00186B1F">
      <w:rPr>
        <w:rFonts w:ascii="Times New Roman" w:eastAsia="Times New Roman" w:hAnsi="Times New Roman" w:cs="Times New Roman"/>
        <w:color w:val="404040"/>
      </w:rPr>
      <w:fldChar w:fldCharType="begin"/>
    </w:r>
    <w:r w:rsidRPr="00186B1F">
      <w:rPr>
        <w:rFonts w:ascii="Times New Roman" w:eastAsia="Times New Roman" w:hAnsi="Times New Roman" w:cs="Times New Roman"/>
        <w:color w:val="404040"/>
      </w:rPr>
      <w:instrText xml:space="preserve"> PAGE   \* MERGEFORMAT </w:instrText>
    </w:r>
    <w:r w:rsidRPr="00186B1F">
      <w:rPr>
        <w:rFonts w:ascii="Times New Roman" w:eastAsia="Times New Roman" w:hAnsi="Times New Roman" w:cs="Times New Roman"/>
        <w:color w:val="404040"/>
      </w:rPr>
      <w:fldChar w:fldCharType="separate"/>
    </w:r>
    <w:r>
      <w:rPr>
        <w:rFonts w:ascii="Times New Roman" w:eastAsia="Times New Roman" w:hAnsi="Times New Roman" w:cs="Times New Roman"/>
        <w:color w:val="404040"/>
      </w:rPr>
      <w:t>1</w:t>
    </w:r>
    <w:r w:rsidRPr="00186B1F">
      <w:rPr>
        <w:rFonts w:ascii="Times New Roman" w:eastAsia="Times New Roman" w:hAnsi="Times New Roman" w:cs="Times New Roman"/>
        <w:color w:val="404040"/>
      </w:rPr>
      <w:fldChar w:fldCharType="end"/>
    </w:r>
    <w:r w:rsidRPr="00186B1F">
      <w:rPr>
        <w:rFonts w:ascii="Times New Roman" w:eastAsia="Times New Roman" w:hAnsi="Times New Roman" w:cs="Times New Roman"/>
        <w:color w:val="404040"/>
      </w:rPr>
      <w:t>/</w:t>
    </w:r>
    <w:r w:rsidRPr="00186B1F">
      <w:rPr>
        <w:rFonts w:ascii="Times New Roman" w:eastAsia="Times New Roman" w:hAnsi="Times New Roman" w:cs="Times New Roman"/>
        <w:color w:val="404040"/>
      </w:rPr>
      <w:fldChar w:fldCharType="begin"/>
    </w:r>
    <w:r w:rsidRPr="00186B1F">
      <w:rPr>
        <w:rFonts w:ascii="Times New Roman" w:eastAsia="Times New Roman" w:hAnsi="Times New Roman" w:cs="Times New Roman"/>
        <w:color w:val="404040"/>
      </w:rPr>
      <w:instrText xml:space="preserve"> NUMPAGES   \* MERGEFORMAT </w:instrText>
    </w:r>
    <w:r w:rsidRPr="00186B1F">
      <w:rPr>
        <w:rFonts w:ascii="Times New Roman" w:eastAsia="Times New Roman" w:hAnsi="Times New Roman" w:cs="Times New Roman"/>
        <w:color w:val="404040"/>
      </w:rPr>
      <w:fldChar w:fldCharType="separate"/>
    </w:r>
    <w:r>
      <w:rPr>
        <w:rFonts w:ascii="Times New Roman" w:eastAsia="Times New Roman" w:hAnsi="Times New Roman" w:cs="Times New Roman"/>
        <w:color w:val="404040"/>
      </w:rPr>
      <w:t>4</w:t>
    </w:r>
    <w:r w:rsidRPr="00186B1F">
      <w:rPr>
        <w:rFonts w:ascii="Times New Roman" w:eastAsia="Times New Roman" w:hAnsi="Times New Roman" w:cs="Times New Roman"/>
        <w:color w:val="404040"/>
      </w:rPr>
      <w:fldChar w:fldCharType="end"/>
    </w:r>
  </w:p>
  <w:p w14:paraId="364D53CE" w14:textId="0C30DCE1" w:rsidR="00424FBE" w:rsidRDefault="00424FBE">
    <w:pPr>
      <w:pStyle w:val="AltBilgi"/>
    </w:pPr>
  </w:p>
  <w:p w14:paraId="57DBCC37" w14:textId="77777777" w:rsidR="00424FBE" w:rsidRDefault="00424F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4C7C" w14:textId="77777777" w:rsidR="00CC3450" w:rsidRDefault="00CC3450" w:rsidP="00424FBE">
      <w:pPr>
        <w:spacing w:after="0" w:line="240" w:lineRule="auto"/>
      </w:pPr>
      <w:r>
        <w:separator/>
      </w:r>
    </w:p>
  </w:footnote>
  <w:footnote w:type="continuationSeparator" w:id="0">
    <w:p w14:paraId="6C0CDB92" w14:textId="77777777" w:rsidR="00CC3450" w:rsidRDefault="00CC3450" w:rsidP="0042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0545E"/>
    <w:multiLevelType w:val="hybridMultilevel"/>
    <w:tmpl w:val="9F4EE3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7642"/>
    <w:multiLevelType w:val="hybridMultilevel"/>
    <w:tmpl w:val="D2FA8168"/>
    <w:lvl w:ilvl="0" w:tplc="FB9AE33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F447B0"/>
    <w:multiLevelType w:val="hybridMultilevel"/>
    <w:tmpl w:val="C1A20E5A"/>
    <w:lvl w:ilvl="0" w:tplc="FA0A122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984444">
    <w:abstractNumId w:val="0"/>
  </w:num>
  <w:num w:numId="2" w16cid:durableId="1134255153">
    <w:abstractNumId w:val="2"/>
  </w:num>
  <w:num w:numId="3" w16cid:durableId="151232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43"/>
    <w:rsid w:val="00020795"/>
    <w:rsid w:val="0005175D"/>
    <w:rsid w:val="000803F4"/>
    <w:rsid w:val="000969BA"/>
    <w:rsid w:val="000E64E9"/>
    <w:rsid w:val="001016BA"/>
    <w:rsid w:val="0011300F"/>
    <w:rsid w:val="00193E8B"/>
    <w:rsid w:val="001A0184"/>
    <w:rsid w:val="002A00A0"/>
    <w:rsid w:val="002E632D"/>
    <w:rsid w:val="002E7E05"/>
    <w:rsid w:val="003866F9"/>
    <w:rsid w:val="003B378C"/>
    <w:rsid w:val="003D1556"/>
    <w:rsid w:val="00424FBE"/>
    <w:rsid w:val="004418D4"/>
    <w:rsid w:val="004719D4"/>
    <w:rsid w:val="00471ACD"/>
    <w:rsid w:val="0047658D"/>
    <w:rsid w:val="0053097E"/>
    <w:rsid w:val="005434E5"/>
    <w:rsid w:val="00581170"/>
    <w:rsid w:val="00583910"/>
    <w:rsid w:val="005B5F2C"/>
    <w:rsid w:val="006206F9"/>
    <w:rsid w:val="00647EC5"/>
    <w:rsid w:val="00705156"/>
    <w:rsid w:val="007A2C70"/>
    <w:rsid w:val="007C1563"/>
    <w:rsid w:val="007C6FE2"/>
    <w:rsid w:val="00800962"/>
    <w:rsid w:val="00836822"/>
    <w:rsid w:val="008B4606"/>
    <w:rsid w:val="008C59CF"/>
    <w:rsid w:val="008D56B1"/>
    <w:rsid w:val="008D5AB9"/>
    <w:rsid w:val="00931D89"/>
    <w:rsid w:val="0098185B"/>
    <w:rsid w:val="009A68C0"/>
    <w:rsid w:val="009B7AAE"/>
    <w:rsid w:val="009C5F74"/>
    <w:rsid w:val="009F2F78"/>
    <w:rsid w:val="00A62040"/>
    <w:rsid w:val="00A74D6C"/>
    <w:rsid w:val="00A9506C"/>
    <w:rsid w:val="00AB0FAB"/>
    <w:rsid w:val="00AE336C"/>
    <w:rsid w:val="00AF4456"/>
    <w:rsid w:val="00AF7738"/>
    <w:rsid w:val="00B010A8"/>
    <w:rsid w:val="00B06D29"/>
    <w:rsid w:val="00B1524B"/>
    <w:rsid w:val="00B156A7"/>
    <w:rsid w:val="00B21F61"/>
    <w:rsid w:val="00B514EB"/>
    <w:rsid w:val="00B87A33"/>
    <w:rsid w:val="00C268EC"/>
    <w:rsid w:val="00C46CCF"/>
    <w:rsid w:val="00C631EC"/>
    <w:rsid w:val="00C74ADB"/>
    <w:rsid w:val="00C825D6"/>
    <w:rsid w:val="00CA0E09"/>
    <w:rsid w:val="00CC3450"/>
    <w:rsid w:val="00CD0E43"/>
    <w:rsid w:val="00CF38F4"/>
    <w:rsid w:val="00D3661E"/>
    <w:rsid w:val="00D778B2"/>
    <w:rsid w:val="00DC382B"/>
    <w:rsid w:val="00DC4965"/>
    <w:rsid w:val="00DD1C4A"/>
    <w:rsid w:val="00DF6AFB"/>
    <w:rsid w:val="00E22F75"/>
    <w:rsid w:val="00E70B93"/>
    <w:rsid w:val="00EB1855"/>
    <w:rsid w:val="00EE5033"/>
    <w:rsid w:val="00EF0AFB"/>
    <w:rsid w:val="00F00F81"/>
    <w:rsid w:val="00F0106E"/>
    <w:rsid w:val="00F05203"/>
    <w:rsid w:val="00F0722C"/>
    <w:rsid w:val="00F6404F"/>
    <w:rsid w:val="00F71DB8"/>
    <w:rsid w:val="00F855F2"/>
    <w:rsid w:val="00FE1DAD"/>
    <w:rsid w:val="00FF19DF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C24E4"/>
  <w15:docId w15:val="{A7CA8EAD-6E20-4285-9E3C-7F646956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4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C74ADB"/>
    <w:pPr>
      <w:keepNext w:val="0"/>
      <w:keepLines w:val="0"/>
      <w:spacing w:before="0" w:after="13" w:line="268" w:lineRule="auto"/>
      <w:ind w:left="10" w:right="3" w:firstLine="708"/>
      <w:jc w:val="center"/>
      <w:outlineLvl w:val="1"/>
    </w:pPr>
    <w:rPr>
      <w:rFonts w:ascii="Tahoma" w:eastAsia="Times New Roman" w:hAnsi="Tahoma" w:cs="Tahoma"/>
      <w:b/>
      <w:color w:val="C00000"/>
      <w:sz w:val="22"/>
      <w:szCs w:val="22"/>
      <w:lang w:eastAsia="tr-TR" w:bidi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4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0E4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74ADB"/>
    <w:rPr>
      <w:rFonts w:ascii="Tahoma" w:eastAsia="Times New Roman" w:hAnsi="Tahoma" w:cs="Tahoma"/>
      <w:b/>
      <w:color w:val="C00000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C74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4A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3-NormalYaz">
    <w:name w:val="3-Normal Yazı"/>
    <w:rsid w:val="008D56B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customStyle="1" w:styleId="Default">
    <w:name w:val="Default"/>
    <w:rsid w:val="00B87A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F2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B5F2C"/>
    <w:pPr>
      <w:spacing w:after="0" w:line="240" w:lineRule="auto"/>
    </w:pPr>
  </w:style>
  <w:style w:type="paragraph" w:customStyle="1" w:styleId="ng-scope">
    <w:name w:val="ng-scope"/>
    <w:basedOn w:val="Normal"/>
    <w:rsid w:val="0042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unhideWhenUsed/>
    <w:rsid w:val="00424FBE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ahoma"/>
      <w:b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424FBE"/>
    <w:rPr>
      <w:rFonts w:ascii="Times New Roman" w:eastAsia="Times New Roman" w:hAnsi="Times New Roman" w:cs="Tahoma"/>
      <w:b/>
      <w:sz w:val="24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42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4FBE"/>
  </w:style>
  <w:style w:type="paragraph" w:styleId="AltBilgi">
    <w:name w:val="footer"/>
    <w:basedOn w:val="Normal"/>
    <w:link w:val="AltBilgiChar"/>
    <w:uiPriority w:val="99"/>
    <w:unhideWhenUsed/>
    <w:rsid w:val="0042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5214497927FDC4BBF9D9852A59E170D" ma:contentTypeVersion="8" ma:contentTypeDescription="Yeni belge oluşturun." ma:contentTypeScope="" ma:versionID="cde6a03c7b04f97ab9bd5db9f1b471a7">
  <xsd:schema xmlns:xsd="http://www.w3.org/2001/XMLSchema" xmlns:xs="http://www.w3.org/2001/XMLSchema" xmlns:p="http://schemas.microsoft.com/office/2006/metadata/properties" xmlns:ns2="8cb8f924-b1a6-444c-bcd5-2792608782f5" xmlns:ns3="a2ff3dd3-ba82-47b1-b590-9a493fd47a5e" targetNamespace="http://schemas.microsoft.com/office/2006/metadata/properties" ma:root="true" ma:fieldsID="4e9d13c8a1e39b2c1a863f998f42456e" ns2:_="" ns3:_="">
    <xsd:import namespace="8cb8f924-b1a6-444c-bcd5-2792608782f5"/>
    <xsd:import namespace="a2ff3dd3-ba82-47b1-b590-9a493fd47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f924-b1a6-444c-bcd5-279260878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3dd3-ba82-47b1-b590-9a493fd47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BB957-7CC9-46EC-A3CC-31BF3FCF7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671AE-E1A8-4987-AB48-EC664F249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8f924-b1a6-444c-bcd5-2792608782f5"/>
    <ds:schemaRef ds:uri="a2ff3dd3-ba82-47b1-b590-9a493fd47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65ACF-A90C-4080-B017-0C02C64C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 Dr. Salim YÜCE</dc:creator>
  <cp:lastModifiedBy>Ceylan Merve BİNİCİ</cp:lastModifiedBy>
  <cp:revision>2</cp:revision>
  <dcterms:created xsi:type="dcterms:W3CDTF">2025-01-14T07:04:00Z</dcterms:created>
  <dcterms:modified xsi:type="dcterms:W3CDTF">2025-01-14T07:04:00Z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0x01010005214497927FDC4BBF9D9852A59E170D</vt:lpwstr>
  </property>
</Properties>
</file>