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2EB42" w14:textId="1FD1101D" w:rsidR="0014366A" w:rsidRDefault="0014366A" w:rsidP="0014366A">
      <w:pPr>
        <w:pStyle w:val="AralkYok"/>
        <w:spacing w:after="120"/>
        <w:ind w:right="203"/>
        <w:jc w:val="both"/>
        <w:rPr>
          <w:rFonts w:ascii="Tahoma" w:hAnsi="Tahoma" w:cs="Tahoma"/>
        </w:rPr>
      </w:pPr>
      <w:r>
        <w:rPr>
          <w:rFonts w:ascii="Tahoma" w:hAnsi="Tahoma" w:cs="Tahoma"/>
          <w:b/>
        </w:rPr>
        <w:t>Ek-</w:t>
      </w:r>
      <w:r w:rsidR="00A011CE">
        <w:rPr>
          <w:rFonts w:ascii="Tahoma" w:hAnsi="Tahoma" w:cs="Tahoma"/>
          <w:b/>
        </w:rPr>
        <w:t>7</w:t>
      </w:r>
      <w:r>
        <w:rPr>
          <w:rFonts w:ascii="Tahoma" w:hAnsi="Tahoma" w:cs="Tahoma"/>
          <w:b/>
        </w:rPr>
        <w:t xml:space="preserve">.1: </w:t>
      </w:r>
      <w:r w:rsidR="00A011CE">
        <w:rPr>
          <w:rFonts w:ascii="Tahoma" w:hAnsi="Tahoma" w:cs="Tahoma"/>
          <w:bCs/>
        </w:rPr>
        <w:t>28.11</w:t>
      </w:r>
      <w:r>
        <w:rPr>
          <w:rFonts w:ascii="Tahoma" w:hAnsi="Tahoma" w:cs="Tahoma"/>
        </w:rPr>
        <w:t>.2024/0</w:t>
      </w:r>
      <w:r w:rsidR="0086601F">
        <w:rPr>
          <w:rFonts w:ascii="Tahoma" w:hAnsi="Tahoma" w:cs="Tahoma"/>
        </w:rPr>
        <w:t>4</w:t>
      </w:r>
      <w:r>
        <w:rPr>
          <w:rFonts w:ascii="Tahoma" w:hAnsi="Tahoma" w:cs="Tahoma"/>
        </w:rPr>
        <w:t>-</w:t>
      </w:r>
      <w:r w:rsidR="00A011CE">
        <w:rPr>
          <w:rFonts w:ascii="Tahoma" w:hAnsi="Tahoma" w:cs="Tahoma"/>
        </w:rPr>
        <w:t>07</w:t>
      </w:r>
      <w:r>
        <w:rPr>
          <w:rFonts w:ascii="Tahoma" w:hAnsi="Tahoma" w:cs="Tahoma"/>
        </w:rPr>
        <w:t xml:space="preserve"> gün ve sayılı </w:t>
      </w:r>
      <w:r w:rsidR="00A011CE">
        <w:rPr>
          <w:rFonts w:ascii="Tahoma" w:hAnsi="Tahoma" w:cs="Tahoma"/>
        </w:rPr>
        <w:t>Fakülte Kurulu</w:t>
      </w:r>
      <w:r>
        <w:rPr>
          <w:rFonts w:ascii="Tahoma" w:hAnsi="Tahoma" w:cs="Tahoma"/>
        </w:rPr>
        <w:t xml:space="preserve"> kararı ekidir.</w:t>
      </w:r>
    </w:p>
    <w:p w14:paraId="1110CE58" w14:textId="72D3EF77" w:rsidR="00C475B4" w:rsidRPr="00D62DF8" w:rsidRDefault="006311B5" w:rsidP="0031649A">
      <w:pPr>
        <w:pStyle w:val="Balk4"/>
        <w:jc w:val="center"/>
        <w:rPr>
          <w:rFonts w:eastAsia="Times New Roman"/>
          <w:lang w:eastAsia="ar-SA"/>
        </w:rPr>
      </w:pPr>
      <w:r w:rsidRPr="002F6DD8">
        <w:rPr>
          <w:noProof/>
          <w:lang w:eastAsia="tr-TR"/>
        </w:rPr>
        <w:drawing>
          <wp:inline distT="0" distB="0" distL="0" distR="0" wp14:anchorId="47969241" wp14:editId="7675A259">
            <wp:extent cx="4524699" cy="1302158"/>
            <wp:effectExtent l="0" t="0" r="0" b="0"/>
            <wp:docPr id="1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92026" cy="1321534"/>
                    </a:xfrm>
                    <a:prstGeom prst="rect">
                      <a:avLst/>
                    </a:prstGeom>
                  </pic:spPr>
                </pic:pic>
              </a:graphicData>
            </a:graphic>
          </wp:inline>
        </w:drawing>
      </w:r>
    </w:p>
    <w:p w14:paraId="784CA09D" w14:textId="4B3E2F01" w:rsidR="001253A2" w:rsidRDefault="001253A2" w:rsidP="0031649A">
      <w:pPr>
        <w:spacing w:after="120" w:line="240" w:lineRule="auto"/>
        <w:ind w:right="203"/>
        <w:jc w:val="center"/>
        <w:rPr>
          <w:rFonts w:ascii="Tahoma" w:hAnsi="Tahoma" w:cs="Tahoma"/>
          <w:b/>
          <w:bCs/>
          <w:sz w:val="24"/>
          <w:szCs w:val="24"/>
          <w:bdr w:val="none" w:sz="0" w:space="0" w:color="auto" w:frame="1"/>
        </w:rPr>
      </w:pPr>
      <w:r w:rsidRPr="001253A2">
        <w:rPr>
          <w:rFonts w:ascii="Tahoma" w:hAnsi="Tahoma" w:cs="Tahoma"/>
          <w:b/>
          <w:bCs/>
          <w:sz w:val="24"/>
          <w:szCs w:val="24"/>
          <w:bdr w:val="none" w:sz="0" w:space="0" w:color="auto" w:frame="1"/>
        </w:rPr>
        <w:t xml:space="preserve">SERTİFİKA PROGRAMLARI </w:t>
      </w:r>
    </w:p>
    <w:p w14:paraId="7B5B42FB" w14:textId="6CBD87C1" w:rsidR="004A3EA5" w:rsidRPr="001253A2" w:rsidRDefault="001253A2" w:rsidP="0031649A">
      <w:pPr>
        <w:spacing w:after="120" w:line="240" w:lineRule="auto"/>
        <w:ind w:right="203"/>
        <w:jc w:val="center"/>
        <w:rPr>
          <w:rFonts w:ascii="Tahoma" w:hAnsi="Tahoma" w:cs="Tahoma"/>
          <w:b/>
          <w:bCs/>
          <w:sz w:val="24"/>
          <w:szCs w:val="24"/>
        </w:rPr>
      </w:pPr>
      <w:r w:rsidRPr="001253A2">
        <w:rPr>
          <w:rFonts w:ascii="Tahoma" w:hAnsi="Tahoma" w:cs="Tahoma"/>
          <w:b/>
          <w:bCs/>
          <w:sz w:val="24"/>
          <w:szCs w:val="24"/>
          <w:bdr w:val="none" w:sz="0" w:space="0" w:color="auto" w:frame="1"/>
        </w:rPr>
        <w:t>FAKÜLTE KURULU UYGULAMA ESASLARI</w:t>
      </w:r>
    </w:p>
    <w:p w14:paraId="77259BCE" w14:textId="77777777" w:rsidR="004A3EA5" w:rsidRPr="00D62DF8" w:rsidRDefault="004A3EA5" w:rsidP="0031649A">
      <w:pPr>
        <w:pStyle w:val="Balk1"/>
        <w:ind w:left="0" w:right="203" w:firstLine="0"/>
      </w:pPr>
      <w:r w:rsidRPr="00D62DF8">
        <w:t>BİRİNCİ BÖLÜM</w:t>
      </w:r>
    </w:p>
    <w:p w14:paraId="78D71B27" w14:textId="230A75DB" w:rsidR="004A3EA5" w:rsidRPr="00D62DF8" w:rsidRDefault="007C5EC0" w:rsidP="0031649A">
      <w:pPr>
        <w:pStyle w:val="Balk1"/>
        <w:ind w:left="0" w:right="203" w:firstLine="0"/>
      </w:pPr>
      <w:r w:rsidRPr="00D62DF8">
        <w:t>AMAÇ, KAPSAM, DAYANAK VE TANIMLAR</w:t>
      </w:r>
    </w:p>
    <w:p w14:paraId="6F39A7F8" w14:textId="77777777" w:rsidR="004A3EA5" w:rsidRPr="00D62DF8" w:rsidRDefault="004A3EA5" w:rsidP="0031649A">
      <w:pPr>
        <w:spacing w:after="120" w:line="240" w:lineRule="auto"/>
        <w:ind w:right="203"/>
        <w:jc w:val="both"/>
        <w:rPr>
          <w:rFonts w:ascii="Tahoma" w:hAnsi="Tahoma" w:cs="Tahoma"/>
          <w:sz w:val="22"/>
        </w:rPr>
      </w:pPr>
    </w:p>
    <w:p w14:paraId="11EDB83A" w14:textId="2AFD33E1" w:rsidR="004A3EA5" w:rsidRPr="00E55AA6" w:rsidRDefault="004A3EA5" w:rsidP="00E55AA6">
      <w:pPr>
        <w:pStyle w:val="Balk2"/>
      </w:pPr>
      <w:r w:rsidRPr="00E55AA6">
        <w:t>Amaç ve </w:t>
      </w:r>
      <w:r w:rsidR="000B2927" w:rsidRPr="00E55AA6">
        <w:t>K</w:t>
      </w:r>
      <w:r w:rsidRPr="00E55AA6">
        <w:t>apsam</w:t>
      </w:r>
    </w:p>
    <w:p w14:paraId="7D0883D6" w14:textId="2DAB8FEA" w:rsidR="004A3EA5" w:rsidRPr="00D62DF8" w:rsidRDefault="004A3EA5" w:rsidP="000E626A">
      <w:pPr>
        <w:spacing w:after="240" w:line="240" w:lineRule="auto"/>
        <w:ind w:right="203"/>
        <w:jc w:val="both"/>
        <w:rPr>
          <w:rFonts w:ascii="Tahoma" w:hAnsi="Tahoma" w:cs="Tahoma"/>
          <w:sz w:val="22"/>
        </w:rPr>
      </w:pPr>
      <w:r w:rsidRPr="00BC0E09">
        <w:rPr>
          <w:rFonts w:ascii="Tahoma" w:hAnsi="Tahoma" w:cs="Tahoma"/>
          <w:b/>
          <w:noProof/>
          <w:color w:val="000000"/>
          <w:spacing w:val="-4"/>
          <w:w w:val="95"/>
          <w:sz w:val="22"/>
        </w:rPr>
        <w:t>MADDE</w:t>
      </w:r>
      <w:r w:rsidRPr="00BC0E09">
        <w:rPr>
          <w:rFonts w:ascii="Tahoma" w:hAnsi="Tahoma" w:cs="Tahoma"/>
          <w:b/>
          <w:noProof/>
          <w:color w:val="000000"/>
          <w:spacing w:val="22"/>
          <w:sz w:val="22"/>
        </w:rPr>
        <w:t> </w:t>
      </w:r>
      <w:r w:rsidRPr="00BC0E09">
        <w:rPr>
          <w:rFonts w:ascii="Tahoma" w:hAnsi="Tahoma" w:cs="Tahoma"/>
          <w:b/>
          <w:noProof/>
          <w:color w:val="000000"/>
          <w:spacing w:val="-3"/>
          <w:w w:val="95"/>
          <w:sz w:val="22"/>
        </w:rPr>
        <w:t>1-</w:t>
      </w:r>
      <w:r w:rsidRPr="00BC0E09">
        <w:rPr>
          <w:rFonts w:ascii="Tahoma" w:hAnsi="Tahoma" w:cs="Tahoma"/>
          <w:noProof/>
          <w:color w:val="000000"/>
          <w:spacing w:val="21"/>
          <w:sz w:val="22"/>
        </w:rPr>
        <w:t> </w:t>
      </w:r>
      <w:r w:rsidRPr="00BC0E09">
        <w:rPr>
          <w:rFonts w:ascii="Tahoma" w:hAnsi="Tahoma" w:cs="Tahoma"/>
          <w:noProof/>
          <w:color w:val="000000"/>
          <w:spacing w:val="-2"/>
          <w:sz w:val="22"/>
        </w:rPr>
        <w:t>(1)</w:t>
      </w:r>
      <w:r w:rsidRPr="00BC0E09">
        <w:rPr>
          <w:rFonts w:ascii="Tahoma" w:hAnsi="Tahoma" w:cs="Tahoma"/>
          <w:noProof/>
          <w:color w:val="000000"/>
          <w:spacing w:val="21"/>
          <w:sz w:val="22"/>
        </w:rPr>
        <w:t> </w:t>
      </w:r>
      <w:r w:rsidRPr="00BC0E09">
        <w:rPr>
          <w:rFonts w:ascii="Tahoma" w:hAnsi="Tahoma" w:cs="Tahoma"/>
          <w:noProof/>
          <w:color w:val="000000"/>
          <w:spacing w:val="-4"/>
          <w:sz w:val="22"/>
        </w:rPr>
        <w:t>Bu</w:t>
      </w:r>
      <w:r w:rsidRPr="00BC0E09">
        <w:rPr>
          <w:rFonts w:ascii="Tahoma" w:hAnsi="Tahoma" w:cs="Tahoma"/>
          <w:noProof/>
          <w:color w:val="000000"/>
          <w:spacing w:val="22"/>
          <w:sz w:val="22"/>
        </w:rPr>
        <w:t> </w:t>
      </w:r>
      <w:r w:rsidR="00A011CE" w:rsidRPr="00BC0E09">
        <w:rPr>
          <w:rFonts w:ascii="Tahoma" w:hAnsi="Tahoma" w:cs="Tahoma"/>
          <w:noProof/>
          <w:color w:val="000000"/>
          <w:spacing w:val="-3"/>
          <w:sz w:val="22"/>
        </w:rPr>
        <w:t xml:space="preserve">uygulama esaslarının </w:t>
      </w:r>
      <w:r w:rsidRPr="00BC0E09">
        <w:rPr>
          <w:rFonts w:ascii="Tahoma" w:hAnsi="Tahoma" w:cs="Tahoma"/>
          <w:noProof/>
          <w:color w:val="000000"/>
          <w:spacing w:val="-3"/>
          <w:sz w:val="22"/>
        </w:rPr>
        <w:t>amacı,</w:t>
      </w:r>
      <w:r w:rsidRPr="00BC0E09">
        <w:rPr>
          <w:rFonts w:ascii="Tahoma" w:hAnsi="Tahoma" w:cs="Tahoma"/>
          <w:noProof/>
          <w:color w:val="000000"/>
          <w:spacing w:val="22"/>
          <w:sz w:val="22"/>
        </w:rPr>
        <w:t> </w:t>
      </w:r>
      <w:r w:rsidR="00AB15C4" w:rsidRPr="00BC0E09">
        <w:rPr>
          <w:rStyle w:val="KitapBal"/>
          <w:b w:val="0"/>
        </w:rPr>
        <w:t>12.</w:t>
      </w:r>
      <w:r w:rsidR="00AB15C4" w:rsidRPr="00BC0E09">
        <w:rPr>
          <w:rFonts w:ascii="Tahoma" w:hAnsi="Tahoma" w:cs="Tahoma"/>
          <w:sz w:val="22"/>
        </w:rPr>
        <w:t>03.2024 günlü, 2024/03-19 sayılı Senato’da kabul edilen Yıldız Teknik</w:t>
      </w:r>
      <w:r w:rsidR="00AB15C4" w:rsidRPr="00E55AA6">
        <w:rPr>
          <w:rFonts w:ascii="Tahoma" w:hAnsi="Tahoma" w:cs="Tahoma"/>
          <w:sz w:val="22"/>
        </w:rPr>
        <w:t xml:space="preserve"> Üniversitesi Fen-Edebiyat Fakültesi Sertifika Programları Usul </w:t>
      </w:r>
      <w:r w:rsidR="00AB15C4">
        <w:rPr>
          <w:rFonts w:ascii="Tahoma" w:hAnsi="Tahoma" w:cs="Tahoma"/>
          <w:sz w:val="22"/>
        </w:rPr>
        <w:t>v</w:t>
      </w:r>
      <w:r w:rsidR="00AB15C4" w:rsidRPr="00E55AA6">
        <w:rPr>
          <w:rFonts w:ascii="Tahoma" w:hAnsi="Tahoma" w:cs="Tahoma"/>
          <w:sz w:val="22"/>
        </w:rPr>
        <w:t xml:space="preserve">e </w:t>
      </w:r>
      <w:proofErr w:type="spellStart"/>
      <w:r w:rsidR="00AB15C4" w:rsidRPr="00E55AA6">
        <w:rPr>
          <w:rFonts w:ascii="Tahoma" w:hAnsi="Tahoma" w:cs="Tahoma"/>
          <w:sz w:val="22"/>
        </w:rPr>
        <w:t>Esasları’</w:t>
      </w:r>
      <w:r w:rsidR="00AB15C4">
        <w:rPr>
          <w:rFonts w:ascii="Tahoma" w:hAnsi="Tahoma" w:cs="Tahoma"/>
          <w:sz w:val="22"/>
        </w:rPr>
        <w:t>nda</w:t>
      </w:r>
      <w:proofErr w:type="spellEnd"/>
      <w:r w:rsidR="00AB15C4">
        <w:rPr>
          <w:rFonts w:ascii="Tahoma" w:hAnsi="Tahoma" w:cs="Tahoma"/>
          <w:sz w:val="22"/>
        </w:rPr>
        <w:t xml:space="preserve"> belirlenen yetki çerçevesinde sertifika ve sertifika derslerinde güncellemenin yapılmasıdır.</w:t>
      </w:r>
    </w:p>
    <w:p w14:paraId="4AB6A14D" w14:textId="77777777" w:rsidR="004A3EA5" w:rsidRPr="00E55AA6" w:rsidRDefault="004A3EA5" w:rsidP="00E55AA6">
      <w:pPr>
        <w:pStyle w:val="Balk2"/>
      </w:pPr>
      <w:r w:rsidRPr="00E55AA6">
        <w:t>Dayanak</w:t>
      </w:r>
    </w:p>
    <w:p w14:paraId="35100D89" w14:textId="60DC7D10" w:rsidR="004A3EA5" w:rsidRPr="00E55AA6" w:rsidRDefault="004A3EA5" w:rsidP="00A011CE">
      <w:pPr>
        <w:spacing w:after="120" w:line="240" w:lineRule="auto"/>
        <w:ind w:right="203"/>
        <w:jc w:val="both"/>
        <w:rPr>
          <w:rFonts w:ascii="Tahoma" w:hAnsi="Tahoma" w:cs="Tahoma"/>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12"/>
          <w:sz w:val="22"/>
        </w:rPr>
        <w:t> </w:t>
      </w:r>
      <w:r w:rsidRPr="00E55AA6">
        <w:rPr>
          <w:rFonts w:ascii="Tahoma" w:hAnsi="Tahoma" w:cs="Tahoma"/>
          <w:b/>
          <w:noProof/>
          <w:color w:val="000000"/>
          <w:spacing w:val="-3"/>
          <w:w w:val="95"/>
          <w:sz w:val="22"/>
        </w:rPr>
        <w:t>2-</w:t>
      </w:r>
      <w:r w:rsidRPr="00E55AA6">
        <w:rPr>
          <w:rFonts w:ascii="Tahoma" w:hAnsi="Tahoma" w:cs="Tahoma"/>
          <w:noProof/>
          <w:color w:val="000000"/>
          <w:spacing w:val="12"/>
          <w:sz w:val="22"/>
        </w:rPr>
        <w:t> </w:t>
      </w:r>
      <w:r w:rsidRPr="00E55AA6">
        <w:rPr>
          <w:rFonts w:ascii="Tahoma" w:hAnsi="Tahoma" w:cs="Tahoma"/>
          <w:noProof/>
          <w:color w:val="000000"/>
          <w:spacing w:val="-2"/>
          <w:sz w:val="22"/>
        </w:rPr>
        <w:t>(1)</w:t>
      </w:r>
      <w:r w:rsidRPr="00E55AA6">
        <w:rPr>
          <w:rFonts w:ascii="Tahoma" w:hAnsi="Tahoma" w:cs="Tahoma"/>
          <w:noProof/>
          <w:color w:val="000000"/>
          <w:spacing w:val="12"/>
          <w:sz w:val="22"/>
        </w:rPr>
        <w:t> </w:t>
      </w:r>
      <w:r w:rsidR="00A011CE" w:rsidRPr="00E55AA6">
        <w:rPr>
          <w:rStyle w:val="KitapBal"/>
          <w:b w:val="0"/>
        </w:rPr>
        <w:t>12.</w:t>
      </w:r>
      <w:r w:rsidR="00A011CE" w:rsidRPr="00E55AA6">
        <w:rPr>
          <w:rFonts w:ascii="Tahoma" w:hAnsi="Tahoma" w:cs="Tahoma"/>
          <w:sz w:val="22"/>
        </w:rPr>
        <w:t xml:space="preserve">03.2024 günlü, 2024/03-19 sayılı Senato’da kabul edilen </w:t>
      </w:r>
      <w:r w:rsidR="00E55AA6" w:rsidRPr="00E55AA6">
        <w:rPr>
          <w:rFonts w:ascii="Tahoma" w:hAnsi="Tahoma" w:cs="Tahoma"/>
          <w:sz w:val="22"/>
        </w:rPr>
        <w:t xml:space="preserve">Yıldız Teknik Üniversitesi Fen-Edebiyat Fakültesi Sertifika Programları Usul </w:t>
      </w:r>
      <w:r w:rsidR="00E55AA6">
        <w:rPr>
          <w:rFonts w:ascii="Tahoma" w:hAnsi="Tahoma" w:cs="Tahoma"/>
          <w:sz w:val="22"/>
        </w:rPr>
        <w:t>v</w:t>
      </w:r>
      <w:r w:rsidR="00E55AA6" w:rsidRPr="00E55AA6">
        <w:rPr>
          <w:rFonts w:ascii="Tahoma" w:hAnsi="Tahoma" w:cs="Tahoma"/>
          <w:sz w:val="22"/>
        </w:rPr>
        <w:t xml:space="preserve">e </w:t>
      </w:r>
      <w:proofErr w:type="spellStart"/>
      <w:r w:rsidR="00E55AA6" w:rsidRPr="00E55AA6">
        <w:rPr>
          <w:rFonts w:ascii="Tahoma" w:hAnsi="Tahoma" w:cs="Tahoma"/>
          <w:sz w:val="22"/>
        </w:rPr>
        <w:t>Esasları’nın</w:t>
      </w:r>
      <w:proofErr w:type="spellEnd"/>
      <w:r w:rsidR="00E55AA6" w:rsidRPr="00E55AA6">
        <w:rPr>
          <w:rFonts w:ascii="Tahoma" w:hAnsi="Tahoma" w:cs="Tahoma"/>
          <w:sz w:val="22"/>
        </w:rPr>
        <w:t xml:space="preserve"> </w:t>
      </w:r>
      <w:r w:rsidR="00A011CE" w:rsidRPr="00E55AA6">
        <w:rPr>
          <w:rFonts w:ascii="Tahoma" w:hAnsi="Tahoma" w:cs="Tahoma"/>
          <w:sz w:val="22"/>
        </w:rPr>
        <w:t xml:space="preserve">4. </w:t>
      </w:r>
      <w:r w:rsidR="00E55AA6">
        <w:rPr>
          <w:rFonts w:ascii="Tahoma" w:hAnsi="Tahoma" w:cs="Tahoma"/>
          <w:sz w:val="22"/>
        </w:rPr>
        <w:t>m</w:t>
      </w:r>
      <w:r w:rsidR="00A011CE" w:rsidRPr="00E55AA6">
        <w:rPr>
          <w:rFonts w:ascii="Tahoma" w:hAnsi="Tahoma" w:cs="Tahoma"/>
          <w:sz w:val="22"/>
        </w:rPr>
        <w:t xml:space="preserve">addesine dayanılarak </w:t>
      </w:r>
      <w:r w:rsidRPr="00E55AA6">
        <w:rPr>
          <w:rFonts w:ascii="Tahoma" w:hAnsi="Tahoma" w:cs="Tahoma"/>
          <w:sz w:val="22"/>
        </w:rPr>
        <w:t>hazırlanmıştır.</w:t>
      </w:r>
    </w:p>
    <w:p w14:paraId="20E643F5" w14:textId="77777777" w:rsidR="004A3EA5" w:rsidRPr="00E55AA6" w:rsidRDefault="004A3EA5" w:rsidP="00E55AA6">
      <w:pPr>
        <w:pStyle w:val="Balk2"/>
      </w:pPr>
      <w:r w:rsidRPr="00E55AA6">
        <w:t>Tanımlar</w:t>
      </w:r>
    </w:p>
    <w:p w14:paraId="3CC9DB08" w14:textId="00B45991" w:rsidR="004A3EA5" w:rsidRPr="00D62DF8" w:rsidRDefault="004A3EA5" w:rsidP="000E626A">
      <w:pPr>
        <w:spacing w:after="240" w:line="240" w:lineRule="auto"/>
        <w:ind w:right="203"/>
        <w:jc w:val="both"/>
        <w:rPr>
          <w:rFonts w:ascii="Tahoma" w:hAnsi="Tahoma" w:cs="Tahoma"/>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3"/>
          <w:sz w:val="22"/>
        </w:rPr>
        <w:t> </w:t>
      </w:r>
      <w:r w:rsidRPr="00D62DF8">
        <w:rPr>
          <w:rFonts w:ascii="Tahoma" w:hAnsi="Tahoma" w:cs="Tahoma"/>
          <w:b/>
          <w:noProof/>
          <w:color w:val="000000"/>
          <w:spacing w:val="-3"/>
          <w:w w:val="95"/>
          <w:sz w:val="22"/>
        </w:rPr>
        <w:t>3-</w:t>
      </w:r>
      <w:r w:rsidRPr="00D62DF8">
        <w:rPr>
          <w:rFonts w:ascii="Tahoma" w:hAnsi="Tahoma" w:cs="Tahoma"/>
          <w:noProof/>
          <w:color w:val="000000"/>
          <w:w w:val="217"/>
          <w:sz w:val="22"/>
        </w:rPr>
        <w:t> </w:t>
      </w:r>
      <w:r w:rsidRPr="00D62DF8">
        <w:rPr>
          <w:rFonts w:ascii="Tahoma" w:hAnsi="Tahoma" w:cs="Tahoma"/>
          <w:noProof/>
          <w:color w:val="000000"/>
          <w:spacing w:val="-2"/>
          <w:sz w:val="22"/>
        </w:rPr>
        <w:t>(1)</w:t>
      </w:r>
      <w:r w:rsidRPr="00D62DF8">
        <w:rPr>
          <w:rFonts w:ascii="Tahoma" w:hAnsi="Tahoma" w:cs="Tahoma"/>
          <w:noProof/>
          <w:color w:val="000000"/>
          <w:spacing w:val="3"/>
          <w:sz w:val="22"/>
        </w:rPr>
        <w:t> </w:t>
      </w:r>
      <w:r w:rsidRPr="00D62DF8">
        <w:rPr>
          <w:rFonts w:ascii="Tahoma" w:hAnsi="Tahoma" w:cs="Tahoma"/>
          <w:noProof/>
          <w:color w:val="000000"/>
          <w:spacing w:val="-4"/>
          <w:sz w:val="22"/>
        </w:rPr>
        <w:t>Bu</w:t>
      </w:r>
      <w:r w:rsidRPr="00D62DF8">
        <w:rPr>
          <w:rFonts w:ascii="Tahoma" w:hAnsi="Tahoma" w:cs="Tahoma"/>
          <w:noProof/>
          <w:color w:val="000000"/>
          <w:spacing w:val="3"/>
          <w:sz w:val="22"/>
        </w:rPr>
        <w:t> </w:t>
      </w:r>
      <w:r w:rsidR="00B044AC">
        <w:rPr>
          <w:rFonts w:ascii="Tahoma" w:hAnsi="Tahoma" w:cs="Tahoma"/>
          <w:noProof/>
          <w:color w:val="000000"/>
          <w:spacing w:val="-3"/>
          <w:sz w:val="22"/>
        </w:rPr>
        <w:t>usul ve esaslar</w:t>
      </w:r>
      <w:r w:rsidR="00B044AC">
        <w:rPr>
          <w:rFonts w:ascii="Tahoma" w:hAnsi="Tahoma" w:cs="Tahoma"/>
          <w:noProof/>
          <w:color w:val="000000"/>
          <w:spacing w:val="12"/>
          <w:sz w:val="22"/>
        </w:rPr>
        <w:t>da</w:t>
      </w:r>
      <w:r w:rsidRPr="00D62DF8">
        <w:rPr>
          <w:rFonts w:ascii="Tahoma" w:hAnsi="Tahoma" w:cs="Tahoma"/>
          <w:noProof/>
          <w:color w:val="000000"/>
          <w:spacing w:val="3"/>
          <w:sz w:val="22"/>
        </w:rPr>
        <w:t> </w:t>
      </w:r>
      <w:r w:rsidRPr="00D62DF8">
        <w:rPr>
          <w:rFonts w:ascii="Tahoma" w:hAnsi="Tahoma" w:cs="Tahoma"/>
          <w:noProof/>
          <w:color w:val="000000"/>
          <w:spacing w:val="-3"/>
          <w:sz w:val="22"/>
        </w:rPr>
        <w:t>geçen;</w:t>
      </w:r>
    </w:p>
    <w:p w14:paraId="32D36C92" w14:textId="77777777" w:rsidR="00862BD3" w:rsidRDefault="00862BD3" w:rsidP="000E626A">
      <w:pPr>
        <w:pStyle w:val="ListeParagraf"/>
        <w:numPr>
          <w:ilvl w:val="0"/>
          <w:numId w:val="2"/>
        </w:numPr>
        <w:tabs>
          <w:tab w:val="left" w:pos="284"/>
        </w:tabs>
        <w:spacing w:after="240" w:line="240" w:lineRule="auto"/>
        <w:ind w:left="0" w:right="203" w:firstLine="0"/>
        <w:jc w:val="both"/>
        <w:rPr>
          <w:rFonts w:ascii="Tahoma" w:hAnsi="Tahoma" w:cs="Tahoma"/>
          <w:sz w:val="22"/>
        </w:rPr>
      </w:pPr>
      <w:r w:rsidRPr="00862BD3">
        <w:rPr>
          <w:rFonts w:ascii="Tahoma" w:hAnsi="Tahoma" w:cs="Tahoma"/>
          <w:b/>
          <w:sz w:val="22"/>
        </w:rPr>
        <w:t>Fakülte Yönetim Kurulu:</w:t>
      </w:r>
      <w:r w:rsidRPr="00862BD3">
        <w:rPr>
          <w:rFonts w:ascii="Tahoma" w:hAnsi="Tahoma" w:cs="Tahoma"/>
          <w:sz w:val="22"/>
        </w:rPr>
        <w:t> Yıldız Teknik Üniversitesi Fen Edebiyat Fakültesi Yönetim Kurulunu</w:t>
      </w:r>
    </w:p>
    <w:p w14:paraId="33DDC8F1" w14:textId="77777777" w:rsidR="00862BD3" w:rsidRDefault="004A3EA5" w:rsidP="000E626A">
      <w:pPr>
        <w:pStyle w:val="ListeParagraf"/>
        <w:numPr>
          <w:ilvl w:val="0"/>
          <w:numId w:val="2"/>
        </w:numPr>
        <w:tabs>
          <w:tab w:val="left" w:pos="284"/>
        </w:tabs>
        <w:spacing w:after="240" w:line="240" w:lineRule="auto"/>
        <w:ind w:left="0" w:right="203" w:firstLine="0"/>
        <w:jc w:val="both"/>
        <w:rPr>
          <w:rFonts w:ascii="Tahoma" w:hAnsi="Tahoma" w:cs="Tahoma"/>
          <w:sz w:val="22"/>
        </w:rPr>
      </w:pPr>
      <w:r w:rsidRPr="00862BD3">
        <w:rPr>
          <w:rFonts w:ascii="Tahoma" w:hAnsi="Tahoma" w:cs="Tahoma"/>
          <w:b/>
          <w:sz w:val="22"/>
        </w:rPr>
        <w:t>Rektör: </w:t>
      </w:r>
      <w:r w:rsidRPr="00862BD3">
        <w:rPr>
          <w:rFonts w:ascii="Tahoma" w:hAnsi="Tahoma" w:cs="Tahoma"/>
          <w:sz w:val="22"/>
        </w:rPr>
        <w:t>Üniversite Rektörünü,</w:t>
      </w:r>
    </w:p>
    <w:p w14:paraId="1D226FC0" w14:textId="77777777" w:rsidR="00862BD3" w:rsidRDefault="004A3EA5" w:rsidP="000E626A">
      <w:pPr>
        <w:pStyle w:val="ListeParagraf"/>
        <w:numPr>
          <w:ilvl w:val="0"/>
          <w:numId w:val="2"/>
        </w:numPr>
        <w:tabs>
          <w:tab w:val="left" w:pos="284"/>
        </w:tabs>
        <w:spacing w:after="240" w:line="240" w:lineRule="auto"/>
        <w:ind w:left="0" w:right="203" w:firstLine="0"/>
        <w:jc w:val="both"/>
        <w:rPr>
          <w:rFonts w:ascii="Tahoma" w:hAnsi="Tahoma" w:cs="Tahoma"/>
          <w:sz w:val="22"/>
        </w:rPr>
      </w:pPr>
      <w:r w:rsidRPr="00862BD3">
        <w:rPr>
          <w:rFonts w:ascii="Tahoma" w:hAnsi="Tahoma" w:cs="Tahoma"/>
          <w:b/>
          <w:sz w:val="22"/>
        </w:rPr>
        <w:t>Senato: </w:t>
      </w:r>
      <w:r w:rsidRPr="00862BD3">
        <w:rPr>
          <w:rFonts w:ascii="Tahoma" w:hAnsi="Tahoma" w:cs="Tahoma"/>
          <w:sz w:val="22"/>
        </w:rPr>
        <w:t>Üniversite Senatosunu,</w:t>
      </w:r>
    </w:p>
    <w:p w14:paraId="7A80DC89" w14:textId="368C94C0" w:rsidR="004A3EA5" w:rsidRDefault="004A3EA5" w:rsidP="000E626A">
      <w:pPr>
        <w:pStyle w:val="ListeParagraf"/>
        <w:numPr>
          <w:ilvl w:val="0"/>
          <w:numId w:val="2"/>
        </w:numPr>
        <w:tabs>
          <w:tab w:val="left" w:pos="284"/>
        </w:tabs>
        <w:spacing w:after="240" w:line="240" w:lineRule="auto"/>
        <w:ind w:left="0" w:right="203" w:firstLine="0"/>
        <w:jc w:val="both"/>
        <w:rPr>
          <w:rFonts w:ascii="Tahoma" w:hAnsi="Tahoma" w:cs="Tahoma"/>
          <w:sz w:val="22"/>
        </w:rPr>
      </w:pPr>
      <w:r w:rsidRPr="00862BD3">
        <w:rPr>
          <w:rFonts w:ascii="Tahoma" w:hAnsi="Tahoma" w:cs="Tahoma"/>
          <w:b/>
          <w:sz w:val="22"/>
        </w:rPr>
        <w:t>Sertifika Programı:</w:t>
      </w:r>
      <w:r w:rsidRPr="00862BD3">
        <w:rPr>
          <w:rFonts w:ascii="Tahoma" w:hAnsi="Tahoma" w:cs="Tahoma"/>
          <w:sz w:val="22"/>
        </w:rPr>
        <w:t> </w:t>
      </w:r>
      <w:r w:rsidR="00DC1157" w:rsidRPr="00862BD3">
        <w:rPr>
          <w:rFonts w:ascii="Tahoma" w:hAnsi="Tahoma" w:cs="Tahoma"/>
          <w:sz w:val="22"/>
        </w:rPr>
        <w:t xml:space="preserve">YTÜ Fen Edebiyat </w:t>
      </w:r>
      <w:r w:rsidR="005A1C8A" w:rsidRPr="00862BD3">
        <w:rPr>
          <w:rFonts w:ascii="Tahoma" w:hAnsi="Tahoma" w:cs="Tahoma"/>
          <w:sz w:val="22"/>
        </w:rPr>
        <w:t>Fakültesi</w:t>
      </w:r>
      <w:r w:rsidR="00DC1157" w:rsidRPr="00862BD3">
        <w:rPr>
          <w:rFonts w:ascii="Tahoma" w:hAnsi="Tahoma" w:cs="Tahoma"/>
          <w:sz w:val="22"/>
        </w:rPr>
        <w:t xml:space="preserve"> </w:t>
      </w:r>
      <w:r w:rsidRPr="00862BD3">
        <w:rPr>
          <w:rFonts w:ascii="Tahoma" w:hAnsi="Tahoma" w:cs="Tahoma"/>
          <w:sz w:val="22"/>
        </w:rPr>
        <w:t>bünyesinde</w:t>
      </w:r>
      <w:r w:rsidR="00DC1157" w:rsidRPr="00862BD3">
        <w:rPr>
          <w:rFonts w:ascii="Tahoma" w:hAnsi="Tahoma" w:cs="Tahoma"/>
          <w:sz w:val="22"/>
        </w:rPr>
        <w:t xml:space="preserve"> </w:t>
      </w:r>
      <w:r w:rsidRPr="00862BD3">
        <w:rPr>
          <w:rFonts w:ascii="Tahoma" w:hAnsi="Tahoma" w:cs="Tahoma"/>
          <w:sz w:val="22"/>
        </w:rPr>
        <w:t>açılan,</w:t>
      </w:r>
      <w:r w:rsidR="00DC1157" w:rsidRPr="00862BD3">
        <w:rPr>
          <w:rFonts w:ascii="Tahoma" w:hAnsi="Tahoma" w:cs="Tahoma"/>
          <w:sz w:val="22"/>
        </w:rPr>
        <w:t xml:space="preserve"> </w:t>
      </w:r>
      <w:r w:rsidR="00862BD3">
        <w:rPr>
          <w:rFonts w:ascii="Tahoma" w:hAnsi="Tahoma" w:cs="Tahoma"/>
          <w:sz w:val="22"/>
        </w:rPr>
        <w:t xml:space="preserve">bu </w:t>
      </w:r>
      <w:r w:rsidR="00B044AC">
        <w:rPr>
          <w:rFonts w:ascii="Tahoma" w:hAnsi="Tahoma" w:cs="Tahoma"/>
          <w:noProof/>
          <w:color w:val="000000"/>
          <w:spacing w:val="-3"/>
          <w:sz w:val="22"/>
        </w:rPr>
        <w:t>usul ve esaslar</w:t>
      </w:r>
      <w:r w:rsidR="00B044AC">
        <w:rPr>
          <w:rFonts w:ascii="Tahoma" w:hAnsi="Tahoma" w:cs="Tahoma"/>
          <w:noProof/>
          <w:color w:val="000000"/>
          <w:spacing w:val="12"/>
          <w:sz w:val="22"/>
        </w:rPr>
        <w:t>da</w:t>
      </w:r>
      <w:r w:rsidR="00862BD3">
        <w:rPr>
          <w:rFonts w:ascii="Tahoma" w:hAnsi="Tahoma" w:cs="Tahoma"/>
          <w:sz w:val="22"/>
        </w:rPr>
        <w:t xml:space="preserve"> belirlenen</w:t>
      </w:r>
      <w:r w:rsidR="00862BD3" w:rsidRPr="00862BD3">
        <w:rPr>
          <w:rFonts w:ascii="Tahoma" w:hAnsi="Tahoma" w:cs="Tahoma"/>
          <w:sz w:val="22"/>
        </w:rPr>
        <w:t xml:space="preserve"> </w:t>
      </w:r>
      <w:r w:rsidRPr="00862BD3">
        <w:rPr>
          <w:rFonts w:ascii="Tahoma" w:hAnsi="Tahoma" w:cs="Tahoma"/>
          <w:sz w:val="22"/>
        </w:rPr>
        <w:t>devam</w:t>
      </w:r>
      <w:r w:rsidR="00DC1157" w:rsidRPr="00862BD3">
        <w:rPr>
          <w:rFonts w:ascii="Tahoma" w:hAnsi="Tahoma" w:cs="Tahoma"/>
          <w:sz w:val="22"/>
        </w:rPr>
        <w:t xml:space="preserve"> </w:t>
      </w:r>
      <w:r w:rsidRPr="00862BD3">
        <w:rPr>
          <w:rFonts w:ascii="Tahoma" w:hAnsi="Tahoma" w:cs="Tahoma"/>
          <w:sz w:val="22"/>
        </w:rPr>
        <w:t>ve</w:t>
      </w:r>
      <w:r w:rsidR="00DC1157" w:rsidRPr="00862BD3">
        <w:rPr>
          <w:rFonts w:ascii="Tahoma" w:hAnsi="Tahoma" w:cs="Tahoma"/>
          <w:sz w:val="22"/>
        </w:rPr>
        <w:t xml:space="preserve"> </w:t>
      </w:r>
      <w:r w:rsidRPr="00862BD3">
        <w:rPr>
          <w:rFonts w:ascii="Tahoma" w:hAnsi="Tahoma" w:cs="Tahoma"/>
          <w:sz w:val="22"/>
        </w:rPr>
        <w:t>başarı</w:t>
      </w:r>
      <w:r w:rsidR="00DC1157" w:rsidRPr="00862BD3">
        <w:rPr>
          <w:rFonts w:ascii="Tahoma" w:hAnsi="Tahoma" w:cs="Tahoma"/>
          <w:sz w:val="22"/>
        </w:rPr>
        <w:t xml:space="preserve"> </w:t>
      </w:r>
      <w:r w:rsidRPr="00862BD3">
        <w:rPr>
          <w:rFonts w:ascii="Tahoma" w:hAnsi="Tahoma" w:cs="Tahoma"/>
          <w:sz w:val="22"/>
        </w:rPr>
        <w:t>şartları</w:t>
      </w:r>
      <w:r w:rsidR="00862BD3">
        <w:rPr>
          <w:rFonts w:ascii="Tahoma" w:hAnsi="Tahoma" w:cs="Tahoma"/>
          <w:sz w:val="22"/>
        </w:rPr>
        <w:t>nı sağlayan</w:t>
      </w:r>
      <w:r w:rsidR="0031649A" w:rsidRPr="00862BD3">
        <w:rPr>
          <w:rFonts w:ascii="Tahoma" w:hAnsi="Tahoma" w:cs="Tahoma"/>
          <w:sz w:val="22"/>
        </w:rPr>
        <w:t xml:space="preserve"> öğrencilere</w:t>
      </w:r>
      <w:r w:rsidR="00DC1157" w:rsidRPr="00862BD3">
        <w:rPr>
          <w:rFonts w:ascii="Tahoma" w:hAnsi="Tahoma" w:cs="Tahoma"/>
          <w:sz w:val="22"/>
        </w:rPr>
        <w:t xml:space="preserve"> </w:t>
      </w:r>
      <w:r w:rsidRPr="00862BD3">
        <w:rPr>
          <w:rFonts w:ascii="Tahoma" w:hAnsi="Tahoma" w:cs="Tahoma"/>
          <w:sz w:val="22"/>
        </w:rPr>
        <w:t>belge verilen eğitim programını,</w:t>
      </w:r>
    </w:p>
    <w:p w14:paraId="7A11BD5C" w14:textId="348CB429" w:rsidR="00B41861" w:rsidRPr="00E55AA6" w:rsidRDefault="00B41861" w:rsidP="000E626A">
      <w:pPr>
        <w:pStyle w:val="ListeParagraf"/>
        <w:numPr>
          <w:ilvl w:val="0"/>
          <w:numId w:val="2"/>
        </w:numPr>
        <w:tabs>
          <w:tab w:val="left" w:pos="284"/>
        </w:tabs>
        <w:spacing w:after="240" w:line="240" w:lineRule="auto"/>
        <w:ind w:left="0" w:right="203" w:firstLine="0"/>
        <w:jc w:val="both"/>
        <w:rPr>
          <w:rFonts w:ascii="Tahoma" w:hAnsi="Tahoma" w:cs="Tahoma"/>
          <w:sz w:val="22"/>
        </w:rPr>
      </w:pPr>
      <w:r w:rsidRPr="00B41861">
        <w:rPr>
          <w:rStyle w:val="KitapBal"/>
          <w:sz w:val="24"/>
        </w:rPr>
        <w:t xml:space="preserve">Usul </w:t>
      </w:r>
      <w:r>
        <w:rPr>
          <w:rStyle w:val="KitapBal"/>
          <w:sz w:val="24"/>
        </w:rPr>
        <w:t>v</w:t>
      </w:r>
      <w:r w:rsidRPr="00B41861">
        <w:rPr>
          <w:rStyle w:val="KitapBal"/>
          <w:sz w:val="24"/>
        </w:rPr>
        <w:t xml:space="preserve">e </w:t>
      </w:r>
      <w:r w:rsidRPr="00E55AA6">
        <w:rPr>
          <w:rFonts w:ascii="Tahoma" w:hAnsi="Tahoma" w:cs="Tahoma"/>
          <w:b/>
          <w:sz w:val="22"/>
        </w:rPr>
        <w:t xml:space="preserve">Esaslar: </w:t>
      </w:r>
      <w:r w:rsidRPr="00E55AA6">
        <w:rPr>
          <w:rFonts w:ascii="Tahoma" w:hAnsi="Tahoma" w:cs="Tahoma"/>
          <w:sz w:val="22"/>
        </w:rPr>
        <w:t>2024/03-19 sayılı Senato’da kabul edilen Yıldız Teknik Üniversitesi Fen-</w:t>
      </w:r>
      <w:r w:rsidRPr="00A011CE">
        <w:rPr>
          <w:rStyle w:val="KitapBal"/>
          <w:b w:val="0"/>
          <w:bCs/>
          <w:sz w:val="24"/>
        </w:rPr>
        <w:t xml:space="preserve">Edebiyat </w:t>
      </w:r>
      <w:r w:rsidRPr="00E55AA6">
        <w:rPr>
          <w:rFonts w:ascii="Tahoma" w:hAnsi="Tahoma" w:cs="Tahoma"/>
          <w:sz w:val="22"/>
        </w:rPr>
        <w:t xml:space="preserve">Fakültesi Sertifika Programları Usul </w:t>
      </w:r>
      <w:r w:rsidR="00E55AA6">
        <w:rPr>
          <w:rFonts w:ascii="Tahoma" w:hAnsi="Tahoma" w:cs="Tahoma"/>
          <w:sz w:val="22"/>
        </w:rPr>
        <w:t>v</w:t>
      </w:r>
      <w:r w:rsidRPr="00E55AA6">
        <w:rPr>
          <w:rFonts w:ascii="Tahoma" w:hAnsi="Tahoma" w:cs="Tahoma"/>
          <w:sz w:val="22"/>
        </w:rPr>
        <w:t>e Esasları</w:t>
      </w:r>
      <w:r w:rsidR="00E55AA6">
        <w:rPr>
          <w:rFonts w:ascii="Tahoma" w:hAnsi="Tahoma" w:cs="Tahoma"/>
          <w:sz w:val="22"/>
        </w:rPr>
        <w:t>nı</w:t>
      </w:r>
    </w:p>
    <w:p w14:paraId="4FE4C58E" w14:textId="04465842" w:rsidR="004A3EA5" w:rsidRDefault="004A3EA5" w:rsidP="000E626A">
      <w:pPr>
        <w:spacing w:after="240" w:line="240" w:lineRule="auto"/>
        <w:ind w:right="203"/>
        <w:jc w:val="both"/>
        <w:rPr>
          <w:rFonts w:ascii="Tahoma" w:hAnsi="Tahoma" w:cs="Tahoma"/>
          <w:sz w:val="22"/>
        </w:rPr>
      </w:pPr>
      <w:r w:rsidRPr="00D62DF8">
        <w:rPr>
          <w:rFonts w:ascii="Tahoma" w:hAnsi="Tahoma" w:cs="Tahoma"/>
          <w:sz w:val="22"/>
        </w:rPr>
        <w:t>ifade eder.</w:t>
      </w:r>
    </w:p>
    <w:p w14:paraId="5C477F24" w14:textId="3DE5618B" w:rsidR="004F723E" w:rsidRDefault="004F723E" w:rsidP="0031649A">
      <w:pPr>
        <w:spacing w:after="120" w:line="240" w:lineRule="auto"/>
        <w:ind w:right="203"/>
        <w:jc w:val="both"/>
        <w:rPr>
          <w:rFonts w:ascii="Tahoma" w:hAnsi="Tahoma" w:cs="Tahoma"/>
          <w:sz w:val="22"/>
        </w:rPr>
      </w:pPr>
    </w:p>
    <w:p w14:paraId="23DBE6B1" w14:textId="462DDBEF" w:rsidR="004F723E" w:rsidRDefault="004F723E" w:rsidP="0031649A">
      <w:pPr>
        <w:spacing w:after="120" w:line="240" w:lineRule="auto"/>
        <w:ind w:right="203"/>
        <w:jc w:val="both"/>
        <w:rPr>
          <w:rFonts w:ascii="Tahoma" w:hAnsi="Tahoma" w:cs="Tahoma"/>
          <w:sz w:val="22"/>
        </w:rPr>
      </w:pPr>
    </w:p>
    <w:p w14:paraId="4F8B0418" w14:textId="77777777" w:rsidR="00E55AA6" w:rsidRDefault="00E55AA6" w:rsidP="0031649A">
      <w:pPr>
        <w:spacing w:after="120" w:line="240" w:lineRule="auto"/>
        <w:ind w:right="203"/>
        <w:jc w:val="both"/>
        <w:rPr>
          <w:rFonts w:ascii="Tahoma" w:hAnsi="Tahoma" w:cs="Tahoma"/>
          <w:sz w:val="22"/>
        </w:rPr>
      </w:pPr>
    </w:p>
    <w:p w14:paraId="2305A9AF" w14:textId="77777777" w:rsidR="00AB15C4" w:rsidRDefault="00AB15C4" w:rsidP="0031649A">
      <w:pPr>
        <w:spacing w:after="120" w:line="240" w:lineRule="auto"/>
        <w:ind w:right="203"/>
        <w:jc w:val="both"/>
        <w:rPr>
          <w:rFonts w:ascii="Tahoma" w:hAnsi="Tahoma" w:cs="Tahoma"/>
          <w:sz w:val="22"/>
        </w:rPr>
      </w:pPr>
    </w:p>
    <w:p w14:paraId="73BFE681" w14:textId="77777777" w:rsidR="00E55AA6" w:rsidRDefault="00E55AA6" w:rsidP="0031649A">
      <w:pPr>
        <w:spacing w:after="120" w:line="240" w:lineRule="auto"/>
        <w:ind w:right="203"/>
        <w:jc w:val="both"/>
        <w:rPr>
          <w:rFonts w:ascii="Tahoma" w:hAnsi="Tahoma" w:cs="Tahoma"/>
          <w:sz w:val="22"/>
        </w:rPr>
      </w:pPr>
    </w:p>
    <w:p w14:paraId="685B2C2D" w14:textId="0CBA97B6" w:rsidR="004F723E" w:rsidRDefault="004F723E" w:rsidP="0031649A">
      <w:pPr>
        <w:spacing w:after="120" w:line="240" w:lineRule="auto"/>
        <w:ind w:right="203"/>
        <w:jc w:val="both"/>
        <w:rPr>
          <w:rFonts w:ascii="Tahoma" w:hAnsi="Tahoma" w:cs="Tahoma"/>
          <w:sz w:val="22"/>
        </w:rPr>
      </w:pPr>
    </w:p>
    <w:p w14:paraId="3A7BFB44" w14:textId="77777777" w:rsidR="00A011CE" w:rsidRDefault="00A011CE" w:rsidP="0031649A">
      <w:pPr>
        <w:spacing w:after="120" w:line="240" w:lineRule="auto"/>
        <w:ind w:right="203"/>
        <w:jc w:val="both"/>
        <w:rPr>
          <w:rFonts w:ascii="Tahoma" w:hAnsi="Tahoma" w:cs="Tahoma"/>
          <w:sz w:val="22"/>
        </w:rPr>
      </w:pPr>
    </w:p>
    <w:p w14:paraId="0E6A50C9" w14:textId="343AA575" w:rsidR="00F31846" w:rsidRDefault="00F31846" w:rsidP="00E55AA6">
      <w:pPr>
        <w:pStyle w:val="Balk2"/>
      </w:pPr>
      <w:r>
        <w:lastRenderedPageBreak/>
        <w:t>Yeni Sertifikalar</w:t>
      </w:r>
    </w:p>
    <w:p w14:paraId="14A69210" w14:textId="752DDA89" w:rsidR="00A011CE" w:rsidRPr="00E55AA6" w:rsidRDefault="00B41861" w:rsidP="00E55AA6">
      <w:pPr>
        <w:jc w:val="both"/>
        <w:rPr>
          <w:rFonts w:ascii="Tahoma" w:hAnsi="Tahoma" w:cs="Tahoma"/>
          <w:sz w:val="22"/>
        </w:rPr>
      </w:pPr>
      <w:r w:rsidRPr="00E55AA6">
        <w:rPr>
          <w:rFonts w:ascii="Tahoma" w:hAnsi="Tahoma" w:cs="Tahoma"/>
          <w:b/>
          <w:bCs/>
          <w:sz w:val="22"/>
        </w:rPr>
        <w:t>MADDE 4</w:t>
      </w:r>
      <w:r w:rsidRPr="00A61426">
        <w:rPr>
          <w:rFonts w:ascii="Tahoma" w:hAnsi="Tahoma" w:cs="Tahoma"/>
          <w:sz w:val="22"/>
        </w:rPr>
        <w:t xml:space="preserve">- (1) İlgili </w:t>
      </w:r>
      <w:r w:rsidRPr="00E55AA6">
        <w:rPr>
          <w:rFonts w:ascii="Tahoma" w:hAnsi="Tahoma" w:cs="Tahoma"/>
          <w:sz w:val="22"/>
        </w:rPr>
        <w:t xml:space="preserve">Usul ve </w:t>
      </w:r>
      <w:proofErr w:type="spellStart"/>
      <w:r w:rsidRPr="00E55AA6">
        <w:rPr>
          <w:rFonts w:ascii="Tahoma" w:hAnsi="Tahoma" w:cs="Tahoma"/>
          <w:sz w:val="22"/>
        </w:rPr>
        <w:t>Esaslar’ın</w:t>
      </w:r>
      <w:proofErr w:type="spellEnd"/>
      <w:r w:rsidRPr="00E55AA6">
        <w:rPr>
          <w:rFonts w:ascii="Tahoma" w:hAnsi="Tahoma" w:cs="Tahoma"/>
          <w:sz w:val="22"/>
        </w:rPr>
        <w:t xml:space="preserve"> </w:t>
      </w:r>
      <w:proofErr w:type="gramStart"/>
      <w:r w:rsidRPr="00E55AA6">
        <w:rPr>
          <w:rFonts w:ascii="Tahoma" w:hAnsi="Tahoma" w:cs="Tahoma"/>
          <w:sz w:val="22"/>
        </w:rPr>
        <w:t>3üncü</w:t>
      </w:r>
      <w:proofErr w:type="gramEnd"/>
      <w:r w:rsidRPr="00E55AA6">
        <w:rPr>
          <w:rFonts w:ascii="Tahoma" w:hAnsi="Tahoma" w:cs="Tahoma"/>
          <w:sz w:val="22"/>
        </w:rPr>
        <w:t xml:space="preserve"> maddesinin (a) bendine Matematik Bölümü için </w:t>
      </w:r>
      <w:r w:rsidR="00D61F1B" w:rsidRPr="00E55AA6">
        <w:rPr>
          <w:rFonts w:ascii="Tahoma" w:hAnsi="Tahoma" w:cs="Tahoma"/>
          <w:sz w:val="22"/>
        </w:rPr>
        <w:t xml:space="preserve">ilgili usul ve esaslarda belirlenen sertifikalara </w:t>
      </w:r>
      <w:r w:rsidRPr="00E55AA6">
        <w:rPr>
          <w:rFonts w:ascii="Tahoma" w:hAnsi="Tahoma" w:cs="Tahoma"/>
          <w:sz w:val="22"/>
        </w:rPr>
        <w:t>aşağıdaki sertifikalar eklenmiştir:</w:t>
      </w:r>
    </w:p>
    <w:p w14:paraId="081AE24A" w14:textId="77777777" w:rsidR="00B41861" w:rsidRPr="00D62DF8" w:rsidRDefault="00B41861" w:rsidP="00B41861">
      <w:pPr>
        <w:spacing w:after="120" w:line="240" w:lineRule="auto"/>
        <w:ind w:right="142"/>
        <w:jc w:val="both"/>
        <w:rPr>
          <w:rFonts w:ascii="Tahoma" w:hAnsi="Tahoma" w:cs="Tahoma"/>
          <w:noProof/>
          <w:color w:val="000000"/>
          <w:w w:val="162"/>
          <w:sz w:val="22"/>
        </w:rPr>
      </w:pPr>
    </w:p>
    <w:p w14:paraId="0A67DE38" w14:textId="77777777" w:rsidR="00B41861" w:rsidRPr="00D62DF8" w:rsidRDefault="00B41861" w:rsidP="00E55AA6">
      <w:pPr>
        <w:pStyle w:val="Balk4"/>
        <w:ind w:left="426"/>
        <w:jc w:val="both"/>
      </w:pPr>
      <w:r w:rsidRPr="00D62DF8">
        <w:t xml:space="preserve">VERİ BİLİMİ SERTİFİKASI </w:t>
      </w:r>
    </w:p>
    <w:p w14:paraId="4DC4B9B3" w14:textId="77777777" w:rsidR="00B41861" w:rsidRDefault="00B41861" w:rsidP="00E55AA6">
      <w:pPr>
        <w:pStyle w:val="NormalWeb"/>
        <w:spacing w:before="0" w:beforeAutospacing="0" w:after="120" w:afterAutospacing="0"/>
        <w:ind w:left="425" w:right="142"/>
        <w:jc w:val="both"/>
        <w:rPr>
          <w:rFonts w:ascii="Tahoma" w:hAnsi="Tahoma" w:cs="Tahoma"/>
          <w:color w:val="212529"/>
          <w:sz w:val="22"/>
          <w:szCs w:val="22"/>
        </w:rPr>
      </w:pPr>
      <w:r w:rsidRPr="00D62DF8">
        <w:rPr>
          <w:rFonts w:ascii="Tahoma" w:hAnsi="Tahoma" w:cs="Tahoma"/>
          <w:color w:val="212529"/>
          <w:sz w:val="22"/>
          <w:szCs w:val="22"/>
        </w:rPr>
        <w:t>Veri Bilimi Sertifikası öğrencilere güçlü istatistiksel bilgi ve analitik beceriler kazandırarak büyük veri setlerini etkili bir şekilde analiz etme yeteneklerini geliştirmeyi amaçlar. Bu sertifika programı öğrencilere modern veri bilimi araçlarını kullanarak veri odaklı çözümler üretme konusunda derinlemesine bir anlayış sunar.</w:t>
      </w:r>
    </w:p>
    <w:p w14:paraId="0F14DA14" w14:textId="77777777" w:rsidR="00B41861" w:rsidRPr="00D62DF8" w:rsidRDefault="00B41861" w:rsidP="00E55AA6">
      <w:pPr>
        <w:pStyle w:val="NormalWeb"/>
        <w:spacing w:before="0" w:beforeAutospacing="0" w:after="120" w:afterAutospacing="0"/>
        <w:ind w:left="426" w:right="142"/>
        <w:jc w:val="both"/>
        <w:rPr>
          <w:rFonts w:ascii="Tahoma" w:hAnsi="Tahoma" w:cs="Tahoma"/>
          <w:color w:val="212529"/>
          <w:sz w:val="22"/>
          <w:szCs w:val="22"/>
        </w:rPr>
      </w:pPr>
    </w:p>
    <w:p w14:paraId="2DFEE0C6" w14:textId="77777777" w:rsidR="00B41861" w:rsidRPr="00D62DF8" w:rsidRDefault="00B41861" w:rsidP="00E55AA6">
      <w:pPr>
        <w:pStyle w:val="Balk4"/>
        <w:ind w:left="426"/>
        <w:jc w:val="both"/>
      </w:pPr>
      <w:r w:rsidRPr="00D62DF8">
        <w:t xml:space="preserve">FİNANSAL İSTATİSTİK YÖNTEMLERİ SERTİFİKASI </w:t>
      </w:r>
    </w:p>
    <w:p w14:paraId="2601C58D" w14:textId="77777777" w:rsidR="00B41861" w:rsidRDefault="00B41861" w:rsidP="00E55AA6">
      <w:pPr>
        <w:spacing w:after="120" w:line="240" w:lineRule="auto"/>
        <w:ind w:left="426" w:right="142"/>
        <w:jc w:val="both"/>
        <w:rPr>
          <w:rFonts w:ascii="Tahoma" w:hAnsi="Tahoma" w:cs="Tahoma"/>
          <w:color w:val="212529"/>
          <w:sz w:val="22"/>
        </w:rPr>
      </w:pPr>
      <w:r w:rsidRPr="00D62DF8">
        <w:rPr>
          <w:rFonts w:ascii="Tahoma" w:hAnsi="Tahoma" w:cs="Tahoma"/>
          <w:color w:val="212529"/>
          <w:sz w:val="22"/>
        </w:rPr>
        <w:t xml:space="preserve">Finansal İstatistik Yöntemleri Sertifikası öğrencilere finansal verileri anlama, yorumlama ve analiz etme becerilerini </w:t>
      </w:r>
      <w:r w:rsidRPr="0059711D">
        <w:rPr>
          <w:rFonts w:ascii="Tahoma" w:hAnsi="Tahoma" w:cs="Tahoma"/>
          <w:color w:val="212529"/>
          <w:sz w:val="22"/>
        </w:rPr>
        <w:t xml:space="preserve">geliştirmeyi </w:t>
      </w:r>
      <w:r w:rsidRPr="0059711D">
        <w:rPr>
          <w:rFonts w:ascii="Tahoma" w:hAnsi="Tahoma" w:cs="Tahoma"/>
          <w:noProof/>
          <w:color w:val="000000"/>
          <w:spacing w:val="-4"/>
          <w:w w:val="95"/>
          <w:sz w:val="22"/>
        </w:rPr>
        <w:t>amaçlar</w:t>
      </w:r>
      <w:r w:rsidRPr="00D62DF8">
        <w:rPr>
          <w:rFonts w:ascii="Tahoma" w:hAnsi="Tahoma" w:cs="Tahoma"/>
          <w:color w:val="212529"/>
          <w:sz w:val="22"/>
        </w:rPr>
        <w:t>. Bu sertifika programı istatistiksel yöntemleri finansal kararlar almak ve riskleri yönetmek için etkili bir şekilde kullanabilme yeteneğini vurgular ve öğrencilere finans sektöründe güçlü bir analitik temel sunar.</w:t>
      </w:r>
    </w:p>
    <w:p w14:paraId="6E0F13FE" w14:textId="77777777" w:rsidR="00B41861" w:rsidRDefault="00B41861" w:rsidP="0031649A">
      <w:pPr>
        <w:spacing w:after="120" w:line="240" w:lineRule="auto"/>
        <w:ind w:right="203"/>
        <w:jc w:val="both"/>
        <w:rPr>
          <w:rFonts w:ascii="Tahoma" w:hAnsi="Tahoma" w:cs="Tahoma"/>
          <w:noProof/>
          <w:color w:val="000000"/>
          <w:spacing w:val="3"/>
          <w:sz w:val="22"/>
        </w:rPr>
      </w:pPr>
    </w:p>
    <w:p w14:paraId="1DE261D2" w14:textId="774AA201" w:rsidR="00FF2547" w:rsidRDefault="00FF2547" w:rsidP="00FF2547">
      <w:pPr>
        <w:spacing w:after="120" w:line="240" w:lineRule="auto"/>
        <w:ind w:right="203"/>
        <w:jc w:val="both"/>
        <w:rPr>
          <w:rFonts w:ascii="Tahoma" w:hAnsi="Tahoma" w:cs="Tahoma"/>
          <w:noProof/>
          <w:color w:val="000000"/>
          <w:spacing w:val="3"/>
          <w:sz w:val="22"/>
        </w:rPr>
      </w:pPr>
      <w:r>
        <w:rPr>
          <w:rFonts w:ascii="Tahoma" w:hAnsi="Tahoma" w:cs="Tahoma"/>
          <w:noProof/>
          <w:color w:val="000000"/>
          <w:spacing w:val="3"/>
          <w:sz w:val="22"/>
        </w:rPr>
        <w:t>(2) İlgili Usul ve Esaslar’ın 3üncü maddesinin (b) bendine Fizik Bölümü için ilgili usul ve esaslarda belirlenen sertifikalara aşağıdaki sertifikalar eklenmiştir:</w:t>
      </w:r>
    </w:p>
    <w:p w14:paraId="10CF6E03" w14:textId="77777777" w:rsidR="00FF2547" w:rsidRDefault="00FF2547" w:rsidP="00FF2547">
      <w:pPr>
        <w:spacing w:after="120" w:line="240" w:lineRule="auto"/>
        <w:ind w:right="142"/>
        <w:jc w:val="both"/>
        <w:rPr>
          <w:rFonts w:ascii="Tahoma" w:hAnsi="Tahoma" w:cs="Tahoma"/>
          <w:noProof/>
          <w:color w:val="000000"/>
          <w:w w:val="162"/>
          <w:sz w:val="22"/>
        </w:rPr>
      </w:pPr>
    </w:p>
    <w:p w14:paraId="00BC2FD4" w14:textId="77777777" w:rsidR="00FF2547" w:rsidRPr="00D62DF8" w:rsidRDefault="00FF2547" w:rsidP="00FF2547">
      <w:pPr>
        <w:pStyle w:val="Balk4"/>
        <w:ind w:left="426"/>
        <w:jc w:val="both"/>
      </w:pPr>
      <w:r w:rsidRPr="00D62DF8">
        <w:t xml:space="preserve">VERİ BİLİMİ SERTİFİKASI </w:t>
      </w:r>
    </w:p>
    <w:p w14:paraId="4E83771C" w14:textId="77777777" w:rsidR="00FF2547" w:rsidRDefault="00FF2547" w:rsidP="00FF2547">
      <w:pPr>
        <w:pStyle w:val="NormalWeb"/>
        <w:spacing w:before="0" w:beforeAutospacing="0" w:after="120" w:afterAutospacing="0"/>
        <w:ind w:left="425" w:right="142"/>
        <w:jc w:val="both"/>
        <w:rPr>
          <w:rFonts w:ascii="Tahoma" w:hAnsi="Tahoma" w:cs="Tahoma"/>
          <w:color w:val="212529"/>
          <w:sz w:val="22"/>
          <w:szCs w:val="22"/>
        </w:rPr>
      </w:pPr>
      <w:r w:rsidRPr="00D62DF8">
        <w:rPr>
          <w:rFonts w:ascii="Tahoma" w:hAnsi="Tahoma" w:cs="Tahoma"/>
          <w:color w:val="212529"/>
          <w:sz w:val="22"/>
          <w:szCs w:val="22"/>
        </w:rPr>
        <w:t>Veri Bilimi Sertifikası öğrencilere güçlü istatistiksel bilgi ve analitik beceriler kazandırarak büyük veri setlerini etkili bir şekilde analiz etme yeteneklerini geliştirmeyi amaçlar. Bu sertifika programı öğrencilere modern veri bilimi araçlarını kullanarak veri odaklı çözümler üretme konusunda derinlemesine bir anlayış sunar.</w:t>
      </w:r>
    </w:p>
    <w:p w14:paraId="33CB6B5B" w14:textId="77777777" w:rsidR="00FF2547" w:rsidRDefault="00FF2547" w:rsidP="0031649A">
      <w:pPr>
        <w:spacing w:after="120" w:line="240" w:lineRule="auto"/>
        <w:ind w:right="203"/>
        <w:jc w:val="both"/>
        <w:rPr>
          <w:rFonts w:ascii="Tahoma" w:hAnsi="Tahoma" w:cs="Tahoma"/>
          <w:noProof/>
          <w:color w:val="000000"/>
          <w:spacing w:val="3"/>
          <w:sz w:val="22"/>
        </w:rPr>
      </w:pPr>
    </w:p>
    <w:p w14:paraId="3F8D8041" w14:textId="02C9578C" w:rsidR="00B41861" w:rsidRDefault="00FF2547" w:rsidP="00B41861">
      <w:pPr>
        <w:spacing w:after="120" w:line="240" w:lineRule="auto"/>
        <w:ind w:right="203"/>
        <w:jc w:val="both"/>
        <w:rPr>
          <w:rFonts w:ascii="Tahoma" w:hAnsi="Tahoma" w:cs="Tahoma"/>
          <w:noProof/>
          <w:color w:val="000000"/>
          <w:spacing w:val="3"/>
          <w:sz w:val="22"/>
        </w:rPr>
      </w:pPr>
      <w:r>
        <w:rPr>
          <w:rFonts w:ascii="Tahoma" w:hAnsi="Tahoma" w:cs="Tahoma"/>
          <w:noProof/>
          <w:color w:val="000000"/>
          <w:spacing w:val="3"/>
          <w:sz w:val="22"/>
        </w:rPr>
        <w:t>(3</w:t>
      </w:r>
      <w:r w:rsidR="00B41861">
        <w:rPr>
          <w:rFonts w:ascii="Tahoma" w:hAnsi="Tahoma" w:cs="Tahoma"/>
          <w:noProof/>
          <w:color w:val="000000"/>
          <w:spacing w:val="3"/>
          <w:sz w:val="22"/>
        </w:rPr>
        <w:t xml:space="preserve">) İlgili Usul ve Esaslar’ın 3üncü maddesinin (e) bendine Moleküler Biyoloji ve Genetik Bölümü için </w:t>
      </w:r>
      <w:r w:rsidR="00D61F1B">
        <w:rPr>
          <w:rFonts w:ascii="Tahoma" w:hAnsi="Tahoma" w:cs="Tahoma"/>
          <w:noProof/>
          <w:color w:val="000000"/>
          <w:spacing w:val="3"/>
          <w:sz w:val="22"/>
        </w:rPr>
        <w:t xml:space="preserve">ilgili usul ve esaslarda belirlenen sertifikalara </w:t>
      </w:r>
      <w:r w:rsidR="00B41861">
        <w:rPr>
          <w:rFonts w:ascii="Tahoma" w:hAnsi="Tahoma" w:cs="Tahoma"/>
          <w:noProof/>
          <w:color w:val="000000"/>
          <w:spacing w:val="3"/>
          <w:sz w:val="22"/>
        </w:rPr>
        <w:t>aşağıdaki sertifikalar eklenmiştir:</w:t>
      </w:r>
    </w:p>
    <w:p w14:paraId="66E53239" w14:textId="77777777" w:rsidR="00B41861" w:rsidRPr="00D62DF8" w:rsidRDefault="00B41861" w:rsidP="00B41861">
      <w:pPr>
        <w:spacing w:after="120" w:line="240" w:lineRule="auto"/>
        <w:ind w:right="142"/>
        <w:jc w:val="both"/>
        <w:rPr>
          <w:rFonts w:ascii="Tahoma" w:hAnsi="Tahoma" w:cs="Tahoma"/>
          <w:noProof/>
          <w:color w:val="000000"/>
          <w:w w:val="162"/>
          <w:sz w:val="22"/>
        </w:rPr>
      </w:pPr>
    </w:p>
    <w:p w14:paraId="01C4B391" w14:textId="77777777" w:rsidR="00B41861" w:rsidRPr="00D62DF8" w:rsidRDefault="00B41861" w:rsidP="00E55AA6">
      <w:pPr>
        <w:pStyle w:val="Balk4"/>
        <w:ind w:left="426"/>
        <w:jc w:val="both"/>
      </w:pPr>
      <w:r w:rsidRPr="00D62DF8">
        <w:t xml:space="preserve">VERİ BİLİMİ SERTİFİKASI </w:t>
      </w:r>
    </w:p>
    <w:p w14:paraId="722962A4" w14:textId="77777777" w:rsidR="00B41861" w:rsidRDefault="00B41861" w:rsidP="00E55AA6">
      <w:pPr>
        <w:pStyle w:val="NormalWeb"/>
        <w:spacing w:before="0" w:beforeAutospacing="0" w:after="120" w:afterAutospacing="0"/>
        <w:ind w:left="426" w:right="142"/>
        <w:jc w:val="both"/>
        <w:rPr>
          <w:rFonts w:ascii="Tahoma" w:hAnsi="Tahoma" w:cs="Tahoma"/>
          <w:color w:val="212529"/>
          <w:sz w:val="22"/>
          <w:szCs w:val="22"/>
        </w:rPr>
      </w:pPr>
      <w:r w:rsidRPr="00D62DF8">
        <w:rPr>
          <w:rFonts w:ascii="Tahoma" w:hAnsi="Tahoma" w:cs="Tahoma"/>
          <w:color w:val="212529"/>
          <w:sz w:val="22"/>
          <w:szCs w:val="22"/>
        </w:rPr>
        <w:t>Veri Bilimi Sertifikası öğrencilere güçlü istatistiksel bilgi ve analitik beceriler kazandırarak büyük veri setlerini etkili bir şekilde analiz etme yeteneklerini geliştirmeyi amaçlar. Bu sertifika programı öğrencilere modern veri bilimi araçlarını kullanarak veri odaklı çözümler üretme konusunda derinlemesine bir anlayış sunar.</w:t>
      </w:r>
    </w:p>
    <w:p w14:paraId="49788E9A" w14:textId="77777777" w:rsidR="00B41861" w:rsidRDefault="00B41861" w:rsidP="00E55AA6">
      <w:pPr>
        <w:spacing w:after="120" w:line="240" w:lineRule="auto"/>
        <w:ind w:left="426" w:right="203"/>
        <w:jc w:val="both"/>
        <w:rPr>
          <w:rFonts w:ascii="Tahoma" w:hAnsi="Tahoma" w:cs="Tahoma"/>
          <w:sz w:val="22"/>
        </w:rPr>
      </w:pPr>
    </w:p>
    <w:p w14:paraId="01305900" w14:textId="77777777" w:rsidR="00FF2547" w:rsidRDefault="00FF2547" w:rsidP="00E55AA6">
      <w:pPr>
        <w:spacing w:after="120" w:line="240" w:lineRule="auto"/>
        <w:ind w:left="426" w:right="203"/>
        <w:jc w:val="both"/>
        <w:rPr>
          <w:rFonts w:ascii="Tahoma" w:hAnsi="Tahoma" w:cs="Tahoma"/>
          <w:sz w:val="22"/>
        </w:rPr>
      </w:pPr>
    </w:p>
    <w:p w14:paraId="36D2FEE3" w14:textId="77777777" w:rsidR="00FF2547" w:rsidRDefault="00FF2547" w:rsidP="00E55AA6">
      <w:pPr>
        <w:spacing w:after="120" w:line="240" w:lineRule="auto"/>
        <w:ind w:left="426" w:right="203"/>
        <w:jc w:val="both"/>
        <w:rPr>
          <w:rFonts w:ascii="Tahoma" w:hAnsi="Tahoma" w:cs="Tahoma"/>
          <w:sz w:val="22"/>
        </w:rPr>
      </w:pPr>
    </w:p>
    <w:p w14:paraId="5789298B" w14:textId="77777777" w:rsidR="00FF2547" w:rsidRDefault="00FF2547" w:rsidP="00E55AA6">
      <w:pPr>
        <w:spacing w:after="120" w:line="240" w:lineRule="auto"/>
        <w:ind w:left="426" w:right="203"/>
        <w:jc w:val="both"/>
        <w:rPr>
          <w:rFonts w:ascii="Tahoma" w:hAnsi="Tahoma" w:cs="Tahoma"/>
          <w:sz w:val="22"/>
        </w:rPr>
      </w:pPr>
    </w:p>
    <w:p w14:paraId="2121AE79" w14:textId="77777777" w:rsidR="00B41861" w:rsidRPr="00D62DF8" w:rsidRDefault="00B41861" w:rsidP="00E55AA6">
      <w:pPr>
        <w:pStyle w:val="Balk4"/>
        <w:ind w:left="426"/>
        <w:jc w:val="both"/>
      </w:pPr>
      <w:r w:rsidRPr="00D62DF8">
        <w:lastRenderedPageBreak/>
        <w:t xml:space="preserve">SAĞLIK BİLİMLERİNDE İSTATİSTİK SERTİFİKASI </w:t>
      </w:r>
    </w:p>
    <w:p w14:paraId="242F0930" w14:textId="77777777" w:rsidR="00B41861" w:rsidRDefault="00B41861" w:rsidP="00FF2547">
      <w:pPr>
        <w:pStyle w:val="NormalWeb"/>
        <w:spacing w:before="0" w:beforeAutospacing="0" w:after="120" w:afterAutospacing="0"/>
        <w:ind w:left="425" w:right="142"/>
        <w:jc w:val="both"/>
        <w:rPr>
          <w:rFonts w:ascii="Tahoma" w:hAnsi="Tahoma" w:cs="Tahoma"/>
          <w:color w:val="212529"/>
          <w:sz w:val="22"/>
          <w:szCs w:val="22"/>
        </w:rPr>
      </w:pPr>
      <w:r w:rsidRPr="00D62DF8">
        <w:rPr>
          <w:rFonts w:ascii="Tahoma" w:hAnsi="Tahoma" w:cs="Tahoma"/>
          <w:color w:val="212529"/>
          <w:sz w:val="22"/>
          <w:szCs w:val="22"/>
        </w:rPr>
        <w:t>Sağlık Bilimlerinde İstatistik Sertifikası öğrencilere sağlık alanında istatistiksel yöntemleri başarıyla uygulama yeteneği kazandırmayı hedefler. Sağlık verilerinin analizi ve yorumlanması konusunda derin bir anlayış geliştirmek isteyen öğrencilere istatistiksel metodolojilerin sağlık bilimlerindeki uygulamalarına odaklanan kapsamlı bir eğitim sunar.</w:t>
      </w:r>
    </w:p>
    <w:p w14:paraId="67594034" w14:textId="77777777" w:rsidR="00FF2547" w:rsidRDefault="00FF2547" w:rsidP="00E55AA6">
      <w:pPr>
        <w:pStyle w:val="NormalWeb"/>
        <w:spacing w:before="0" w:beforeAutospacing="0" w:after="120" w:afterAutospacing="0"/>
        <w:ind w:left="426" w:right="142"/>
        <w:jc w:val="both"/>
        <w:rPr>
          <w:rFonts w:ascii="Tahoma" w:hAnsi="Tahoma" w:cs="Tahoma"/>
          <w:color w:val="212529"/>
          <w:sz w:val="22"/>
          <w:szCs w:val="22"/>
        </w:rPr>
      </w:pPr>
    </w:p>
    <w:p w14:paraId="46688D2E" w14:textId="77777777" w:rsidR="00FF2547" w:rsidRPr="00FF2547" w:rsidRDefault="00FF2547" w:rsidP="00FF2547">
      <w:pPr>
        <w:pStyle w:val="Balk4"/>
        <w:ind w:left="426"/>
        <w:jc w:val="both"/>
      </w:pPr>
      <w:r w:rsidRPr="00FF2547">
        <w:t xml:space="preserve">BİYOMATEMATİK SERTİFİKASI </w:t>
      </w:r>
    </w:p>
    <w:p w14:paraId="66010206" w14:textId="33FCECB0" w:rsidR="00FF2547" w:rsidRPr="00FF2547" w:rsidRDefault="00FF2547" w:rsidP="00FF2547">
      <w:pPr>
        <w:pStyle w:val="Balk4"/>
        <w:ind w:left="425"/>
        <w:jc w:val="both"/>
        <w:rPr>
          <w:b w:val="0"/>
        </w:rPr>
      </w:pPr>
      <w:proofErr w:type="spellStart"/>
      <w:r w:rsidRPr="00FF2547">
        <w:rPr>
          <w:b w:val="0"/>
        </w:rPr>
        <w:t>Biyomatematik</w:t>
      </w:r>
      <w:proofErr w:type="spellEnd"/>
      <w:r w:rsidRPr="00FF2547">
        <w:rPr>
          <w:b w:val="0"/>
        </w:rPr>
        <w:t xml:space="preserve">, Matematiksel yöntemlerin biyoloji alanındaki uygulamalarını inceleyen bir disiplini ifade eder. </w:t>
      </w:r>
      <w:proofErr w:type="spellStart"/>
      <w:r w:rsidRPr="00FF2547">
        <w:rPr>
          <w:b w:val="0"/>
        </w:rPr>
        <w:t>Biyomatematik</w:t>
      </w:r>
      <w:proofErr w:type="spellEnd"/>
      <w:r w:rsidRPr="00FF2547">
        <w:rPr>
          <w:b w:val="0"/>
        </w:rPr>
        <w:t xml:space="preserve">, biyolojik süreçleri, popülasyon dinamiklerini, genetik analizleri ve benzeri biyolojik konuları matematiksel modeller ve hesaplamalarla incelemeyi amaçlar. Elde edilen matematiksel modeller, biyolojik olayların anlaşılmasına ve tahmin edilmesine yardımcı olur. Özellikle epidemiyoloji, genetik, ekoloji ve tıp gibi alanlarda biyolojik verilerin analizi ve yorumlanmasında büyük öneme sahiptir. </w:t>
      </w:r>
      <w:proofErr w:type="spellStart"/>
      <w:r w:rsidRPr="00FF2547">
        <w:rPr>
          <w:b w:val="0"/>
        </w:rPr>
        <w:t>Biyomatematik</w:t>
      </w:r>
      <w:proofErr w:type="spellEnd"/>
      <w:r w:rsidRPr="00FF2547">
        <w:rPr>
          <w:b w:val="0"/>
        </w:rPr>
        <w:t>, birçok farklı matematiksel teknik ve yöntemi içerebilir. Bu teknikler arasında diferansiyel denklemler, istatistiksel analiz, olasılık teorisi ve optimizasyon gibi matematiksel araçlar bulunur. Bunlarla ilgili dersleri tamamlayan öğrenciler sertifikayı almaya hak kazanırken iki bilim dalını birleştireceği birçok alanda çalışma imkânı kazanır. Aynı zamanda akademik kariyerlerine matematiksel biyoloji alanında devam edebilirler.</w:t>
      </w:r>
    </w:p>
    <w:p w14:paraId="4FB7990A" w14:textId="77777777" w:rsidR="00FF2547" w:rsidRPr="00FF2547" w:rsidRDefault="00FF2547" w:rsidP="00FF2547">
      <w:pPr>
        <w:pStyle w:val="Balk4"/>
        <w:ind w:left="426"/>
        <w:jc w:val="both"/>
        <w:rPr>
          <w:b w:val="0"/>
        </w:rPr>
      </w:pPr>
    </w:p>
    <w:p w14:paraId="789EFF87" w14:textId="557D0BC3" w:rsidR="004A3EA5" w:rsidRPr="00E55AA6" w:rsidRDefault="00E400E1" w:rsidP="00E55AA6">
      <w:pPr>
        <w:pStyle w:val="Balk2"/>
      </w:pPr>
      <w:r w:rsidRPr="00E55AA6">
        <w:t>S</w:t>
      </w:r>
      <w:r w:rsidR="004A3EA5" w:rsidRPr="00E55AA6">
        <w:t>ertifika </w:t>
      </w:r>
      <w:r w:rsidR="0059045E" w:rsidRPr="00E55AA6">
        <w:t>Programlarının Yürütülmesi</w:t>
      </w:r>
      <w:r w:rsidR="005A1C8A" w:rsidRPr="00E55AA6">
        <w:t xml:space="preserve"> ve Kriterler</w:t>
      </w:r>
    </w:p>
    <w:p w14:paraId="7E412EF9" w14:textId="37CE0F1B" w:rsidR="005A1C8A" w:rsidRDefault="004A3EA5" w:rsidP="00E55AA6">
      <w:pPr>
        <w:spacing w:after="0" w:line="240" w:lineRule="auto"/>
        <w:ind w:right="142"/>
        <w:jc w:val="both"/>
        <w:rPr>
          <w:rFonts w:ascii="Tahoma" w:hAnsi="Tahoma" w:cs="Tahoma"/>
          <w:noProof/>
          <w:color w:val="000000"/>
          <w:spacing w:val="-3"/>
          <w:sz w:val="22"/>
        </w:rPr>
      </w:pPr>
      <w:r w:rsidRPr="00D62DF8">
        <w:rPr>
          <w:rFonts w:ascii="Tahoma" w:hAnsi="Tahoma" w:cs="Tahoma"/>
          <w:b/>
          <w:bCs/>
          <w:noProof/>
          <w:color w:val="000000"/>
          <w:spacing w:val="-3"/>
          <w:sz w:val="22"/>
        </w:rPr>
        <w:t>MADDE </w:t>
      </w:r>
      <w:r w:rsidR="005A1C8A" w:rsidRPr="00D62DF8">
        <w:rPr>
          <w:rFonts w:ascii="Tahoma" w:hAnsi="Tahoma" w:cs="Tahoma"/>
          <w:b/>
          <w:bCs/>
          <w:noProof/>
          <w:color w:val="000000"/>
          <w:spacing w:val="-3"/>
          <w:sz w:val="22"/>
        </w:rPr>
        <w:t>5</w:t>
      </w:r>
      <w:r w:rsidRPr="00D62DF8">
        <w:rPr>
          <w:rFonts w:ascii="Tahoma" w:hAnsi="Tahoma" w:cs="Tahoma"/>
          <w:b/>
          <w:bCs/>
          <w:noProof/>
          <w:color w:val="000000"/>
          <w:spacing w:val="-3"/>
          <w:sz w:val="22"/>
        </w:rPr>
        <w:t>-</w:t>
      </w:r>
      <w:r w:rsidRPr="00D62DF8">
        <w:rPr>
          <w:rFonts w:ascii="Tahoma" w:hAnsi="Tahoma" w:cs="Tahoma"/>
          <w:noProof/>
          <w:color w:val="000000"/>
          <w:spacing w:val="-3"/>
          <w:sz w:val="22"/>
        </w:rPr>
        <w:t> (1) </w:t>
      </w:r>
      <w:r w:rsidR="005A1C8A" w:rsidRPr="00D62DF8">
        <w:rPr>
          <w:rFonts w:ascii="Tahoma" w:hAnsi="Tahoma" w:cs="Tahoma"/>
          <w:noProof/>
          <w:color w:val="000000"/>
          <w:spacing w:val="-3"/>
          <w:sz w:val="22"/>
        </w:rPr>
        <w:t>Sertifikaların a</w:t>
      </w:r>
      <w:r w:rsidR="0031649A">
        <w:rPr>
          <w:rFonts w:ascii="Tahoma" w:hAnsi="Tahoma" w:cs="Tahoma"/>
          <w:noProof/>
          <w:color w:val="000000"/>
          <w:spacing w:val="-3"/>
          <w:sz w:val="22"/>
        </w:rPr>
        <w:t>lınabilmesi için bölüm bazında</w:t>
      </w:r>
      <w:r w:rsidR="005A1C8A" w:rsidRPr="00D62DF8">
        <w:rPr>
          <w:rFonts w:ascii="Tahoma" w:hAnsi="Tahoma" w:cs="Tahoma"/>
          <w:noProof/>
          <w:color w:val="000000"/>
          <w:spacing w:val="-3"/>
          <w:sz w:val="22"/>
        </w:rPr>
        <w:t xml:space="preserve"> başarı</w:t>
      </w:r>
      <w:r w:rsidR="0031649A">
        <w:rPr>
          <w:rFonts w:ascii="Tahoma" w:hAnsi="Tahoma" w:cs="Tahoma"/>
          <w:noProof/>
          <w:color w:val="000000"/>
          <w:spacing w:val="-3"/>
          <w:sz w:val="22"/>
        </w:rPr>
        <w:t>yla tamamlanması gereken</w:t>
      </w:r>
      <w:r w:rsidR="005A1C8A" w:rsidRPr="00D62DF8">
        <w:rPr>
          <w:rFonts w:ascii="Tahoma" w:hAnsi="Tahoma" w:cs="Tahoma"/>
          <w:noProof/>
          <w:color w:val="000000"/>
          <w:spacing w:val="-3"/>
          <w:sz w:val="22"/>
        </w:rPr>
        <w:t xml:space="preserve"> ders sayısı</w:t>
      </w:r>
      <w:r w:rsidR="00E55AA6">
        <w:rPr>
          <w:rFonts w:ascii="Tahoma" w:hAnsi="Tahoma" w:cs="Tahoma"/>
          <w:noProof/>
          <w:color w:val="000000"/>
          <w:spacing w:val="-3"/>
          <w:sz w:val="22"/>
        </w:rPr>
        <w:t xml:space="preserve"> </w:t>
      </w:r>
      <w:r w:rsidR="00F31846">
        <w:rPr>
          <w:rFonts w:ascii="Tahoma" w:hAnsi="Tahoma" w:cs="Tahoma"/>
          <w:noProof/>
          <w:color w:val="000000"/>
          <w:spacing w:val="-3"/>
          <w:sz w:val="22"/>
        </w:rPr>
        <w:t>aşağıdaki şekilde belirlenir:</w:t>
      </w:r>
    </w:p>
    <w:p w14:paraId="76994B1B" w14:textId="7794C167" w:rsidR="00F31846" w:rsidRPr="00F31846" w:rsidRDefault="00F31846" w:rsidP="00E55AA6">
      <w:pPr>
        <w:pStyle w:val="ListeParagraf"/>
        <w:numPr>
          <w:ilvl w:val="0"/>
          <w:numId w:val="3"/>
        </w:numPr>
        <w:spacing w:before="240" w:after="120" w:line="240" w:lineRule="auto"/>
        <w:ind w:left="993" w:right="142" w:hanging="633"/>
        <w:jc w:val="both"/>
        <w:rPr>
          <w:rFonts w:ascii="Tahoma" w:hAnsi="Tahoma" w:cs="Tahoma"/>
          <w:b/>
          <w:bCs/>
          <w:noProof/>
          <w:color w:val="000000"/>
          <w:spacing w:val="-3"/>
          <w:sz w:val="22"/>
        </w:rPr>
      </w:pPr>
      <w:r w:rsidRPr="00F31846">
        <w:rPr>
          <w:rFonts w:ascii="Tahoma" w:hAnsi="Tahoma" w:cs="Tahoma"/>
          <w:b/>
          <w:bCs/>
          <w:noProof/>
          <w:color w:val="000000"/>
          <w:spacing w:val="-3"/>
          <w:sz w:val="22"/>
        </w:rPr>
        <w:t>Matematik Bölüm Başkanlığı</w:t>
      </w:r>
    </w:p>
    <w:p w14:paraId="71E33F9E" w14:textId="60548946" w:rsidR="00F31846" w:rsidRPr="00E55AA6" w:rsidRDefault="00F31846" w:rsidP="00A61426">
      <w:pPr>
        <w:spacing w:after="120" w:line="240" w:lineRule="auto"/>
        <w:ind w:firstLine="992"/>
        <w:rPr>
          <w:rFonts w:ascii="Tahoma" w:hAnsi="Tahoma" w:cs="Tahoma"/>
          <w:sz w:val="22"/>
        </w:rPr>
      </w:pPr>
      <w:r w:rsidRPr="00E55AA6">
        <w:rPr>
          <w:rFonts w:ascii="Tahoma" w:hAnsi="Tahoma" w:cs="Tahoma"/>
          <w:sz w:val="22"/>
        </w:rPr>
        <w:t>Finans ve Yönetim Matematiği Sertifikası</w:t>
      </w:r>
      <w:bookmarkStart w:id="0" w:name="_Hlk183279300"/>
      <w:r w:rsidR="00D61F1B" w:rsidRPr="00E55AA6">
        <w:rPr>
          <w:rFonts w:ascii="Tahoma" w:hAnsi="Tahoma" w:cs="Tahoma"/>
          <w:sz w:val="22"/>
        </w:rPr>
        <w:t>:</w:t>
      </w:r>
      <w:bookmarkEnd w:id="0"/>
      <w:r w:rsidR="0060392C">
        <w:rPr>
          <w:rFonts w:ascii="Tahoma" w:hAnsi="Tahoma" w:cs="Tahoma"/>
          <w:sz w:val="22"/>
        </w:rPr>
        <w:t xml:space="preserve"> 9</w:t>
      </w:r>
      <w:r w:rsidRPr="00E55AA6">
        <w:rPr>
          <w:rFonts w:ascii="Tahoma" w:hAnsi="Tahoma" w:cs="Tahoma"/>
          <w:sz w:val="22"/>
        </w:rPr>
        <w:t>/54</w:t>
      </w:r>
    </w:p>
    <w:p w14:paraId="360C977F" w14:textId="2193D0E8" w:rsidR="00F31846" w:rsidRPr="00E55AA6" w:rsidRDefault="00F31846" w:rsidP="00A61426">
      <w:pPr>
        <w:spacing w:after="120" w:line="240" w:lineRule="auto"/>
        <w:ind w:firstLine="992"/>
        <w:rPr>
          <w:rFonts w:ascii="Tahoma" w:hAnsi="Tahoma" w:cs="Tahoma"/>
          <w:sz w:val="22"/>
        </w:rPr>
      </w:pPr>
      <w:r w:rsidRPr="00E55AA6">
        <w:rPr>
          <w:rFonts w:ascii="Tahoma" w:hAnsi="Tahoma" w:cs="Tahoma"/>
          <w:sz w:val="22"/>
        </w:rPr>
        <w:t>Yazılım Sertifikası</w:t>
      </w:r>
      <w:r w:rsidR="00D61F1B" w:rsidRPr="00E55AA6">
        <w:rPr>
          <w:rFonts w:ascii="Tahoma" w:hAnsi="Tahoma" w:cs="Tahoma"/>
          <w:sz w:val="22"/>
        </w:rPr>
        <w:t>:</w:t>
      </w:r>
      <w:r w:rsidR="0060392C">
        <w:rPr>
          <w:rFonts w:ascii="Tahoma" w:hAnsi="Tahoma" w:cs="Tahoma"/>
          <w:sz w:val="22"/>
        </w:rPr>
        <w:t xml:space="preserve"> 9</w:t>
      </w:r>
      <w:r w:rsidRPr="00E55AA6">
        <w:rPr>
          <w:rFonts w:ascii="Tahoma" w:hAnsi="Tahoma" w:cs="Tahoma"/>
          <w:sz w:val="22"/>
        </w:rPr>
        <w:t>/25</w:t>
      </w:r>
    </w:p>
    <w:p w14:paraId="1C1CA9CC" w14:textId="2C2F20DB" w:rsidR="00F31846" w:rsidRPr="00E55AA6" w:rsidRDefault="00F31846" w:rsidP="00A61426">
      <w:pPr>
        <w:spacing w:after="120" w:line="240" w:lineRule="auto"/>
        <w:ind w:firstLine="992"/>
        <w:rPr>
          <w:rFonts w:ascii="Tahoma" w:hAnsi="Tahoma" w:cs="Tahoma"/>
          <w:sz w:val="22"/>
        </w:rPr>
      </w:pPr>
      <w:r w:rsidRPr="00E55AA6">
        <w:rPr>
          <w:rFonts w:ascii="Tahoma" w:hAnsi="Tahoma" w:cs="Tahoma"/>
          <w:sz w:val="22"/>
        </w:rPr>
        <w:t>Teorik Matematik Sertifikası</w:t>
      </w:r>
      <w:r w:rsidR="00D61F1B" w:rsidRPr="00E55AA6">
        <w:rPr>
          <w:rFonts w:ascii="Tahoma" w:hAnsi="Tahoma" w:cs="Tahoma"/>
          <w:sz w:val="22"/>
        </w:rPr>
        <w:t>:</w:t>
      </w:r>
      <w:r w:rsidR="0060392C">
        <w:rPr>
          <w:rFonts w:ascii="Tahoma" w:hAnsi="Tahoma" w:cs="Tahoma"/>
          <w:sz w:val="22"/>
        </w:rPr>
        <w:t xml:space="preserve"> 9</w:t>
      </w:r>
      <w:r w:rsidRPr="00E55AA6">
        <w:rPr>
          <w:rFonts w:ascii="Tahoma" w:hAnsi="Tahoma" w:cs="Tahoma"/>
          <w:sz w:val="22"/>
        </w:rPr>
        <w:t>/37</w:t>
      </w:r>
    </w:p>
    <w:p w14:paraId="12AAB59A" w14:textId="4475F4F1" w:rsidR="00F31846" w:rsidRPr="00E55AA6" w:rsidRDefault="00F31846" w:rsidP="00A61426">
      <w:pPr>
        <w:spacing w:after="120" w:line="240" w:lineRule="auto"/>
        <w:ind w:firstLine="992"/>
        <w:rPr>
          <w:rFonts w:ascii="Tahoma" w:hAnsi="Tahoma" w:cs="Tahoma"/>
          <w:sz w:val="22"/>
        </w:rPr>
      </w:pPr>
      <w:proofErr w:type="spellStart"/>
      <w:r w:rsidRPr="00E55AA6">
        <w:rPr>
          <w:rFonts w:ascii="Tahoma" w:hAnsi="Tahoma" w:cs="Tahoma"/>
          <w:sz w:val="22"/>
        </w:rPr>
        <w:t>Biyomatematik</w:t>
      </w:r>
      <w:proofErr w:type="spellEnd"/>
      <w:r w:rsidRPr="00E55AA6">
        <w:rPr>
          <w:rFonts w:ascii="Tahoma" w:hAnsi="Tahoma" w:cs="Tahoma"/>
          <w:sz w:val="22"/>
        </w:rPr>
        <w:t xml:space="preserve"> Sertifikası</w:t>
      </w:r>
      <w:r w:rsidR="00D61F1B" w:rsidRPr="00E55AA6">
        <w:rPr>
          <w:rFonts w:ascii="Tahoma" w:hAnsi="Tahoma" w:cs="Tahoma"/>
          <w:sz w:val="22"/>
        </w:rPr>
        <w:t>:</w:t>
      </w:r>
      <w:r w:rsidR="0060392C">
        <w:rPr>
          <w:rFonts w:ascii="Tahoma" w:hAnsi="Tahoma" w:cs="Tahoma"/>
          <w:sz w:val="22"/>
        </w:rPr>
        <w:t xml:space="preserve"> 9</w:t>
      </w:r>
      <w:r w:rsidRPr="00E55AA6">
        <w:rPr>
          <w:rFonts w:ascii="Tahoma" w:hAnsi="Tahoma" w:cs="Tahoma"/>
          <w:sz w:val="22"/>
        </w:rPr>
        <w:t>/11</w:t>
      </w:r>
    </w:p>
    <w:p w14:paraId="3A059B27" w14:textId="187009C4" w:rsidR="00F31846" w:rsidRPr="00E55AA6" w:rsidRDefault="00F31846" w:rsidP="00A61426">
      <w:pPr>
        <w:spacing w:after="120" w:line="240" w:lineRule="auto"/>
        <w:ind w:firstLine="992"/>
        <w:rPr>
          <w:rFonts w:ascii="Tahoma" w:hAnsi="Tahoma" w:cs="Tahoma"/>
          <w:sz w:val="22"/>
        </w:rPr>
      </w:pPr>
      <w:r w:rsidRPr="00E55AA6">
        <w:rPr>
          <w:rFonts w:ascii="Tahoma" w:hAnsi="Tahoma" w:cs="Tahoma"/>
          <w:sz w:val="22"/>
        </w:rPr>
        <w:t>Finansal İstatistik Yöntemleri Sertifikası (İstatistik Bölümü)</w:t>
      </w:r>
      <w:r w:rsidR="00D61F1B" w:rsidRPr="00E55AA6">
        <w:rPr>
          <w:rFonts w:ascii="Tahoma" w:hAnsi="Tahoma" w:cs="Tahoma"/>
          <w:sz w:val="22"/>
        </w:rPr>
        <w:t>:</w:t>
      </w:r>
      <w:r w:rsidRPr="00E55AA6">
        <w:rPr>
          <w:rFonts w:ascii="Tahoma" w:hAnsi="Tahoma" w:cs="Tahoma"/>
          <w:sz w:val="22"/>
        </w:rPr>
        <w:t xml:space="preserve"> 10/15</w:t>
      </w:r>
    </w:p>
    <w:p w14:paraId="041E0894" w14:textId="30C0EE2F" w:rsidR="00F31846" w:rsidRDefault="00F31846" w:rsidP="00A61426">
      <w:pPr>
        <w:spacing w:after="120" w:line="240" w:lineRule="auto"/>
        <w:ind w:firstLine="992"/>
        <w:rPr>
          <w:rFonts w:ascii="Tahoma" w:hAnsi="Tahoma" w:cs="Tahoma"/>
          <w:sz w:val="22"/>
        </w:rPr>
      </w:pPr>
      <w:r w:rsidRPr="00E55AA6">
        <w:rPr>
          <w:rFonts w:ascii="Tahoma" w:hAnsi="Tahoma" w:cs="Tahoma"/>
          <w:sz w:val="22"/>
        </w:rPr>
        <w:t>Veri Bilimi Sertifikası (İstatistik Bölümü)</w:t>
      </w:r>
      <w:r w:rsidR="00D61F1B" w:rsidRPr="00E55AA6">
        <w:rPr>
          <w:rFonts w:ascii="Tahoma" w:hAnsi="Tahoma" w:cs="Tahoma"/>
          <w:sz w:val="22"/>
        </w:rPr>
        <w:t>:</w:t>
      </w:r>
      <w:r w:rsidRPr="00E55AA6">
        <w:rPr>
          <w:rFonts w:ascii="Tahoma" w:hAnsi="Tahoma" w:cs="Tahoma"/>
          <w:sz w:val="22"/>
        </w:rPr>
        <w:t xml:space="preserve"> 10/18</w:t>
      </w:r>
    </w:p>
    <w:p w14:paraId="73A8A281" w14:textId="77777777" w:rsidR="00E55AA6" w:rsidRPr="00E55AA6" w:rsidRDefault="00E55AA6" w:rsidP="00A61426">
      <w:pPr>
        <w:spacing w:after="120" w:line="240" w:lineRule="auto"/>
        <w:ind w:firstLine="992"/>
        <w:rPr>
          <w:rFonts w:ascii="Tahoma" w:hAnsi="Tahoma" w:cs="Tahoma"/>
          <w:sz w:val="22"/>
        </w:rPr>
      </w:pPr>
    </w:p>
    <w:p w14:paraId="0ADBEC9F" w14:textId="4030104E" w:rsidR="00F31846" w:rsidRPr="00F31846" w:rsidRDefault="00F31846" w:rsidP="00E55AA6">
      <w:pPr>
        <w:pStyle w:val="ListeParagraf"/>
        <w:numPr>
          <w:ilvl w:val="0"/>
          <w:numId w:val="3"/>
        </w:numPr>
        <w:spacing w:before="240" w:after="120" w:line="240" w:lineRule="auto"/>
        <w:ind w:left="993" w:right="142" w:hanging="709"/>
        <w:jc w:val="both"/>
        <w:rPr>
          <w:rFonts w:ascii="Tahoma" w:hAnsi="Tahoma" w:cs="Tahoma"/>
          <w:b/>
          <w:bCs/>
          <w:noProof/>
          <w:color w:val="000000"/>
          <w:spacing w:val="-3"/>
          <w:sz w:val="22"/>
        </w:rPr>
      </w:pPr>
      <w:r w:rsidRPr="00F31846">
        <w:rPr>
          <w:rFonts w:ascii="Tahoma" w:hAnsi="Tahoma" w:cs="Tahoma"/>
          <w:b/>
          <w:bCs/>
          <w:noProof/>
          <w:color w:val="000000"/>
          <w:spacing w:val="-3"/>
          <w:sz w:val="22"/>
        </w:rPr>
        <w:t>Fizik Bölüm Başkanlığı</w:t>
      </w:r>
    </w:p>
    <w:p w14:paraId="32113A06" w14:textId="5760ECBE" w:rsidR="00F31846" w:rsidRPr="00E55AA6" w:rsidRDefault="00F31846" w:rsidP="00A61426">
      <w:pPr>
        <w:spacing w:after="120" w:line="240" w:lineRule="auto"/>
        <w:ind w:firstLine="992"/>
        <w:rPr>
          <w:rFonts w:ascii="Tahoma" w:hAnsi="Tahoma" w:cs="Tahoma"/>
          <w:sz w:val="22"/>
        </w:rPr>
      </w:pPr>
      <w:r w:rsidRPr="00E55AA6">
        <w:rPr>
          <w:rFonts w:ascii="Tahoma" w:hAnsi="Tahoma" w:cs="Tahoma"/>
          <w:sz w:val="22"/>
        </w:rPr>
        <w:t>Kuramsal Fizik Sertifikası</w:t>
      </w:r>
      <w:r w:rsidR="00D61F1B" w:rsidRPr="00E55AA6">
        <w:rPr>
          <w:rFonts w:ascii="Tahoma" w:hAnsi="Tahoma" w:cs="Tahoma"/>
          <w:sz w:val="22"/>
        </w:rPr>
        <w:t>:</w:t>
      </w:r>
      <w:r w:rsidRPr="00E55AA6">
        <w:rPr>
          <w:rFonts w:ascii="Tahoma" w:hAnsi="Tahoma" w:cs="Tahoma"/>
          <w:sz w:val="22"/>
        </w:rPr>
        <w:t xml:space="preserve"> 8/15</w:t>
      </w:r>
    </w:p>
    <w:p w14:paraId="59EBBCBD" w14:textId="59364002" w:rsidR="00F31846" w:rsidRPr="00E55AA6" w:rsidRDefault="00F31846" w:rsidP="00A61426">
      <w:pPr>
        <w:spacing w:after="120" w:line="240" w:lineRule="auto"/>
        <w:ind w:firstLine="992"/>
        <w:rPr>
          <w:rFonts w:ascii="Tahoma" w:hAnsi="Tahoma" w:cs="Tahoma"/>
          <w:sz w:val="22"/>
        </w:rPr>
      </w:pPr>
      <w:r w:rsidRPr="00E55AA6">
        <w:rPr>
          <w:rFonts w:ascii="Tahoma" w:hAnsi="Tahoma" w:cs="Tahoma"/>
          <w:sz w:val="22"/>
        </w:rPr>
        <w:t>Yoğun Madde Fiziği ve Uygulamaları Sertifikası</w:t>
      </w:r>
      <w:r w:rsidR="00D61F1B" w:rsidRPr="00E55AA6">
        <w:rPr>
          <w:rFonts w:ascii="Tahoma" w:hAnsi="Tahoma" w:cs="Tahoma"/>
          <w:sz w:val="22"/>
        </w:rPr>
        <w:t>:</w:t>
      </w:r>
      <w:r w:rsidRPr="00E55AA6">
        <w:rPr>
          <w:rFonts w:ascii="Tahoma" w:hAnsi="Tahoma" w:cs="Tahoma"/>
          <w:sz w:val="22"/>
        </w:rPr>
        <w:t xml:space="preserve"> 8/15</w:t>
      </w:r>
    </w:p>
    <w:p w14:paraId="43B48038" w14:textId="1142685E" w:rsidR="00F31846" w:rsidRPr="00E55AA6" w:rsidRDefault="00F31846" w:rsidP="00A61426">
      <w:pPr>
        <w:spacing w:after="120" w:line="240" w:lineRule="auto"/>
        <w:ind w:firstLine="992"/>
        <w:rPr>
          <w:rFonts w:ascii="Tahoma" w:hAnsi="Tahoma" w:cs="Tahoma"/>
          <w:sz w:val="22"/>
        </w:rPr>
      </w:pPr>
      <w:r w:rsidRPr="00E55AA6">
        <w:rPr>
          <w:rFonts w:ascii="Tahoma" w:hAnsi="Tahoma" w:cs="Tahoma"/>
          <w:sz w:val="22"/>
        </w:rPr>
        <w:t>Yüksek Enerji Fiziği Sertifikası</w:t>
      </w:r>
      <w:r w:rsidR="00D61F1B" w:rsidRPr="00E55AA6">
        <w:rPr>
          <w:rFonts w:ascii="Tahoma" w:hAnsi="Tahoma" w:cs="Tahoma"/>
          <w:sz w:val="22"/>
        </w:rPr>
        <w:t>:</w:t>
      </w:r>
      <w:r w:rsidRPr="00E55AA6">
        <w:rPr>
          <w:rFonts w:ascii="Tahoma" w:hAnsi="Tahoma" w:cs="Tahoma"/>
          <w:sz w:val="22"/>
        </w:rPr>
        <w:t xml:space="preserve"> 8/21</w:t>
      </w:r>
    </w:p>
    <w:p w14:paraId="7EA7AAD9" w14:textId="3BAA973F" w:rsidR="00F31846" w:rsidRPr="00FF2547" w:rsidRDefault="00F31846" w:rsidP="00A61426">
      <w:pPr>
        <w:spacing w:after="120" w:line="240" w:lineRule="auto"/>
        <w:ind w:firstLine="992"/>
        <w:rPr>
          <w:rFonts w:ascii="Tahoma" w:hAnsi="Tahoma" w:cs="Tahoma"/>
          <w:sz w:val="22"/>
        </w:rPr>
      </w:pPr>
      <w:r w:rsidRPr="00FF2547">
        <w:rPr>
          <w:rFonts w:ascii="Tahoma" w:hAnsi="Tahoma" w:cs="Tahoma"/>
          <w:sz w:val="22"/>
        </w:rPr>
        <w:t>Nükleer Fizik ve Uygulamaları Sertifikası</w:t>
      </w:r>
      <w:r w:rsidR="00D61F1B" w:rsidRPr="00FF2547">
        <w:rPr>
          <w:rFonts w:ascii="Tahoma" w:hAnsi="Tahoma" w:cs="Tahoma"/>
          <w:sz w:val="22"/>
        </w:rPr>
        <w:t>:</w:t>
      </w:r>
      <w:r w:rsidRPr="00FF2547">
        <w:rPr>
          <w:rFonts w:ascii="Tahoma" w:hAnsi="Tahoma" w:cs="Tahoma"/>
          <w:sz w:val="22"/>
        </w:rPr>
        <w:t xml:space="preserve"> 8/14</w:t>
      </w:r>
    </w:p>
    <w:p w14:paraId="5B094BD2" w14:textId="77777777" w:rsidR="00943067" w:rsidRDefault="00943067" w:rsidP="00943067">
      <w:pPr>
        <w:spacing w:after="120" w:line="240" w:lineRule="auto"/>
        <w:ind w:firstLine="992"/>
        <w:rPr>
          <w:rFonts w:ascii="Tahoma" w:hAnsi="Tahoma" w:cs="Tahoma"/>
          <w:sz w:val="22"/>
        </w:rPr>
      </w:pPr>
      <w:r w:rsidRPr="00FF2547">
        <w:rPr>
          <w:rFonts w:ascii="Tahoma" w:hAnsi="Tahoma" w:cs="Tahoma"/>
          <w:sz w:val="22"/>
        </w:rPr>
        <w:t>Veri Bilimi Sertifikası (İstatistik Bölümü): 10/18</w:t>
      </w:r>
    </w:p>
    <w:p w14:paraId="6B075B4D" w14:textId="77777777" w:rsidR="00E55AA6" w:rsidRPr="00E55AA6" w:rsidRDefault="00E55AA6" w:rsidP="00A61426">
      <w:pPr>
        <w:spacing w:after="120" w:line="240" w:lineRule="auto"/>
        <w:ind w:firstLine="992"/>
        <w:rPr>
          <w:rFonts w:ascii="Tahoma" w:hAnsi="Tahoma" w:cs="Tahoma"/>
          <w:sz w:val="22"/>
        </w:rPr>
      </w:pPr>
    </w:p>
    <w:p w14:paraId="6FAEF386" w14:textId="24F3491E" w:rsidR="00F31846" w:rsidRPr="00F31846" w:rsidRDefault="00F31846" w:rsidP="00E55AA6">
      <w:pPr>
        <w:pStyle w:val="ListeParagraf"/>
        <w:numPr>
          <w:ilvl w:val="0"/>
          <w:numId w:val="3"/>
        </w:numPr>
        <w:spacing w:before="240" w:after="120" w:line="240" w:lineRule="auto"/>
        <w:ind w:left="993" w:right="142" w:hanging="709"/>
        <w:jc w:val="both"/>
        <w:rPr>
          <w:rFonts w:ascii="Tahoma" w:hAnsi="Tahoma" w:cs="Tahoma"/>
          <w:b/>
          <w:bCs/>
          <w:noProof/>
          <w:color w:val="000000"/>
          <w:spacing w:val="-3"/>
          <w:sz w:val="22"/>
        </w:rPr>
      </w:pPr>
      <w:r w:rsidRPr="00F31846">
        <w:rPr>
          <w:rFonts w:ascii="Tahoma" w:hAnsi="Tahoma" w:cs="Tahoma"/>
          <w:b/>
          <w:bCs/>
          <w:noProof/>
          <w:color w:val="000000"/>
          <w:spacing w:val="-3"/>
          <w:sz w:val="22"/>
        </w:rPr>
        <w:lastRenderedPageBreak/>
        <w:t>Kimya Bölüm Başkanlığı</w:t>
      </w:r>
    </w:p>
    <w:p w14:paraId="25C13E23" w14:textId="30266E97" w:rsidR="00F31846" w:rsidRPr="00A61426" w:rsidRDefault="00F31846" w:rsidP="00A61426">
      <w:pPr>
        <w:spacing w:after="120" w:line="240" w:lineRule="auto"/>
        <w:ind w:firstLine="992"/>
        <w:rPr>
          <w:rFonts w:ascii="Tahoma" w:hAnsi="Tahoma" w:cs="Tahoma"/>
          <w:sz w:val="22"/>
        </w:rPr>
      </w:pPr>
      <w:r w:rsidRPr="00A61426">
        <w:rPr>
          <w:rFonts w:ascii="Tahoma" w:hAnsi="Tahoma" w:cs="Tahoma"/>
          <w:sz w:val="22"/>
        </w:rPr>
        <w:t>Kimyada Kalite Eğitimi Sertifikası</w:t>
      </w:r>
      <w:r w:rsidR="00D61F1B" w:rsidRPr="00A61426">
        <w:rPr>
          <w:rFonts w:ascii="Tahoma" w:hAnsi="Tahoma" w:cs="Tahoma"/>
          <w:sz w:val="22"/>
        </w:rPr>
        <w:t>:</w:t>
      </w:r>
      <w:r w:rsidRPr="00A61426">
        <w:rPr>
          <w:rFonts w:ascii="Tahoma" w:hAnsi="Tahoma" w:cs="Tahoma"/>
          <w:sz w:val="22"/>
        </w:rPr>
        <w:t xml:space="preserve"> </w:t>
      </w:r>
      <w:r w:rsidR="00886745">
        <w:rPr>
          <w:rFonts w:ascii="Tahoma" w:hAnsi="Tahoma" w:cs="Tahoma"/>
          <w:sz w:val="22"/>
        </w:rPr>
        <w:t>4/4</w:t>
      </w:r>
    </w:p>
    <w:p w14:paraId="01799245" w14:textId="3145094D" w:rsidR="00F31846" w:rsidRPr="00A61426" w:rsidRDefault="00F31846" w:rsidP="00A61426">
      <w:pPr>
        <w:spacing w:after="120" w:line="240" w:lineRule="auto"/>
        <w:ind w:firstLine="992"/>
        <w:rPr>
          <w:rFonts w:ascii="Tahoma" w:hAnsi="Tahoma" w:cs="Tahoma"/>
          <w:sz w:val="22"/>
        </w:rPr>
      </w:pPr>
      <w:r w:rsidRPr="00A61426">
        <w:rPr>
          <w:rFonts w:ascii="Tahoma" w:hAnsi="Tahoma" w:cs="Tahoma"/>
          <w:sz w:val="22"/>
        </w:rPr>
        <w:t>Biyokimyasal Teknolojiler Sertifikası</w:t>
      </w:r>
      <w:r w:rsidR="00D61F1B" w:rsidRPr="00A61426">
        <w:rPr>
          <w:rFonts w:ascii="Tahoma" w:hAnsi="Tahoma" w:cs="Tahoma"/>
          <w:sz w:val="22"/>
        </w:rPr>
        <w:t>:</w:t>
      </w:r>
      <w:r w:rsidRPr="00A61426">
        <w:rPr>
          <w:rFonts w:ascii="Tahoma" w:hAnsi="Tahoma" w:cs="Tahoma"/>
          <w:sz w:val="22"/>
        </w:rPr>
        <w:t xml:space="preserve"> 5/5</w:t>
      </w:r>
    </w:p>
    <w:p w14:paraId="2FED1478" w14:textId="1D817085" w:rsidR="00F31846" w:rsidRPr="00A61426" w:rsidRDefault="00F31846" w:rsidP="00A61426">
      <w:pPr>
        <w:spacing w:after="120" w:line="240" w:lineRule="auto"/>
        <w:ind w:firstLine="992"/>
        <w:rPr>
          <w:rFonts w:ascii="Tahoma" w:hAnsi="Tahoma" w:cs="Tahoma"/>
          <w:sz w:val="22"/>
        </w:rPr>
      </w:pPr>
      <w:r w:rsidRPr="00A61426">
        <w:rPr>
          <w:rFonts w:ascii="Tahoma" w:hAnsi="Tahoma" w:cs="Tahoma"/>
          <w:sz w:val="22"/>
        </w:rPr>
        <w:t>Polimer Teknolojisi Sertifikası</w:t>
      </w:r>
      <w:r w:rsidR="00D61F1B" w:rsidRPr="00A61426">
        <w:rPr>
          <w:rFonts w:ascii="Tahoma" w:hAnsi="Tahoma" w:cs="Tahoma"/>
          <w:sz w:val="22"/>
        </w:rPr>
        <w:t>:</w:t>
      </w:r>
      <w:r w:rsidRPr="00A61426">
        <w:rPr>
          <w:rFonts w:ascii="Tahoma" w:hAnsi="Tahoma" w:cs="Tahoma"/>
          <w:sz w:val="22"/>
        </w:rPr>
        <w:t xml:space="preserve"> </w:t>
      </w:r>
      <w:r w:rsidR="00886745">
        <w:rPr>
          <w:rFonts w:ascii="Tahoma" w:hAnsi="Tahoma" w:cs="Tahoma"/>
          <w:sz w:val="22"/>
        </w:rPr>
        <w:t>5/5</w:t>
      </w:r>
    </w:p>
    <w:p w14:paraId="35370A4D" w14:textId="4D018C88" w:rsidR="00F31846" w:rsidRPr="00A61426" w:rsidRDefault="00F31846" w:rsidP="00A61426">
      <w:pPr>
        <w:spacing w:after="120" w:line="240" w:lineRule="auto"/>
        <w:ind w:firstLine="992"/>
        <w:rPr>
          <w:rFonts w:ascii="Tahoma" w:hAnsi="Tahoma" w:cs="Tahoma"/>
          <w:sz w:val="22"/>
        </w:rPr>
      </w:pPr>
      <w:r w:rsidRPr="00A61426">
        <w:rPr>
          <w:rFonts w:ascii="Tahoma" w:hAnsi="Tahoma" w:cs="Tahoma"/>
          <w:sz w:val="22"/>
        </w:rPr>
        <w:t>Farmasötik Ürün Sertifikası</w:t>
      </w:r>
      <w:r w:rsidR="00D61F1B" w:rsidRPr="00A61426">
        <w:rPr>
          <w:rFonts w:ascii="Tahoma" w:hAnsi="Tahoma" w:cs="Tahoma"/>
          <w:sz w:val="22"/>
        </w:rPr>
        <w:t>:</w:t>
      </w:r>
      <w:r w:rsidRPr="00A61426">
        <w:rPr>
          <w:rFonts w:ascii="Tahoma" w:hAnsi="Tahoma" w:cs="Tahoma"/>
          <w:sz w:val="22"/>
        </w:rPr>
        <w:t xml:space="preserve"> 4/4</w:t>
      </w:r>
    </w:p>
    <w:p w14:paraId="182AC6E3" w14:textId="77777777" w:rsidR="00E55AA6" w:rsidRPr="00F31846" w:rsidRDefault="00E55AA6" w:rsidP="00A61426">
      <w:pPr>
        <w:spacing w:before="240" w:after="120" w:line="240" w:lineRule="auto"/>
        <w:ind w:left="992" w:right="142"/>
        <w:jc w:val="both"/>
        <w:rPr>
          <w:rFonts w:ascii="Tahoma" w:hAnsi="Tahoma" w:cs="Tahoma"/>
          <w:noProof/>
          <w:color w:val="000000"/>
          <w:spacing w:val="-3"/>
          <w:sz w:val="22"/>
        </w:rPr>
      </w:pPr>
    </w:p>
    <w:p w14:paraId="0152441E" w14:textId="516274C8" w:rsidR="00F31846" w:rsidRPr="00F31846" w:rsidRDefault="00F31846" w:rsidP="00E55AA6">
      <w:pPr>
        <w:pStyle w:val="ListeParagraf"/>
        <w:numPr>
          <w:ilvl w:val="0"/>
          <w:numId w:val="3"/>
        </w:numPr>
        <w:spacing w:before="240" w:after="120" w:line="240" w:lineRule="auto"/>
        <w:ind w:left="993" w:right="142" w:hanging="709"/>
        <w:jc w:val="both"/>
        <w:rPr>
          <w:rFonts w:ascii="Tahoma" w:hAnsi="Tahoma" w:cs="Tahoma"/>
          <w:b/>
          <w:bCs/>
          <w:noProof/>
          <w:color w:val="000000"/>
          <w:spacing w:val="-3"/>
          <w:sz w:val="22"/>
        </w:rPr>
      </w:pPr>
      <w:r w:rsidRPr="00F31846">
        <w:rPr>
          <w:rFonts w:ascii="Tahoma" w:hAnsi="Tahoma" w:cs="Tahoma"/>
          <w:b/>
          <w:bCs/>
          <w:noProof/>
          <w:color w:val="000000"/>
          <w:spacing w:val="-3"/>
          <w:sz w:val="22"/>
        </w:rPr>
        <w:t>İstatistik Bölüm Başkanlığı</w:t>
      </w:r>
    </w:p>
    <w:p w14:paraId="4C0BDAFC" w14:textId="4F7908A2" w:rsidR="00F31846" w:rsidRPr="00A61426" w:rsidRDefault="00F31846" w:rsidP="00A61426">
      <w:pPr>
        <w:spacing w:after="120" w:line="240" w:lineRule="auto"/>
        <w:ind w:firstLine="992"/>
        <w:rPr>
          <w:rFonts w:ascii="Tahoma" w:hAnsi="Tahoma" w:cs="Tahoma"/>
          <w:sz w:val="22"/>
        </w:rPr>
      </w:pPr>
      <w:r w:rsidRPr="00A61426">
        <w:rPr>
          <w:rFonts w:ascii="Tahoma" w:hAnsi="Tahoma" w:cs="Tahoma"/>
          <w:sz w:val="22"/>
        </w:rPr>
        <w:t>Veri Bilimi Sertifikası</w:t>
      </w:r>
      <w:r w:rsidR="00D61F1B" w:rsidRPr="00A61426">
        <w:rPr>
          <w:rFonts w:ascii="Tahoma" w:hAnsi="Tahoma" w:cs="Tahoma"/>
          <w:sz w:val="22"/>
        </w:rPr>
        <w:t>:</w:t>
      </w:r>
      <w:r w:rsidRPr="00A61426">
        <w:rPr>
          <w:rFonts w:ascii="Tahoma" w:hAnsi="Tahoma" w:cs="Tahoma"/>
          <w:sz w:val="22"/>
        </w:rPr>
        <w:t xml:space="preserve"> 10/18</w:t>
      </w:r>
    </w:p>
    <w:p w14:paraId="7DDCD634" w14:textId="662266AB" w:rsidR="00F31846" w:rsidRPr="00A61426" w:rsidRDefault="00F31846" w:rsidP="00A61426">
      <w:pPr>
        <w:spacing w:after="120" w:line="240" w:lineRule="auto"/>
        <w:ind w:firstLine="992"/>
        <w:rPr>
          <w:rFonts w:ascii="Tahoma" w:hAnsi="Tahoma" w:cs="Tahoma"/>
          <w:sz w:val="22"/>
        </w:rPr>
      </w:pPr>
      <w:r w:rsidRPr="00A61426">
        <w:rPr>
          <w:rFonts w:ascii="Tahoma" w:hAnsi="Tahoma" w:cs="Tahoma"/>
          <w:sz w:val="22"/>
        </w:rPr>
        <w:t>Finansal İstatistik Yöntemleri Sertifikası</w:t>
      </w:r>
      <w:r w:rsidR="00D61F1B" w:rsidRPr="00A61426">
        <w:rPr>
          <w:rFonts w:ascii="Tahoma" w:hAnsi="Tahoma" w:cs="Tahoma"/>
          <w:sz w:val="22"/>
        </w:rPr>
        <w:t>:</w:t>
      </w:r>
      <w:r w:rsidRPr="00A61426">
        <w:rPr>
          <w:rFonts w:ascii="Tahoma" w:hAnsi="Tahoma" w:cs="Tahoma"/>
          <w:sz w:val="22"/>
        </w:rPr>
        <w:t xml:space="preserve"> 10/15</w:t>
      </w:r>
    </w:p>
    <w:p w14:paraId="1C127A56" w14:textId="5A8B0783" w:rsidR="00F31846" w:rsidRPr="00A61426" w:rsidRDefault="00F31846" w:rsidP="00A61426">
      <w:pPr>
        <w:spacing w:after="120" w:line="240" w:lineRule="auto"/>
        <w:ind w:firstLine="992"/>
        <w:rPr>
          <w:rFonts w:ascii="Tahoma" w:hAnsi="Tahoma" w:cs="Tahoma"/>
          <w:sz w:val="22"/>
        </w:rPr>
      </w:pPr>
      <w:r w:rsidRPr="00A61426">
        <w:rPr>
          <w:rFonts w:ascii="Tahoma" w:hAnsi="Tahoma" w:cs="Tahoma"/>
          <w:sz w:val="22"/>
        </w:rPr>
        <w:t>Sağlık Bilimlerinde İstatistik Sertifikası</w:t>
      </w:r>
      <w:r w:rsidR="00D61F1B" w:rsidRPr="00A61426">
        <w:rPr>
          <w:rFonts w:ascii="Tahoma" w:hAnsi="Tahoma" w:cs="Tahoma"/>
          <w:sz w:val="22"/>
        </w:rPr>
        <w:t>:</w:t>
      </w:r>
      <w:r w:rsidRPr="00A61426">
        <w:rPr>
          <w:rFonts w:ascii="Tahoma" w:hAnsi="Tahoma" w:cs="Tahoma"/>
          <w:sz w:val="22"/>
        </w:rPr>
        <w:t xml:space="preserve"> 10/16</w:t>
      </w:r>
    </w:p>
    <w:p w14:paraId="0BEBE905" w14:textId="66295773" w:rsidR="00F31846" w:rsidRDefault="00F31846" w:rsidP="00A61426">
      <w:pPr>
        <w:spacing w:after="120" w:line="240" w:lineRule="auto"/>
        <w:ind w:firstLine="992"/>
        <w:rPr>
          <w:rFonts w:ascii="Tahoma" w:hAnsi="Tahoma" w:cs="Tahoma"/>
          <w:sz w:val="22"/>
        </w:rPr>
      </w:pPr>
      <w:r w:rsidRPr="00A61426">
        <w:rPr>
          <w:rFonts w:ascii="Tahoma" w:hAnsi="Tahoma" w:cs="Tahoma"/>
          <w:sz w:val="22"/>
        </w:rPr>
        <w:t>Teorik İstatistik Sertifikası</w:t>
      </w:r>
      <w:r w:rsidR="00D61F1B" w:rsidRPr="00A61426">
        <w:rPr>
          <w:rFonts w:ascii="Tahoma" w:hAnsi="Tahoma" w:cs="Tahoma"/>
          <w:sz w:val="22"/>
        </w:rPr>
        <w:t>:</w:t>
      </w:r>
      <w:r w:rsidRPr="00A61426">
        <w:rPr>
          <w:rFonts w:ascii="Tahoma" w:hAnsi="Tahoma" w:cs="Tahoma"/>
          <w:sz w:val="22"/>
        </w:rPr>
        <w:t xml:space="preserve"> 10/15</w:t>
      </w:r>
    </w:p>
    <w:p w14:paraId="490E6885" w14:textId="77777777" w:rsidR="00A61426" w:rsidRDefault="00A61426" w:rsidP="00A61426">
      <w:pPr>
        <w:spacing w:after="120" w:line="240" w:lineRule="auto"/>
        <w:ind w:firstLine="992"/>
        <w:rPr>
          <w:rFonts w:ascii="Tahoma" w:hAnsi="Tahoma" w:cs="Tahoma"/>
          <w:sz w:val="22"/>
        </w:rPr>
      </w:pPr>
    </w:p>
    <w:p w14:paraId="18181CC0" w14:textId="43508B3B" w:rsidR="00F31846" w:rsidRPr="00F31846" w:rsidRDefault="00F31846" w:rsidP="00E55AA6">
      <w:pPr>
        <w:pStyle w:val="ListeParagraf"/>
        <w:numPr>
          <w:ilvl w:val="0"/>
          <w:numId w:val="3"/>
        </w:numPr>
        <w:spacing w:before="240" w:after="120" w:line="240" w:lineRule="auto"/>
        <w:ind w:left="993" w:right="142" w:hanging="709"/>
        <w:jc w:val="both"/>
        <w:rPr>
          <w:rFonts w:ascii="Tahoma" w:hAnsi="Tahoma" w:cs="Tahoma"/>
          <w:b/>
          <w:bCs/>
          <w:noProof/>
          <w:color w:val="000000"/>
          <w:spacing w:val="-3"/>
          <w:sz w:val="22"/>
        </w:rPr>
      </w:pPr>
      <w:r w:rsidRPr="00F31846">
        <w:rPr>
          <w:rFonts w:ascii="Tahoma" w:hAnsi="Tahoma" w:cs="Tahoma"/>
          <w:b/>
          <w:bCs/>
          <w:noProof/>
          <w:color w:val="000000"/>
          <w:spacing w:val="-3"/>
          <w:sz w:val="22"/>
        </w:rPr>
        <w:t>Moleküler Biyoloji ve Genetik Bölüm Başkanlığı </w:t>
      </w:r>
    </w:p>
    <w:p w14:paraId="7013BF39" w14:textId="2E0FBFBF" w:rsidR="00F31846" w:rsidRPr="006D36FC" w:rsidRDefault="00F31846" w:rsidP="00A61426">
      <w:pPr>
        <w:spacing w:after="120" w:line="240" w:lineRule="auto"/>
        <w:ind w:firstLine="992"/>
        <w:rPr>
          <w:rFonts w:ascii="Tahoma" w:hAnsi="Tahoma" w:cs="Tahoma"/>
          <w:sz w:val="22"/>
        </w:rPr>
      </w:pPr>
      <w:r w:rsidRPr="00A61426">
        <w:rPr>
          <w:rFonts w:ascii="Tahoma" w:hAnsi="Tahoma" w:cs="Tahoma"/>
          <w:sz w:val="22"/>
        </w:rPr>
        <w:t>Biyoteknoloji Sertifikası</w:t>
      </w:r>
      <w:r w:rsidR="00D61F1B" w:rsidRPr="006D36FC">
        <w:rPr>
          <w:rFonts w:ascii="Tahoma" w:hAnsi="Tahoma" w:cs="Tahoma"/>
          <w:sz w:val="22"/>
        </w:rPr>
        <w:t>:</w:t>
      </w:r>
      <w:r w:rsidRPr="006D36FC">
        <w:rPr>
          <w:rFonts w:ascii="Tahoma" w:hAnsi="Tahoma" w:cs="Tahoma"/>
          <w:sz w:val="22"/>
        </w:rPr>
        <w:t xml:space="preserve"> </w:t>
      </w:r>
      <w:r w:rsidR="006D36FC" w:rsidRPr="006D36FC">
        <w:rPr>
          <w:rFonts w:ascii="Tahoma" w:hAnsi="Tahoma" w:cs="Tahoma"/>
          <w:sz w:val="22"/>
        </w:rPr>
        <w:t>7</w:t>
      </w:r>
      <w:r w:rsidRPr="006D36FC">
        <w:rPr>
          <w:rFonts w:ascii="Tahoma" w:hAnsi="Tahoma" w:cs="Tahoma"/>
          <w:sz w:val="22"/>
        </w:rPr>
        <w:t>/2</w:t>
      </w:r>
      <w:r w:rsidR="00421994">
        <w:rPr>
          <w:rFonts w:ascii="Tahoma" w:hAnsi="Tahoma" w:cs="Tahoma"/>
          <w:sz w:val="22"/>
        </w:rPr>
        <w:t>3</w:t>
      </w:r>
    </w:p>
    <w:p w14:paraId="409BE6DE" w14:textId="2F140D82" w:rsidR="00F31846" w:rsidRPr="00A61426" w:rsidRDefault="00F31846" w:rsidP="00A61426">
      <w:pPr>
        <w:spacing w:after="120" w:line="240" w:lineRule="auto"/>
        <w:ind w:firstLine="992"/>
        <w:rPr>
          <w:rFonts w:ascii="Tahoma" w:hAnsi="Tahoma" w:cs="Tahoma"/>
          <w:sz w:val="22"/>
        </w:rPr>
      </w:pPr>
      <w:r w:rsidRPr="006D36FC">
        <w:rPr>
          <w:rFonts w:ascii="Tahoma" w:hAnsi="Tahoma" w:cs="Tahoma"/>
          <w:sz w:val="22"/>
        </w:rPr>
        <w:t>Genetik, Genomik ve Gelişim Biyolojisi Sertifikası</w:t>
      </w:r>
      <w:r w:rsidR="00D61F1B" w:rsidRPr="006D36FC">
        <w:rPr>
          <w:rFonts w:ascii="Tahoma" w:hAnsi="Tahoma" w:cs="Tahoma"/>
          <w:sz w:val="22"/>
        </w:rPr>
        <w:t>:</w:t>
      </w:r>
      <w:r w:rsidRPr="006D36FC">
        <w:rPr>
          <w:rFonts w:ascii="Tahoma" w:hAnsi="Tahoma" w:cs="Tahoma"/>
          <w:sz w:val="22"/>
        </w:rPr>
        <w:t xml:space="preserve"> </w:t>
      </w:r>
      <w:r w:rsidR="006D36FC" w:rsidRPr="006D36FC">
        <w:rPr>
          <w:rFonts w:ascii="Tahoma" w:hAnsi="Tahoma" w:cs="Tahoma"/>
          <w:sz w:val="22"/>
        </w:rPr>
        <w:t>7</w:t>
      </w:r>
      <w:r w:rsidRPr="006D36FC">
        <w:rPr>
          <w:rFonts w:ascii="Tahoma" w:hAnsi="Tahoma" w:cs="Tahoma"/>
          <w:sz w:val="22"/>
        </w:rPr>
        <w:t>/1</w:t>
      </w:r>
      <w:r w:rsidR="006D36FC" w:rsidRPr="006D36FC">
        <w:rPr>
          <w:rFonts w:ascii="Tahoma" w:hAnsi="Tahoma" w:cs="Tahoma"/>
          <w:sz w:val="22"/>
        </w:rPr>
        <w:t>7</w:t>
      </w:r>
    </w:p>
    <w:p w14:paraId="37F4A18C" w14:textId="3A394E8C" w:rsidR="00F31846" w:rsidRPr="00A61426" w:rsidRDefault="00F31846" w:rsidP="00A61426">
      <w:pPr>
        <w:spacing w:after="120" w:line="240" w:lineRule="auto"/>
        <w:ind w:firstLine="992"/>
        <w:rPr>
          <w:rFonts w:ascii="Tahoma" w:hAnsi="Tahoma" w:cs="Tahoma"/>
          <w:sz w:val="22"/>
        </w:rPr>
      </w:pPr>
      <w:r w:rsidRPr="00A61426">
        <w:rPr>
          <w:rFonts w:ascii="Tahoma" w:hAnsi="Tahoma" w:cs="Tahoma"/>
          <w:sz w:val="22"/>
        </w:rPr>
        <w:t>Tıbbi Biyoloji ve Genetik Sertifikası</w:t>
      </w:r>
      <w:r w:rsidR="00D61F1B" w:rsidRPr="00A61426">
        <w:rPr>
          <w:rFonts w:ascii="Tahoma" w:hAnsi="Tahoma" w:cs="Tahoma"/>
          <w:sz w:val="22"/>
        </w:rPr>
        <w:t>:</w:t>
      </w:r>
      <w:r w:rsidRPr="00A61426">
        <w:rPr>
          <w:rFonts w:ascii="Tahoma" w:hAnsi="Tahoma" w:cs="Tahoma"/>
          <w:sz w:val="22"/>
        </w:rPr>
        <w:t xml:space="preserve"> </w:t>
      </w:r>
      <w:r w:rsidR="006D36FC">
        <w:rPr>
          <w:rFonts w:ascii="Tahoma" w:hAnsi="Tahoma" w:cs="Tahoma"/>
          <w:sz w:val="22"/>
        </w:rPr>
        <w:t>7</w:t>
      </w:r>
      <w:r w:rsidRPr="00A61426">
        <w:rPr>
          <w:rFonts w:ascii="Tahoma" w:hAnsi="Tahoma" w:cs="Tahoma"/>
          <w:sz w:val="22"/>
        </w:rPr>
        <w:t>/17</w:t>
      </w:r>
    </w:p>
    <w:p w14:paraId="3EE65BF7" w14:textId="2D3BCEE4" w:rsidR="00F31846" w:rsidRPr="00A61426" w:rsidRDefault="00F31846" w:rsidP="00A61426">
      <w:pPr>
        <w:spacing w:after="120" w:line="240" w:lineRule="auto"/>
        <w:ind w:firstLine="992"/>
        <w:rPr>
          <w:rFonts w:ascii="Tahoma" w:hAnsi="Tahoma" w:cs="Tahoma"/>
          <w:sz w:val="22"/>
        </w:rPr>
      </w:pPr>
      <w:r w:rsidRPr="00A61426">
        <w:rPr>
          <w:rFonts w:ascii="Tahoma" w:hAnsi="Tahoma" w:cs="Tahoma"/>
          <w:sz w:val="22"/>
        </w:rPr>
        <w:t>Veri Bilimi Sertifikası (İstatistik Bölümü)</w:t>
      </w:r>
      <w:r w:rsidR="00D61F1B" w:rsidRPr="00A61426">
        <w:rPr>
          <w:rFonts w:ascii="Tahoma" w:hAnsi="Tahoma" w:cs="Tahoma"/>
          <w:sz w:val="22"/>
        </w:rPr>
        <w:t>:</w:t>
      </w:r>
      <w:r w:rsidRPr="00A61426">
        <w:rPr>
          <w:rFonts w:ascii="Tahoma" w:hAnsi="Tahoma" w:cs="Tahoma"/>
          <w:sz w:val="22"/>
        </w:rPr>
        <w:t xml:space="preserve"> 10/18</w:t>
      </w:r>
    </w:p>
    <w:p w14:paraId="2662DFFC" w14:textId="6A7CD143" w:rsidR="00F31846" w:rsidRPr="00A61426" w:rsidRDefault="00F31846" w:rsidP="00A61426">
      <w:pPr>
        <w:spacing w:after="120" w:line="240" w:lineRule="auto"/>
        <w:ind w:firstLine="992"/>
        <w:rPr>
          <w:rFonts w:ascii="Tahoma" w:hAnsi="Tahoma" w:cs="Tahoma"/>
          <w:sz w:val="22"/>
        </w:rPr>
      </w:pPr>
      <w:r w:rsidRPr="00A61426">
        <w:rPr>
          <w:rFonts w:ascii="Tahoma" w:hAnsi="Tahoma" w:cs="Tahoma"/>
          <w:sz w:val="22"/>
        </w:rPr>
        <w:t>Sağlık Bilimlerinde İstatistik Sertifikası (İstatistik Bölümü)</w:t>
      </w:r>
      <w:r w:rsidR="00D61F1B" w:rsidRPr="00A61426">
        <w:rPr>
          <w:rFonts w:ascii="Tahoma" w:hAnsi="Tahoma" w:cs="Tahoma"/>
          <w:sz w:val="22"/>
        </w:rPr>
        <w:t>:</w:t>
      </w:r>
      <w:r w:rsidRPr="00A61426">
        <w:rPr>
          <w:rFonts w:ascii="Tahoma" w:hAnsi="Tahoma" w:cs="Tahoma"/>
          <w:sz w:val="22"/>
        </w:rPr>
        <w:t xml:space="preserve"> 10/16</w:t>
      </w:r>
    </w:p>
    <w:p w14:paraId="4B999367" w14:textId="2E7BF2BA" w:rsidR="00943067" w:rsidRPr="00E55AA6" w:rsidRDefault="00943067" w:rsidP="00943067">
      <w:pPr>
        <w:spacing w:after="120" w:line="240" w:lineRule="auto"/>
        <w:ind w:firstLine="992"/>
        <w:rPr>
          <w:rFonts w:ascii="Tahoma" w:hAnsi="Tahoma" w:cs="Tahoma"/>
          <w:sz w:val="22"/>
        </w:rPr>
      </w:pPr>
      <w:proofErr w:type="spellStart"/>
      <w:r w:rsidRPr="00FF2547">
        <w:rPr>
          <w:rFonts w:ascii="Tahoma" w:hAnsi="Tahoma" w:cs="Tahoma"/>
          <w:sz w:val="22"/>
        </w:rPr>
        <w:t>Biyomatematik</w:t>
      </w:r>
      <w:proofErr w:type="spellEnd"/>
      <w:r w:rsidRPr="00FF2547">
        <w:rPr>
          <w:rFonts w:ascii="Tahoma" w:hAnsi="Tahoma" w:cs="Tahoma"/>
          <w:sz w:val="22"/>
        </w:rPr>
        <w:t xml:space="preserve"> Sertifikası</w:t>
      </w:r>
      <w:r w:rsidR="00FF2547">
        <w:rPr>
          <w:rFonts w:ascii="Tahoma" w:hAnsi="Tahoma" w:cs="Tahoma"/>
          <w:sz w:val="22"/>
        </w:rPr>
        <w:t xml:space="preserve"> (Matematik Bölümü)</w:t>
      </w:r>
      <w:r w:rsidRPr="00FF2547">
        <w:rPr>
          <w:rFonts w:ascii="Tahoma" w:hAnsi="Tahoma" w:cs="Tahoma"/>
          <w:sz w:val="22"/>
        </w:rPr>
        <w:t>: 9/11</w:t>
      </w:r>
    </w:p>
    <w:p w14:paraId="649231AE" w14:textId="77777777" w:rsidR="00F31846" w:rsidRDefault="00F31846" w:rsidP="00E55AA6">
      <w:pPr>
        <w:spacing w:before="240" w:after="120" w:line="240" w:lineRule="auto"/>
        <w:ind w:left="993" w:right="142" w:hanging="709"/>
        <w:jc w:val="both"/>
        <w:rPr>
          <w:rFonts w:ascii="Tahoma" w:hAnsi="Tahoma" w:cs="Tahoma"/>
          <w:noProof/>
          <w:color w:val="000000"/>
          <w:spacing w:val="-3"/>
          <w:sz w:val="22"/>
        </w:rPr>
      </w:pPr>
    </w:p>
    <w:p w14:paraId="3A378470" w14:textId="07127408" w:rsidR="00F31846" w:rsidRPr="00F31846" w:rsidRDefault="00F31846" w:rsidP="00E55AA6">
      <w:pPr>
        <w:pStyle w:val="ListeParagraf"/>
        <w:numPr>
          <w:ilvl w:val="0"/>
          <w:numId w:val="3"/>
        </w:numPr>
        <w:spacing w:before="240" w:after="120" w:line="240" w:lineRule="auto"/>
        <w:ind w:left="993" w:right="142" w:hanging="709"/>
        <w:jc w:val="both"/>
        <w:rPr>
          <w:rFonts w:ascii="Tahoma" w:hAnsi="Tahoma" w:cs="Tahoma"/>
          <w:b/>
          <w:bCs/>
          <w:noProof/>
          <w:color w:val="000000"/>
          <w:spacing w:val="-3"/>
          <w:sz w:val="22"/>
        </w:rPr>
      </w:pPr>
      <w:r w:rsidRPr="00F31846">
        <w:rPr>
          <w:rFonts w:ascii="Tahoma" w:hAnsi="Tahoma" w:cs="Tahoma"/>
          <w:b/>
          <w:bCs/>
          <w:noProof/>
          <w:color w:val="000000"/>
          <w:spacing w:val="-3"/>
          <w:sz w:val="22"/>
        </w:rPr>
        <w:t>Türk Dili ve Edebiyatı Bölüm Başkanlığı</w:t>
      </w:r>
    </w:p>
    <w:p w14:paraId="7EE097DF" w14:textId="231BD232" w:rsidR="00F31846" w:rsidRPr="00A61426" w:rsidRDefault="00F31846" w:rsidP="00A61426">
      <w:pPr>
        <w:spacing w:after="120" w:line="240" w:lineRule="auto"/>
        <w:ind w:firstLine="992"/>
        <w:rPr>
          <w:rFonts w:ascii="Tahoma" w:hAnsi="Tahoma" w:cs="Tahoma"/>
          <w:sz w:val="22"/>
        </w:rPr>
      </w:pPr>
      <w:r w:rsidRPr="00A61426">
        <w:rPr>
          <w:rFonts w:ascii="Tahoma" w:hAnsi="Tahoma" w:cs="Tahoma"/>
          <w:sz w:val="22"/>
        </w:rPr>
        <w:t>Arşiv Belgelerini Okuma Sertifikası</w:t>
      </w:r>
      <w:r w:rsidR="00D61F1B" w:rsidRPr="00A61426">
        <w:rPr>
          <w:rFonts w:ascii="Tahoma" w:hAnsi="Tahoma" w:cs="Tahoma"/>
          <w:sz w:val="22"/>
        </w:rPr>
        <w:t>:</w:t>
      </w:r>
      <w:r w:rsidRPr="00A61426">
        <w:rPr>
          <w:rFonts w:ascii="Tahoma" w:hAnsi="Tahoma" w:cs="Tahoma"/>
          <w:sz w:val="22"/>
        </w:rPr>
        <w:t xml:space="preserve"> 6/6</w:t>
      </w:r>
    </w:p>
    <w:p w14:paraId="42CABC54" w14:textId="73D3124C" w:rsidR="00F31846" w:rsidRPr="00A61426" w:rsidRDefault="00F31846" w:rsidP="00A61426">
      <w:pPr>
        <w:spacing w:after="120" w:line="240" w:lineRule="auto"/>
        <w:ind w:firstLine="992"/>
        <w:rPr>
          <w:rFonts w:ascii="Tahoma" w:hAnsi="Tahoma" w:cs="Tahoma"/>
          <w:sz w:val="22"/>
        </w:rPr>
      </w:pPr>
      <w:r w:rsidRPr="00A61426">
        <w:rPr>
          <w:rFonts w:ascii="Tahoma" w:hAnsi="Tahoma" w:cs="Tahoma"/>
          <w:sz w:val="22"/>
        </w:rPr>
        <w:t>Çağdaş Türk Dilleri Sertifikası</w:t>
      </w:r>
      <w:r w:rsidR="00D61F1B" w:rsidRPr="00A61426">
        <w:rPr>
          <w:rFonts w:ascii="Tahoma" w:hAnsi="Tahoma" w:cs="Tahoma"/>
          <w:sz w:val="22"/>
        </w:rPr>
        <w:t>:</w:t>
      </w:r>
      <w:r w:rsidRPr="00A61426">
        <w:rPr>
          <w:rFonts w:ascii="Tahoma" w:hAnsi="Tahoma" w:cs="Tahoma"/>
          <w:sz w:val="22"/>
        </w:rPr>
        <w:t xml:space="preserve"> 5/5</w:t>
      </w:r>
    </w:p>
    <w:p w14:paraId="7A30AA99" w14:textId="61CB5739" w:rsidR="00D61F1B" w:rsidRDefault="00FF2547" w:rsidP="00F31846">
      <w:pPr>
        <w:spacing w:before="240" w:after="120" w:line="240" w:lineRule="auto"/>
        <w:ind w:right="142"/>
        <w:jc w:val="both"/>
        <w:rPr>
          <w:rFonts w:ascii="Tahoma" w:hAnsi="Tahoma" w:cs="Tahoma"/>
          <w:noProof/>
          <w:color w:val="000000"/>
          <w:spacing w:val="-3"/>
          <w:sz w:val="22"/>
        </w:rPr>
      </w:pPr>
      <w:r w:rsidRPr="00D62DF8">
        <w:rPr>
          <w:rFonts w:ascii="Tahoma" w:hAnsi="Tahoma" w:cs="Tahoma"/>
          <w:noProof/>
          <w:color w:val="000000"/>
          <w:spacing w:val="-3"/>
          <w:sz w:val="22"/>
        </w:rPr>
        <w:t>(</w:t>
      </w:r>
      <w:r>
        <w:rPr>
          <w:rFonts w:ascii="Tahoma" w:hAnsi="Tahoma" w:cs="Tahoma"/>
          <w:noProof/>
          <w:color w:val="000000"/>
          <w:spacing w:val="-3"/>
          <w:sz w:val="22"/>
        </w:rPr>
        <w:t>2</w:t>
      </w:r>
      <w:r w:rsidRPr="00D62DF8">
        <w:rPr>
          <w:rFonts w:ascii="Tahoma" w:hAnsi="Tahoma" w:cs="Tahoma"/>
          <w:noProof/>
          <w:color w:val="000000"/>
          <w:spacing w:val="-3"/>
          <w:sz w:val="22"/>
        </w:rPr>
        <w:t>)</w:t>
      </w:r>
      <w:r>
        <w:rPr>
          <w:rFonts w:ascii="Tahoma" w:hAnsi="Tahoma" w:cs="Tahoma"/>
          <w:noProof/>
          <w:color w:val="000000"/>
          <w:spacing w:val="-3"/>
          <w:sz w:val="22"/>
        </w:rPr>
        <w:t xml:space="preserve"> Fakülte öğrencileri</w:t>
      </w:r>
      <w:r w:rsidR="0086601F">
        <w:rPr>
          <w:rFonts w:ascii="Tahoma" w:hAnsi="Tahoma" w:cs="Tahoma"/>
          <w:noProof/>
          <w:color w:val="000000"/>
          <w:spacing w:val="-3"/>
          <w:sz w:val="22"/>
        </w:rPr>
        <w:t>,</w:t>
      </w:r>
      <w:r>
        <w:rPr>
          <w:rFonts w:ascii="Tahoma" w:hAnsi="Tahoma" w:cs="Tahoma"/>
          <w:noProof/>
          <w:color w:val="000000"/>
          <w:spacing w:val="-3"/>
          <w:sz w:val="22"/>
        </w:rPr>
        <w:t xml:space="preserve"> bölümlerin mesleki seçmeli ders havuzlarının birleştirilmesi kararının senatoca kabulünden sonra ilgili Usul ve Esaslarda</w:t>
      </w:r>
      <w:r w:rsidR="0086601F">
        <w:rPr>
          <w:rFonts w:ascii="Tahoma" w:hAnsi="Tahoma" w:cs="Tahoma"/>
          <w:noProof/>
          <w:color w:val="000000"/>
          <w:spacing w:val="-3"/>
          <w:sz w:val="22"/>
        </w:rPr>
        <w:t xml:space="preserve"> ve Fakülte Kurulu Uygulama Esaslarında</w:t>
      </w:r>
      <w:r>
        <w:rPr>
          <w:rFonts w:ascii="Tahoma" w:hAnsi="Tahoma" w:cs="Tahoma"/>
          <w:noProof/>
          <w:color w:val="000000"/>
          <w:spacing w:val="-3"/>
          <w:sz w:val="22"/>
        </w:rPr>
        <w:t xml:space="preserve"> </w:t>
      </w:r>
      <w:r w:rsidR="0086601F">
        <w:rPr>
          <w:rFonts w:ascii="Tahoma" w:hAnsi="Tahoma" w:cs="Tahoma"/>
          <w:noProof/>
          <w:color w:val="000000"/>
          <w:spacing w:val="-3"/>
          <w:sz w:val="22"/>
        </w:rPr>
        <w:t xml:space="preserve">koşulları ve isimleri </w:t>
      </w:r>
      <w:r>
        <w:rPr>
          <w:rFonts w:ascii="Tahoma" w:hAnsi="Tahoma" w:cs="Tahoma"/>
          <w:noProof/>
          <w:color w:val="000000"/>
          <w:spacing w:val="-3"/>
          <w:sz w:val="22"/>
        </w:rPr>
        <w:t>belirlenen sertifika</w:t>
      </w:r>
      <w:r w:rsidR="0086601F">
        <w:rPr>
          <w:rFonts w:ascii="Tahoma" w:hAnsi="Tahoma" w:cs="Tahoma"/>
          <w:noProof/>
          <w:color w:val="000000"/>
          <w:spacing w:val="-3"/>
          <w:sz w:val="22"/>
        </w:rPr>
        <w:t>ları</w:t>
      </w:r>
      <w:r>
        <w:rPr>
          <w:rFonts w:ascii="Tahoma" w:hAnsi="Tahoma" w:cs="Tahoma"/>
          <w:noProof/>
          <w:color w:val="000000"/>
          <w:spacing w:val="-3"/>
          <w:sz w:val="22"/>
        </w:rPr>
        <w:t xml:space="preserve"> programların</w:t>
      </w:r>
      <w:r w:rsidR="0086601F">
        <w:rPr>
          <w:rFonts w:ascii="Tahoma" w:hAnsi="Tahoma" w:cs="Tahoma"/>
          <w:noProof/>
          <w:color w:val="000000"/>
          <w:spacing w:val="-3"/>
          <w:sz w:val="22"/>
        </w:rPr>
        <w:t xml:space="preserve">a katılabilir. </w:t>
      </w:r>
      <w:r>
        <w:rPr>
          <w:rFonts w:ascii="Tahoma" w:hAnsi="Tahoma" w:cs="Tahoma"/>
          <w:noProof/>
          <w:color w:val="000000"/>
          <w:spacing w:val="-3"/>
          <w:sz w:val="22"/>
        </w:rPr>
        <w:t xml:space="preserve"> </w:t>
      </w:r>
    </w:p>
    <w:p w14:paraId="4234A17C" w14:textId="2A43ABD0" w:rsidR="00D61F1B" w:rsidRDefault="0059045E" w:rsidP="000E626A">
      <w:pPr>
        <w:spacing w:before="240" w:after="60" w:line="240" w:lineRule="auto"/>
        <w:ind w:right="142"/>
        <w:jc w:val="both"/>
        <w:rPr>
          <w:rFonts w:ascii="Tahoma" w:hAnsi="Tahoma" w:cs="Tahoma"/>
          <w:noProof/>
          <w:color w:val="000000"/>
          <w:spacing w:val="-3"/>
          <w:sz w:val="22"/>
        </w:rPr>
      </w:pPr>
      <w:r w:rsidRPr="00D62DF8">
        <w:rPr>
          <w:rFonts w:ascii="Tahoma" w:hAnsi="Tahoma" w:cs="Tahoma"/>
          <w:noProof/>
          <w:color w:val="000000"/>
          <w:spacing w:val="-3"/>
          <w:sz w:val="22"/>
        </w:rPr>
        <w:t>(</w:t>
      </w:r>
      <w:r w:rsidR="00FF2547">
        <w:rPr>
          <w:rFonts w:ascii="Tahoma" w:hAnsi="Tahoma" w:cs="Tahoma"/>
          <w:noProof/>
          <w:color w:val="000000"/>
          <w:spacing w:val="-3"/>
          <w:sz w:val="22"/>
        </w:rPr>
        <w:t>3</w:t>
      </w:r>
      <w:r w:rsidRPr="00D62DF8">
        <w:rPr>
          <w:rFonts w:ascii="Tahoma" w:hAnsi="Tahoma" w:cs="Tahoma"/>
          <w:noProof/>
          <w:color w:val="000000"/>
          <w:spacing w:val="-3"/>
          <w:sz w:val="22"/>
        </w:rPr>
        <w:t xml:space="preserve">) </w:t>
      </w:r>
      <w:r w:rsidR="00F31846" w:rsidRPr="00D61F1B">
        <w:rPr>
          <w:rFonts w:ascii="Tahoma" w:hAnsi="Tahoma" w:cs="Tahoma"/>
          <w:noProof/>
          <w:color w:val="000000"/>
          <w:spacing w:val="-3"/>
          <w:sz w:val="22"/>
        </w:rPr>
        <w:t xml:space="preserve">Bir sertifika programına dahil olan bir </w:t>
      </w:r>
      <w:r w:rsidR="00F31846" w:rsidRPr="001163FE">
        <w:rPr>
          <w:rFonts w:ascii="Tahoma" w:hAnsi="Tahoma" w:cs="Tahoma"/>
          <w:noProof/>
          <w:color w:val="000000"/>
          <w:spacing w:val="-3"/>
          <w:sz w:val="22"/>
        </w:rPr>
        <w:t>öğrenci</w:t>
      </w:r>
      <w:r w:rsidR="00D61F1B" w:rsidRPr="001163FE">
        <w:rPr>
          <w:rFonts w:ascii="Tahoma" w:hAnsi="Tahoma" w:cs="Tahoma"/>
          <w:noProof/>
          <w:color w:val="000000"/>
          <w:spacing w:val="-3"/>
          <w:sz w:val="22"/>
        </w:rPr>
        <w:t>,</w:t>
      </w:r>
      <w:r w:rsidR="00F31846" w:rsidRPr="001163FE">
        <w:rPr>
          <w:rFonts w:ascii="Tahoma" w:hAnsi="Tahoma" w:cs="Tahoma"/>
          <w:noProof/>
          <w:color w:val="000000"/>
          <w:spacing w:val="-3"/>
          <w:sz w:val="22"/>
        </w:rPr>
        <w:t xml:space="preserve"> </w:t>
      </w:r>
      <w:hyperlink r:id="rId9" w:history="1">
        <w:r w:rsidR="00F31846" w:rsidRPr="001163FE">
          <w:rPr>
            <w:rStyle w:val="Kpr"/>
            <w:rFonts w:ascii="Tahoma" w:hAnsi="Tahoma" w:cs="Tahoma"/>
            <w:b/>
            <w:bCs/>
            <w:noProof/>
            <w:spacing w:val="-3"/>
            <w:sz w:val="22"/>
          </w:rPr>
          <w:t>EK-7.1.1</w:t>
        </w:r>
      </w:hyperlink>
      <w:r w:rsidR="00F31846" w:rsidRPr="001163FE">
        <w:rPr>
          <w:rFonts w:ascii="Tahoma" w:hAnsi="Tahoma" w:cs="Tahoma"/>
          <w:noProof/>
          <w:color w:val="000000"/>
          <w:spacing w:val="-3"/>
          <w:sz w:val="22"/>
        </w:rPr>
        <w:t>’de belirtilen</w:t>
      </w:r>
      <w:r w:rsidR="00F31846" w:rsidRPr="00E55AA6">
        <w:rPr>
          <w:rFonts w:ascii="Tahoma" w:hAnsi="Tahoma" w:cs="Tahoma"/>
          <w:noProof/>
          <w:color w:val="000000"/>
          <w:spacing w:val="-3"/>
          <w:sz w:val="22"/>
        </w:rPr>
        <w:t xml:space="preserve"> derslerden </w:t>
      </w:r>
      <w:r w:rsidR="00AB15C4">
        <w:rPr>
          <w:rFonts w:ascii="Tahoma" w:hAnsi="Tahoma" w:cs="Tahoma"/>
          <w:noProof/>
          <w:color w:val="000000"/>
          <w:spacing w:val="-3"/>
          <w:sz w:val="22"/>
        </w:rPr>
        <w:t xml:space="preserve">uygulama esaslarının 5inci maddesinin </w:t>
      </w:r>
      <w:r w:rsidR="00F31846" w:rsidRPr="00D61F1B">
        <w:rPr>
          <w:rFonts w:ascii="Tahoma" w:hAnsi="Tahoma" w:cs="Tahoma"/>
          <w:noProof/>
          <w:color w:val="000000"/>
          <w:spacing w:val="-3"/>
          <w:sz w:val="22"/>
        </w:rPr>
        <w:t>1inci fıkra</w:t>
      </w:r>
      <w:r w:rsidR="00AB15C4">
        <w:rPr>
          <w:rFonts w:ascii="Tahoma" w:hAnsi="Tahoma" w:cs="Tahoma"/>
          <w:noProof/>
          <w:color w:val="000000"/>
          <w:spacing w:val="-3"/>
          <w:sz w:val="22"/>
        </w:rPr>
        <w:t>sın</w:t>
      </w:r>
      <w:r w:rsidR="00F31846" w:rsidRPr="00D61F1B">
        <w:rPr>
          <w:rFonts w:ascii="Tahoma" w:hAnsi="Tahoma" w:cs="Tahoma"/>
          <w:noProof/>
          <w:color w:val="000000"/>
          <w:spacing w:val="-3"/>
          <w:sz w:val="22"/>
        </w:rPr>
        <w:t>da belirtilen ders sayısı kadar</w:t>
      </w:r>
      <w:r w:rsidR="00AB15C4">
        <w:rPr>
          <w:rFonts w:ascii="Tahoma" w:hAnsi="Tahoma" w:cs="Tahoma"/>
          <w:noProof/>
          <w:color w:val="000000"/>
          <w:spacing w:val="-3"/>
          <w:sz w:val="22"/>
        </w:rPr>
        <w:t xml:space="preserve"> dersten</w:t>
      </w:r>
      <w:r w:rsidR="00F31846" w:rsidRPr="00D61F1B">
        <w:rPr>
          <w:rFonts w:ascii="Tahoma" w:hAnsi="Tahoma" w:cs="Tahoma"/>
          <w:noProof/>
          <w:color w:val="000000"/>
          <w:spacing w:val="-3"/>
          <w:sz w:val="22"/>
        </w:rPr>
        <w:t xml:space="preserve"> başarılı olmanın yanısıra </w:t>
      </w:r>
    </w:p>
    <w:p w14:paraId="5C68E0CE" w14:textId="77777777" w:rsidR="00D61F1B" w:rsidRDefault="00F31846" w:rsidP="00D61F1B">
      <w:pPr>
        <w:pStyle w:val="ListeParagraf"/>
        <w:numPr>
          <w:ilvl w:val="0"/>
          <w:numId w:val="4"/>
        </w:numPr>
        <w:spacing w:before="240" w:after="60" w:line="240" w:lineRule="auto"/>
        <w:ind w:right="142"/>
        <w:jc w:val="both"/>
        <w:rPr>
          <w:rFonts w:ascii="Tahoma" w:hAnsi="Tahoma" w:cs="Tahoma"/>
          <w:noProof/>
          <w:color w:val="000000"/>
          <w:spacing w:val="-3"/>
          <w:sz w:val="22"/>
        </w:rPr>
      </w:pPr>
      <w:r w:rsidRPr="00D61F1B">
        <w:rPr>
          <w:rFonts w:ascii="Tahoma" w:hAnsi="Tahoma" w:cs="Tahoma"/>
          <w:noProof/>
          <w:color w:val="000000"/>
          <w:spacing w:val="-3"/>
          <w:sz w:val="22"/>
        </w:rPr>
        <w:t xml:space="preserve">Bitirme Çalışması </w:t>
      </w:r>
    </w:p>
    <w:p w14:paraId="2B14C60F" w14:textId="07DBF1D6" w:rsidR="00D61F1B" w:rsidRDefault="00201D67" w:rsidP="00D61F1B">
      <w:pPr>
        <w:pStyle w:val="ListeParagraf"/>
        <w:numPr>
          <w:ilvl w:val="0"/>
          <w:numId w:val="4"/>
        </w:numPr>
        <w:spacing w:before="240" w:after="60" w:line="240" w:lineRule="auto"/>
        <w:ind w:right="142"/>
        <w:jc w:val="both"/>
        <w:rPr>
          <w:rFonts w:ascii="Tahoma" w:hAnsi="Tahoma" w:cs="Tahoma"/>
          <w:noProof/>
          <w:color w:val="000000"/>
          <w:spacing w:val="-3"/>
          <w:sz w:val="22"/>
        </w:rPr>
      </w:pPr>
      <w:r>
        <w:rPr>
          <w:rFonts w:ascii="Tahoma" w:hAnsi="Tahoma" w:cs="Tahoma"/>
          <w:noProof/>
          <w:color w:val="000000"/>
          <w:spacing w:val="-3"/>
          <w:sz w:val="22"/>
        </w:rPr>
        <w:t xml:space="preserve">Zorunlu/isteğe bağlı </w:t>
      </w:r>
      <w:r w:rsidR="00F31846" w:rsidRPr="00D61F1B">
        <w:rPr>
          <w:rFonts w:ascii="Tahoma" w:hAnsi="Tahoma" w:cs="Tahoma"/>
          <w:noProof/>
          <w:color w:val="000000"/>
          <w:spacing w:val="-3"/>
          <w:sz w:val="22"/>
        </w:rPr>
        <w:t xml:space="preserve">Staj </w:t>
      </w:r>
    </w:p>
    <w:p w14:paraId="63D04548" w14:textId="77777777" w:rsidR="00D61F1B" w:rsidRDefault="00F31846" w:rsidP="00D61F1B">
      <w:pPr>
        <w:pStyle w:val="ListeParagraf"/>
        <w:numPr>
          <w:ilvl w:val="0"/>
          <w:numId w:val="4"/>
        </w:numPr>
        <w:spacing w:before="240" w:after="60" w:line="240" w:lineRule="auto"/>
        <w:ind w:right="142"/>
        <w:jc w:val="both"/>
        <w:rPr>
          <w:rFonts w:ascii="Tahoma" w:hAnsi="Tahoma" w:cs="Tahoma"/>
          <w:noProof/>
          <w:color w:val="000000"/>
          <w:spacing w:val="-3"/>
          <w:sz w:val="22"/>
        </w:rPr>
      </w:pPr>
      <w:r w:rsidRPr="00D61F1B">
        <w:rPr>
          <w:rFonts w:ascii="Tahoma" w:hAnsi="Tahoma" w:cs="Tahoma"/>
          <w:noProof/>
          <w:color w:val="000000"/>
          <w:spacing w:val="-3"/>
          <w:sz w:val="22"/>
        </w:rPr>
        <w:t>KOOP</w:t>
      </w:r>
    </w:p>
    <w:p w14:paraId="0205CE38" w14:textId="33A88A59" w:rsidR="00E400E1" w:rsidRPr="00D61F1B" w:rsidRDefault="00F31846" w:rsidP="00D61F1B">
      <w:pPr>
        <w:spacing w:before="240" w:after="60" w:line="240" w:lineRule="auto"/>
        <w:ind w:right="142"/>
        <w:jc w:val="both"/>
        <w:rPr>
          <w:rFonts w:ascii="Tahoma" w:hAnsi="Tahoma" w:cs="Tahoma"/>
          <w:noProof/>
          <w:color w:val="000000"/>
          <w:spacing w:val="-3"/>
          <w:sz w:val="22"/>
        </w:rPr>
      </w:pPr>
      <w:r w:rsidRPr="00D61F1B">
        <w:rPr>
          <w:rFonts w:ascii="Tahoma" w:hAnsi="Tahoma" w:cs="Tahoma"/>
          <w:noProof/>
          <w:color w:val="000000"/>
          <w:spacing w:val="-3"/>
          <w:sz w:val="22"/>
        </w:rPr>
        <w:t>süreçlerinden en az birini bu sertifikaya uygun bir alanda yapmak zorundadır.</w:t>
      </w:r>
    </w:p>
    <w:p w14:paraId="500A5250" w14:textId="6A459764" w:rsidR="004A3EA5" w:rsidRPr="00D62DF8" w:rsidRDefault="00D61F1B" w:rsidP="0031649A">
      <w:pPr>
        <w:pStyle w:val="Balk1"/>
        <w:ind w:left="0" w:firstLine="0"/>
      </w:pPr>
      <w:r>
        <w:lastRenderedPageBreak/>
        <w:t>İKİNCİ</w:t>
      </w:r>
      <w:r w:rsidR="007C5EC0" w:rsidRPr="00D62DF8">
        <w:rPr>
          <w:spacing w:val="3"/>
        </w:rPr>
        <w:t> </w:t>
      </w:r>
      <w:r w:rsidR="007C5EC0" w:rsidRPr="00D62DF8">
        <w:t>BÖLÜM</w:t>
      </w:r>
    </w:p>
    <w:p w14:paraId="1DB41890" w14:textId="6BEDFF38" w:rsidR="005A1C8A" w:rsidRDefault="000E626A" w:rsidP="0031649A">
      <w:pPr>
        <w:pStyle w:val="Balk1"/>
        <w:ind w:left="0" w:firstLine="0"/>
      </w:pPr>
      <w:r>
        <w:t>ÇEŞİTLİ VE SON HÜKÜMLER</w:t>
      </w:r>
    </w:p>
    <w:p w14:paraId="51866720" w14:textId="77777777" w:rsidR="000E626A" w:rsidRDefault="000E626A" w:rsidP="000E626A"/>
    <w:p w14:paraId="6A08548A" w14:textId="4733DBBB" w:rsidR="001D37F7" w:rsidRDefault="001D37F7" w:rsidP="000E626A">
      <w:pPr>
        <w:rPr>
          <w:rFonts w:ascii="Tahoma" w:hAnsi="Tahoma" w:cs="Tahoma"/>
          <w:sz w:val="22"/>
        </w:rPr>
      </w:pPr>
      <w:r w:rsidRPr="00AB15C4">
        <w:rPr>
          <w:rFonts w:ascii="Tahoma" w:hAnsi="Tahoma" w:cs="Tahoma"/>
          <w:b/>
          <w:bCs/>
          <w:sz w:val="22"/>
        </w:rPr>
        <w:t>Geçici Madde 1-</w:t>
      </w:r>
      <w:r w:rsidRPr="00AB15C4">
        <w:rPr>
          <w:rFonts w:ascii="Tahoma" w:hAnsi="Tahoma" w:cs="Tahoma"/>
          <w:sz w:val="22"/>
        </w:rPr>
        <w:t xml:space="preserve"> </w:t>
      </w:r>
      <w:r w:rsidR="00AB15C4" w:rsidRPr="00AB15C4">
        <w:rPr>
          <w:rFonts w:ascii="Tahoma" w:hAnsi="Tahoma" w:cs="Tahoma"/>
          <w:sz w:val="22"/>
        </w:rPr>
        <w:t xml:space="preserve">Bu uygulama esaslarının </w:t>
      </w:r>
      <w:proofErr w:type="gramStart"/>
      <w:r w:rsidR="00AB15C4" w:rsidRPr="00AB15C4">
        <w:rPr>
          <w:rFonts w:ascii="Tahoma" w:hAnsi="Tahoma" w:cs="Tahoma"/>
          <w:sz w:val="22"/>
        </w:rPr>
        <w:t>5inci</w:t>
      </w:r>
      <w:proofErr w:type="gramEnd"/>
      <w:r w:rsidR="00AB15C4" w:rsidRPr="00AB15C4">
        <w:rPr>
          <w:rFonts w:ascii="Tahoma" w:hAnsi="Tahoma" w:cs="Tahoma"/>
          <w:sz w:val="22"/>
        </w:rPr>
        <w:t xml:space="preserve"> maddesinin </w:t>
      </w:r>
      <w:r w:rsidR="0086601F">
        <w:rPr>
          <w:rFonts w:ascii="Tahoma" w:hAnsi="Tahoma" w:cs="Tahoma"/>
          <w:sz w:val="22"/>
        </w:rPr>
        <w:t>üçüncü</w:t>
      </w:r>
      <w:r w:rsidR="00AB15C4" w:rsidRPr="00AB15C4">
        <w:rPr>
          <w:rFonts w:ascii="Tahoma" w:hAnsi="Tahoma" w:cs="Tahoma"/>
          <w:sz w:val="22"/>
        </w:rPr>
        <w:t xml:space="preserve"> fıkrası hükümleri 2025-2026 Eğitim Öğretim yılı itibariyle uygulanır.</w:t>
      </w:r>
    </w:p>
    <w:p w14:paraId="33F317BD" w14:textId="77777777" w:rsidR="003B1FE7" w:rsidRPr="00BC0E09" w:rsidRDefault="003B1FE7" w:rsidP="003B1FE7">
      <w:pPr>
        <w:pStyle w:val="Balk2"/>
        <w:rPr>
          <w:bCs/>
          <w:noProof w:val="0"/>
          <w:color w:val="auto"/>
          <w:spacing w:val="0"/>
          <w:w w:val="100"/>
        </w:rPr>
      </w:pPr>
      <w:r w:rsidRPr="00AB15C4">
        <w:rPr>
          <w:bCs/>
          <w:noProof w:val="0"/>
          <w:color w:val="auto"/>
          <w:spacing w:val="0"/>
          <w:w w:val="100"/>
        </w:rPr>
        <w:t>Yürürlük</w:t>
      </w:r>
    </w:p>
    <w:p w14:paraId="0FE26AE1" w14:textId="02867B8A" w:rsidR="003B1FE7" w:rsidRPr="00BC0E09" w:rsidRDefault="003B1FE7" w:rsidP="003B1FE7">
      <w:pPr>
        <w:spacing w:after="240" w:line="240" w:lineRule="auto"/>
        <w:jc w:val="both"/>
        <w:rPr>
          <w:rFonts w:ascii="Tahoma" w:hAnsi="Tahoma" w:cs="Tahoma"/>
          <w:b/>
          <w:noProof/>
          <w:color w:val="000000"/>
          <w:spacing w:val="-4"/>
          <w:w w:val="95"/>
          <w:sz w:val="22"/>
        </w:rPr>
      </w:pPr>
      <w:r w:rsidRPr="00BC0E09">
        <w:rPr>
          <w:rFonts w:ascii="Tahoma" w:hAnsi="Tahoma" w:cs="Tahoma"/>
          <w:b/>
          <w:bCs/>
          <w:sz w:val="22"/>
        </w:rPr>
        <w:t>Madde </w:t>
      </w:r>
      <w:r>
        <w:rPr>
          <w:rFonts w:ascii="Tahoma" w:hAnsi="Tahoma" w:cs="Tahoma"/>
          <w:b/>
          <w:bCs/>
          <w:sz w:val="22"/>
        </w:rPr>
        <w:t>6</w:t>
      </w:r>
      <w:r w:rsidRPr="00BC0E09">
        <w:rPr>
          <w:rFonts w:ascii="Tahoma" w:hAnsi="Tahoma" w:cs="Tahoma"/>
          <w:b/>
          <w:bCs/>
          <w:noProof/>
          <w:color w:val="000000"/>
          <w:spacing w:val="-3"/>
          <w:sz w:val="22"/>
        </w:rPr>
        <w:t>-</w:t>
      </w:r>
      <w:r w:rsidRPr="00BC0E09">
        <w:rPr>
          <w:rFonts w:ascii="Tahoma" w:hAnsi="Tahoma" w:cs="Tahoma"/>
          <w:sz w:val="22"/>
        </w:rPr>
        <w:t xml:space="preserve"> (1) Bu uygulama esasları 28.11.2024 tarihli ve 2024</w:t>
      </w:r>
      <w:r w:rsidR="0086601F">
        <w:rPr>
          <w:rFonts w:ascii="Tahoma" w:hAnsi="Tahoma" w:cs="Tahoma"/>
          <w:sz w:val="22"/>
        </w:rPr>
        <w:t>/</w:t>
      </w:r>
      <w:r w:rsidRPr="00BC0E09">
        <w:rPr>
          <w:rFonts w:ascii="Tahoma" w:hAnsi="Tahoma" w:cs="Tahoma"/>
          <w:sz w:val="22"/>
        </w:rPr>
        <w:t>0</w:t>
      </w:r>
      <w:r w:rsidR="0086601F">
        <w:rPr>
          <w:rFonts w:ascii="Tahoma" w:hAnsi="Tahoma" w:cs="Tahoma"/>
          <w:sz w:val="22"/>
        </w:rPr>
        <w:t>4-</w:t>
      </w:r>
      <w:r w:rsidRPr="00BC0E09">
        <w:rPr>
          <w:rFonts w:ascii="Tahoma" w:hAnsi="Tahoma" w:cs="Tahoma"/>
          <w:sz w:val="22"/>
        </w:rPr>
        <w:t>07 sayılı Fakülte Kurulu Kararı ile kabul edilerek yürürlüğe girmiştir</w:t>
      </w:r>
      <w:r w:rsidRPr="00BC0E09">
        <w:rPr>
          <w:rFonts w:ascii="Tahoma" w:hAnsi="Tahoma" w:cs="Tahoma"/>
          <w:noProof/>
          <w:color w:val="000000"/>
          <w:spacing w:val="-4"/>
          <w:w w:val="95"/>
          <w:sz w:val="22"/>
        </w:rPr>
        <w:t>.</w:t>
      </w:r>
    </w:p>
    <w:p w14:paraId="3ED170BC" w14:textId="77777777" w:rsidR="00275BC3" w:rsidRPr="00AB15C4" w:rsidRDefault="00275BC3" w:rsidP="00A61426">
      <w:pPr>
        <w:pStyle w:val="Balk2"/>
        <w:rPr>
          <w:noProof w:val="0"/>
          <w:color w:val="auto"/>
          <w:spacing w:val="0"/>
          <w:w w:val="100"/>
        </w:rPr>
      </w:pPr>
      <w:r w:rsidRPr="00AB15C4">
        <w:t>Yürütme</w:t>
      </w:r>
    </w:p>
    <w:p w14:paraId="6D3D2199" w14:textId="08CAEF1E" w:rsidR="000E626A" w:rsidRPr="00AB15C4" w:rsidRDefault="00275BC3" w:rsidP="000E626A">
      <w:pPr>
        <w:spacing w:after="240" w:line="240" w:lineRule="auto"/>
        <w:ind w:right="142"/>
        <w:jc w:val="both"/>
        <w:rPr>
          <w:rFonts w:ascii="Tahoma" w:hAnsi="Tahoma" w:cs="Tahoma"/>
          <w:sz w:val="22"/>
        </w:rPr>
      </w:pPr>
      <w:r w:rsidRPr="00AB15C4">
        <w:rPr>
          <w:rFonts w:ascii="Tahoma" w:hAnsi="Tahoma" w:cs="Tahoma"/>
          <w:b/>
          <w:sz w:val="22"/>
        </w:rPr>
        <w:t>Madde </w:t>
      </w:r>
      <w:r w:rsidR="003B1FE7">
        <w:rPr>
          <w:rFonts w:ascii="Tahoma" w:hAnsi="Tahoma" w:cs="Tahoma"/>
          <w:b/>
          <w:sz w:val="22"/>
        </w:rPr>
        <w:t>7</w:t>
      </w:r>
      <w:r w:rsidR="00BC0E09" w:rsidRPr="00D62DF8">
        <w:rPr>
          <w:rFonts w:ascii="Tahoma" w:hAnsi="Tahoma" w:cs="Tahoma"/>
          <w:b/>
          <w:bCs/>
          <w:noProof/>
          <w:color w:val="000000"/>
          <w:spacing w:val="-3"/>
          <w:sz w:val="22"/>
        </w:rPr>
        <w:t>-</w:t>
      </w:r>
      <w:r w:rsidR="00BC0E09" w:rsidRPr="00AB15C4">
        <w:rPr>
          <w:rFonts w:ascii="Tahoma" w:hAnsi="Tahoma" w:cs="Tahoma"/>
          <w:sz w:val="22"/>
        </w:rPr>
        <w:t xml:space="preserve"> </w:t>
      </w:r>
      <w:r w:rsidRPr="00AB15C4">
        <w:rPr>
          <w:rFonts w:ascii="Tahoma" w:hAnsi="Tahoma" w:cs="Tahoma"/>
          <w:sz w:val="22"/>
        </w:rPr>
        <w:t>(1) Bu </w:t>
      </w:r>
      <w:r w:rsidR="00D61F1B" w:rsidRPr="00AB15C4">
        <w:rPr>
          <w:rFonts w:ascii="Tahoma" w:hAnsi="Tahoma" w:cs="Tahoma"/>
          <w:sz w:val="22"/>
        </w:rPr>
        <w:t>uygulama esasları</w:t>
      </w:r>
      <w:r w:rsidR="000E626A" w:rsidRPr="00AB15C4">
        <w:rPr>
          <w:rFonts w:ascii="Tahoma" w:hAnsi="Tahoma" w:cs="Tahoma"/>
          <w:sz w:val="22"/>
        </w:rPr>
        <w:t xml:space="preserve"> bulunan hükümleri</w:t>
      </w:r>
      <w:r w:rsidR="0028539F" w:rsidRPr="00AB15C4">
        <w:rPr>
          <w:rFonts w:ascii="Tahoma" w:hAnsi="Tahoma" w:cs="Tahoma"/>
          <w:sz w:val="22"/>
        </w:rPr>
        <w:t xml:space="preserve"> </w:t>
      </w:r>
      <w:r w:rsidRPr="00AB15C4">
        <w:rPr>
          <w:rFonts w:ascii="Tahoma" w:hAnsi="Tahoma" w:cs="Tahoma"/>
          <w:sz w:val="22"/>
        </w:rPr>
        <w:t>Fen Edebiyat Fakültesi Dekanı yürütür.</w:t>
      </w:r>
    </w:p>
    <w:p w14:paraId="07933B30" w14:textId="77777777" w:rsidR="006773B4" w:rsidRDefault="006773B4" w:rsidP="00E77C71"/>
    <w:p w14:paraId="4A966413" w14:textId="77777777" w:rsidR="006F4B71" w:rsidRPr="00D62DF8" w:rsidRDefault="006F4B71" w:rsidP="0031649A">
      <w:pPr>
        <w:spacing w:after="120" w:line="240" w:lineRule="auto"/>
        <w:ind w:right="142"/>
        <w:jc w:val="both"/>
        <w:rPr>
          <w:rFonts w:ascii="Tahoma" w:hAnsi="Tahoma" w:cs="Tahoma"/>
          <w:sz w:val="22"/>
        </w:rPr>
      </w:pPr>
    </w:p>
    <w:sectPr w:rsidR="006F4B71" w:rsidRPr="00D62DF8" w:rsidSect="00260E7F">
      <w:footerReference w:type="default" r:id="rId10"/>
      <w:type w:val="continuous"/>
      <w:pgSz w:w="11906" w:h="16838"/>
      <w:pgMar w:top="1366" w:right="991" w:bottom="1126" w:left="1134" w:header="0" w:footer="4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84DF1" w14:textId="77777777" w:rsidR="00513B69" w:rsidRDefault="00513B69" w:rsidP="00903DC3">
      <w:pPr>
        <w:spacing w:after="0" w:line="240" w:lineRule="auto"/>
      </w:pPr>
      <w:r>
        <w:separator/>
      </w:r>
    </w:p>
  </w:endnote>
  <w:endnote w:type="continuationSeparator" w:id="0">
    <w:p w14:paraId="726288ED" w14:textId="77777777" w:rsidR="00513B69" w:rsidRDefault="00513B69" w:rsidP="0090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3D363" w14:textId="091BED5D" w:rsidR="00401F88" w:rsidRDefault="00401F88" w:rsidP="00401F88">
    <w:pPr>
      <w:pStyle w:val="AltBilgi"/>
    </w:pPr>
    <w:r w:rsidRPr="00D87592">
      <w:rPr>
        <w:color w:val="3A3A3A" w:themeColor="background2" w:themeShade="40"/>
        <w:sz w:val="20"/>
        <w:szCs w:val="18"/>
      </w:rPr>
      <w:t xml:space="preserve">Doküman No: </w:t>
    </w:r>
    <w:r w:rsidR="00624BBC" w:rsidRPr="00D87592">
      <w:rPr>
        <w:color w:val="3A3A3A" w:themeColor="background2" w:themeShade="40"/>
        <w:sz w:val="20"/>
        <w:szCs w:val="18"/>
      </w:rPr>
      <w:t>DD-103</w:t>
    </w:r>
    <w:r w:rsidRPr="00D87592">
      <w:rPr>
        <w:color w:val="3A3A3A" w:themeColor="background2" w:themeShade="40"/>
        <w:sz w:val="20"/>
        <w:szCs w:val="18"/>
      </w:rPr>
      <w:t xml:space="preserve">- Revizyon Tarihi: </w:t>
    </w:r>
    <w:r w:rsidR="00D87592">
      <w:rPr>
        <w:color w:val="3A3A3A" w:themeColor="background2" w:themeShade="40"/>
        <w:sz w:val="20"/>
        <w:szCs w:val="18"/>
      </w:rPr>
      <w:t>28.11</w:t>
    </w:r>
    <w:r w:rsidRPr="00D87592">
      <w:rPr>
        <w:color w:val="3A3A3A" w:themeColor="background2" w:themeShade="40"/>
        <w:sz w:val="20"/>
        <w:szCs w:val="18"/>
      </w:rPr>
      <w:t>.2024; Revizyon No:0</w:t>
    </w:r>
    <w:r w:rsidR="00D87592">
      <w:rPr>
        <w:color w:val="3A3A3A" w:themeColor="background2" w:themeShade="40"/>
        <w:sz w:val="20"/>
        <w:szCs w:val="18"/>
      </w:rPr>
      <w:t>1</w:t>
    </w:r>
    <w:r w:rsidRPr="009C5FB8">
      <w:rPr>
        <w:color w:val="3A3A3A" w:themeColor="background2" w:themeShade="40"/>
        <w:sz w:val="20"/>
        <w:szCs w:val="18"/>
      </w:rPr>
      <w:t xml:space="preserve">                                                                       </w:t>
    </w:r>
    <w:r w:rsidRPr="009C5FB8">
      <w:rPr>
        <w:color w:val="808080"/>
        <w:sz w:val="20"/>
        <w:szCs w:val="18"/>
      </w:rPr>
      <w:t xml:space="preserve">Sayfa: </w:t>
    </w:r>
    <w:r w:rsidRPr="009C5FB8">
      <w:rPr>
        <w:color w:val="808080"/>
        <w:sz w:val="20"/>
        <w:szCs w:val="18"/>
      </w:rPr>
      <w:fldChar w:fldCharType="begin"/>
    </w:r>
    <w:r w:rsidRPr="009C5FB8">
      <w:rPr>
        <w:color w:val="808080"/>
        <w:sz w:val="20"/>
        <w:szCs w:val="18"/>
      </w:rPr>
      <w:instrText xml:space="preserve"> PAGE   \* MERGEFORMAT </w:instrText>
    </w:r>
    <w:r w:rsidRPr="009C5FB8">
      <w:rPr>
        <w:color w:val="808080"/>
        <w:sz w:val="20"/>
        <w:szCs w:val="18"/>
      </w:rPr>
      <w:fldChar w:fldCharType="separate"/>
    </w:r>
    <w:r w:rsidR="0093166E">
      <w:rPr>
        <w:noProof/>
        <w:color w:val="808080"/>
        <w:sz w:val="20"/>
        <w:szCs w:val="18"/>
      </w:rPr>
      <w:t>1</w:t>
    </w:r>
    <w:r w:rsidRPr="009C5FB8">
      <w:rPr>
        <w:color w:val="808080"/>
        <w:sz w:val="20"/>
        <w:szCs w:val="18"/>
      </w:rPr>
      <w:fldChar w:fldCharType="end"/>
    </w:r>
    <w:r w:rsidRPr="009C5FB8">
      <w:rPr>
        <w:color w:val="808080"/>
        <w:sz w:val="20"/>
        <w:szCs w:val="18"/>
      </w:rPr>
      <w:t>/</w:t>
    </w:r>
    <w:r w:rsidRPr="009C5FB8">
      <w:rPr>
        <w:color w:val="808080"/>
        <w:sz w:val="20"/>
        <w:szCs w:val="18"/>
      </w:rPr>
      <w:fldChar w:fldCharType="begin"/>
    </w:r>
    <w:r w:rsidRPr="009C5FB8">
      <w:rPr>
        <w:color w:val="808080"/>
        <w:sz w:val="20"/>
        <w:szCs w:val="18"/>
      </w:rPr>
      <w:instrText xml:space="preserve"> NUMPAGES   \* MERGEFORMAT </w:instrText>
    </w:r>
    <w:r w:rsidRPr="009C5FB8">
      <w:rPr>
        <w:color w:val="808080"/>
        <w:sz w:val="20"/>
        <w:szCs w:val="18"/>
      </w:rPr>
      <w:fldChar w:fldCharType="separate"/>
    </w:r>
    <w:r w:rsidR="0093166E">
      <w:rPr>
        <w:noProof/>
        <w:color w:val="808080"/>
        <w:sz w:val="20"/>
        <w:szCs w:val="18"/>
      </w:rPr>
      <w:t>5</w:t>
    </w:r>
    <w:r w:rsidRPr="009C5FB8">
      <w:rPr>
        <w:color w:val="808080"/>
        <w:sz w:val="20"/>
        <w:szCs w:val="18"/>
      </w:rPr>
      <w:fldChar w:fldCharType="end"/>
    </w:r>
  </w:p>
  <w:p w14:paraId="79AF5B63" w14:textId="77777777" w:rsidR="00401F88" w:rsidRDefault="00401F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318AB" w14:textId="77777777" w:rsidR="00513B69" w:rsidRDefault="00513B69" w:rsidP="00903DC3">
      <w:pPr>
        <w:spacing w:after="0" w:line="240" w:lineRule="auto"/>
      </w:pPr>
      <w:r>
        <w:separator/>
      </w:r>
    </w:p>
  </w:footnote>
  <w:footnote w:type="continuationSeparator" w:id="0">
    <w:p w14:paraId="4C234C64" w14:textId="77777777" w:rsidR="00513B69" w:rsidRDefault="00513B69" w:rsidP="00903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43140"/>
    <w:multiLevelType w:val="hybridMultilevel"/>
    <w:tmpl w:val="4C3C2A42"/>
    <w:lvl w:ilvl="0" w:tplc="041F0001">
      <w:start w:val="1"/>
      <w:numFmt w:val="bullet"/>
      <w:lvlText w:val=""/>
      <w:lvlJc w:val="left"/>
      <w:pPr>
        <w:ind w:left="1631" w:hanging="360"/>
      </w:pPr>
      <w:rPr>
        <w:rFonts w:ascii="Symbol" w:hAnsi="Symbol" w:hint="default"/>
      </w:rPr>
    </w:lvl>
    <w:lvl w:ilvl="1" w:tplc="041F0003" w:tentative="1">
      <w:start w:val="1"/>
      <w:numFmt w:val="bullet"/>
      <w:lvlText w:val="o"/>
      <w:lvlJc w:val="left"/>
      <w:pPr>
        <w:ind w:left="2351" w:hanging="360"/>
      </w:pPr>
      <w:rPr>
        <w:rFonts w:ascii="Courier New" w:hAnsi="Courier New" w:cs="Courier New" w:hint="default"/>
      </w:rPr>
    </w:lvl>
    <w:lvl w:ilvl="2" w:tplc="041F0005" w:tentative="1">
      <w:start w:val="1"/>
      <w:numFmt w:val="bullet"/>
      <w:lvlText w:val=""/>
      <w:lvlJc w:val="left"/>
      <w:pPr>
        <w:ind w:left="3071" w:hanging="360"/>
      </w:pPr>
      <w:rPr>
        <w:rFonts w:ascii="Wingdings" w:hAnsi="Wingdings" w:hint="default"/>
      </w:rPr>
    </w:lvl>
    <w:lvl w:ilvl="3" w:tplc="041F0001" w:tentative="1">
      <w:start w:val="1"/>
      <w:numFmt w:val="bullet"/>
      <w:lvlText w:val=""/>
      <w:lvlJc w:val="left"/>
      <w:pPr>
        <w:ind w:left="3791" w:hanging="360"/>
      </w:pPr>
      <w:rPr>
        <w:rFonts w:ascii="Symbol" w:hAnsi="Symbol" w:hint="default"/>
      </w:rPr>
    </w:lvl>
    <w:lvl w:ilvl="4" w:tplc="041F0003" w:tentative="1">
      <w:start w:val="1"/>
      <w:numFmt w:val="bullet"/>
      <w:lvlText w:val="o"/>
      <w:lvlJc w:val="left"/>
      <w:pPr>
        <w:ind w:left="4511" w:hanging="360"/>
      </w:pPr>
      <w:rPr>
        <w:rFonts w:ascii="Courier New" w:hAnsi="Courier New" w:cs="Courier New" w:hint="default"/>
      </w:rPr>
    </w:lvl>
    <w:lvl w:ilvl="5" w:tplc="041F0005" w:tentative="1">
      <w:start w:val="1"/>
      <w:numFmt w:val="bullet"/>
      <w:lvlText w:val=""/>
      <w:lvlJc w:val="left"/>
      <w:pPr>
        <w:ind w:left="5231" w:hanging="360"/>
      </w:pPr>
      <w:rPr>
        <w:rFonts w:ascii="Wingdings" w:hAnsi="Wingdings" w:hint="default"/>
      </w:rPr>
    </w:lvl>
    <w:lvl w:ilvl="6" w:tplc="041F0001" w:tentative="1">
      <w:start w:val="1"/>
      <w:numFmt w:val="bullet"/>
      <w:lvlText w:val=""/>
      <w:lvlJc w:val="left"/>
      <w:pPr>
        <w:ind w:left="5951" w:hanging="360"/>
      </w:pPr>
      <w:rPr>
        <w:rFonts w:ascii="Symbol" w:hAnsi="Symbol" w:hint="default"/>
      </w:rPr>
    </w:lvl>
    <w:lvl w:ilvl="7" w:tplc="041F0003" w:tentative="1">
      <w:start w:val="1"/>
      <w:numFmt w:val="bullet"/>
      <w:lvlText w:val="o"/>
      <w:lvlJc w:val="left"/>
      <w:pPr>
        <w:ind w:left="6671" w:hanging="360"/>
      </w:pPr>
      <w:rPr>
        <w:rFonts w:ascii="Courier New" w:hAnsi="Courier New" w:cs="Courier New" w:hint="default"/>
      </w:rPr>
    </w:lvl>
    <w:lvl w:ilvl="8" w:tplc="041F0005" w:tentative="1">
      <w:start w:val="1"/>
      <w:numFmt w:val="bullet"/>
      <w:lvlText w:val=""/>
      <w:lvlJc w:val="left"/>
      <w:pPr>
        <w:ind w:left="7391" w:hanging="360"/>
      </w:pPr>
      <w:rPr>
        <w:rFonts w:ascii="Wingdings" w:hAnsi="Wingdings" w:hint="default"/>
      </w:rPr>
    </w:lvl>
  </w:abstractNum>
  <w:abstractNum w:abstractNumId="1" w15:restartNumberingAfterBreak="0">
    <w:nsid w:val="104563AB"/>
    <w:multiLevelType w:val="hybridMultilevel"/>
    <w:tmpl w:val="B8C01C54"/>
    <w:lvl w:ilvl="0" w:tplc="E0C8F2D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4D2DFD"/>
    <w:multiLevelType w:val="hybridMultilevel"/>
    <w:tmpl w:val="0EF41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B0E0ABF"/>
    <w:multiLevelType w:val="hybridMultilevel"/>
    <w:tmpl w:val="D2F6AB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9277302">
    <w:abstractNumId w:val="0"/>
  </w:num>
  <w:num w:numId="2" w16cid:durableId="127864552">
    <w:abstractNumId w:val="3"/>
  </w:num>
  <w:num w:numId="3" w16cid:durableId="841745904">
    <w:abstractNumId w:val="1"/>
  </w:num>
  <w:num w:numId="4" w16cid:durableId="735319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9EB"/>
    <w:rsid w:val="00007C93"/>
    <w:rsid w:val="00037FF1"/>
    <w:rsid w:val="00044514"/>
    <w:rsid w:val="00051EC8"/>
    <w:rsid w:val="000A0676"/>
    <w:rsid w:val="000A73DF"/>
    <w:rsid w:val="000B2927"/>
    <w:rsid w:val="000E626A"/>
    <w:rsid w:val="00107BE7"/>
    <w:rsid w:val="001163FE"/>
    <w:rsid w:val="001176B1"/>
    <w:rsid w:val="001253A2"/>
    <w:rsid w:val="00137C69"/>
    <w:rsid w:val="0014366A"/>
    <w:rsid w:val="001B511A"/>
    <w:rsid w:val="001D37F7"/>
    <w:rsid w:val="002010F2"/>
    <w:rsid w:val="00201D67"/>
    <w:rsid w:val="002023B4"/>
    <w:rsid w:val="00211F65"/>
    <w:rsid w:val="00223065"/>
    <w:rsid w:val="00260E7F"/>
    <w:rsid w:val="002634A7"/>
    <w:rsid w:val="0027523B"/>
    <w:rsid w:val="00275BC3"/>
    <w:rsid w:val="0028539F"/>
    <w:rsid w:val="00294A2B"/>
    <w:rsid w:val="002C293A"/>
    <w:rsid w:val="002D02C5"/>
    <w:rsid w:val="002F0DD0"/>
    <w:rsid w:val="0031649A"/>
    <w:rsid w:val="0033543B"/>
    <w:rsid w:val="00337618"/>
    <w:rsid w:val="003B1FE7"/>
    <w:rsid w:val="003B4955"/>
    <w:rsid w:val="00401850"/>
    <w:rsid w:val="00401F88"/>
    <w:rsid w:val="00421994"/>
    <w:rsid w:val="0045461C"/>
    <w:rsid w:val="00455764"/>
    <w:rsid w:val="004578F6"/>
    <w:rsid w:val="00457A42"/>
    <w:rsid w:val="0048213B"/>
    <w:rsid w:val="00490ACD"/>
    <w:rsid w:val="004A3EA5"/>
    <w:rsid w:val="004C6A78"/>
    <w:rsid w:val="004F4112"/>
    <w:rsid w:val="004F723E"/>
    <w:rsid w:val="00513B69"/>
    <w:rsid w:val="005143EB"/>
    <w:rsid w:val="005367BA"/>
    <w:rsid w:val="005515CC"/>
    <w:rsid w:val="0059045E"/>
    <w:rsid w:val="0059711D"/>
    <w:rsid w:val="005A1C8A"/>
    <w:rsid w:val="005C5A90"/>
    <w:rsid w:val="005F59A3"/>
    <w:rsid w:val="005F7377"/>
    <w:rsid w:val="006006B7"/>
    <w:rsid w:val="0060392C"/>
    <w:rsid w:val="00624BBC"/>
    <w:rsid w:val="006311B5"/>
    <w:rsid w:val="00635B76"/>
    <w:rsid w:val="006773B4"/>
    <w:rsid w:val="00677756"/>
    <w:rsid w:val="006D36FC"/>
    <w:rsid w:val="006F4B71"/>
    <w:rsid w:val="00725300"/>
    <w:rsid w:val="00731FFA"/>
    <w:rsid w:val="007431E7"/>
    <w:rsid w:val="0075262F"/>
    <w:rsid w:val="00767DDF"/>
    <w:rsid w:val="00794615"/>
    <w:rsid w:val="007A70CE"/>
    <w:rsid w:val="007C5EC0"/>
    <w:rsid w:val="007E183F"/>
    <w:rsid w:val="007F0D5B"/>
    <w:rsid w:val="007F7E6A"/>
    <w:rsid w:val="008146B1"/>
    <w:rsid w:val="00840790"/>
    <w:rsid w:val="008524BB"/>
    <w:rsid w:val="00853BD6"/>
    <w:rsid w:val="008565A0"/>
    <w:rsid w:val="00862BD3"/>
    <w:rsid w:val="0086601F"/>
    <w:rsid w:val="00886745"/>
    <w:rsid w:val="008A79EB"/>
    <w:rsid w:val="008F6461"/>
    <w:rsid w:val="00903DC3"/>
    <w:rsid w:val="0093166E"/>
    <w:rsid w:val="00943067"/>
    <w:rsid w:val="00944CE2"/>
    <w:rsid w:val="009536B3"/>
    <w:rsid w:val="009B741A"/>
    <w:rsid w:val="009C4340"/>
    <w:rsid w:val="009F1CCA"/>
    <w:rsid w:val="00A011CE"/>
    <w:rsid w:val="00A26F00"/>
    <w:rsid w:val="00A32BCB"/>
    <w:rsid w:val="00A60C71"/>
    <w:rsid w:val="00A61426"/>
    <w:rsid w:val="00AB15C4"/>
    <w:rsid w:val="00AD0180"/>
    <w:rsid w:val="00B044AC"/>
    <w:rsid w:val="00B10287"/>
    <w:rsid w:val="00B41861"/>
    <w:rsid w:val="00B42503"/>
    <w:rsid w:val="00B52650"/>
    <w:rsid w:val="00B90C70"/>
    <w:rsid w:val="00BB0370"/>
    <w:rsid w:val="00BC0E09"/>
    <w:rsid w:val="00BD0BDE"/>
    <w:rsid w:val="00BE5F79"/>
    <w:rsid w:val="00C0095E"/>
    <w:rsid w:val="00C11583"/>
    <w:rsid w:val="00C130E8"/>
    <w:rsid w:val="00C475B4"/>
    <w:rsid w:val="00C60C71"/>
    <w:rsid w:val="00C62544"/>
    <w:rsid w:val="00C705D0"/>
    <w:rsid w:val="00CA712A"/>
    <w:rsid w:val="00CE28B9"/>
    <w:rsid w:val="00CF653D"/>
    <w:rsid w:val="00D1704A"/>
    <w:rsid w:val="00D2661D"/>
    <w:rsid w:val="00D41207"/>
    <w:rsid w:val="00D61F1B"/>
    <w:rsid w:val="00D62DF8"/>
    <w:rsid w:val="00D647FA"/>
    <w:rsid w:val="00D87592"/>
    <w:rsid w:val="00D96C5C"/>
    <w:rsid w:val="00DA32CA"/>
    <w:rsid w:val="00DC1157"/>
    <w:rsid w:val="00DC582C"/>
    <w:rsid w:val="00DC79A8"/>
    <w:rsid w:val="00DE57E8"/>
    <w:rsid w:val="00E30A1F"/>
    <w:rsid w:val="00E325E3"/>
    <w:rsid w:val="00E400E1"/>
    <w:rsid w:val="00E55AA6"/>
    <w:rsid w:val="00E73AB1"/>
    <w:rsid w:val="00E77C71"/>
    <w:rsid w:val="00E8335D"/>
    <w:rsid w:val="00EE539E"/>
    <w:rsid w:val="00F31846"/>
    <w:rsid w:val="00F402FE"/>
    <w:rsid w:val="00FA6B2B"/>
    <w:rsid w:val="00FA701D"/>
    <w:rsid w:val="00FC1E25"/>
    <w:rsid w:val="00FF1301"/>
    <w:rsid w:val="00FF2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CE458"/>
  <w15:docId w15:val="{BACB9AAB-8E7B-47A8-99C6-7B6032A7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A5"/>
    <w:pPr>
      <w:widowControl w:val="0"/>
      <w:spacing w:after="200" w:line="276" w:lineRule="auto"/>
    </w:pPr>
    <w:rPr>
      <w:rFonts w:eastAsiaTheme="minorEastAsia"/>
      <w:sz w:val="21"/>
      <w:lang w:eastAsia="zh-CN"/>
      <w14:ligatures w14:val="none"/>
    </w:rPr>
  </w:style>
  <w:style w:type="paragraph" w:styleId="Balk1">
    <w:name w:val="heading 1"/>
    <w:basedOn w:val="Normal"/>
    <w:next w:val="Normal"/>
    <w:link w:val="Balk1Char"/>
    <w:uiPriority w:val="9"/>
    <w:qFormat/>
    <w:rsid w:val="009C4340"/>
    <w:pPr>
      <w:spacing w:after="0" w:line="240" w:lineRule="auto"/>
      <w:ind w:left="913" w:firstLine="4077"/>
      <w:jc w:val="center"/>
      <w:outlineLvl w:val="0"/>
    </w:pPr>
    <w:rPr>
      <w:rFonts w:ascii="Tahoma" w:hAnsi="Tahoma" w:cs="Tahoma"/>
      <w:b/>
      <w:noProof/>
      <w:color w:val="C00000"/>
      <w:spacing w:val="-3"/>
      <w:w w:val="95"/>
      <w:sz w:val="22"/>
    </w:rPr>
  </w:style>
  <w:style w:type="paragraph" w:styleId="Balk2">
    <w:name w:val="heading 2"/>
    <w:basedOn w:val="Normal"/>
    <w:next w:val="Normal"/>
    <w:link w:val="Balk2Char"/>
    <w:uiPriority w:val="9"/>
    <w:unhideWhenUsed/>
    <w:qFormat/>
    <w:rsid w:val="00D41207"/>
    <w:pPr>
      <w:spacing w:after="0" w:line="240" w:lineRule="auto"/>
      <w:ind w:right="204"/>
      <w:outlineLvl w:val="1"/>
    </w:pPr>
    <w:rPr>
      <w:rFonts w:ascii="Tahoma" w:hAnsi="Tahoma" w:cs="Tahoma"/>
      <w:b/>
      <w:noProof/>
      <w:color w:val="000000"/>
      <w:spacing w:val="-3"/>
      <w:w w:val="95"/>
      <w:sz w:val="22"/>
    </w:rPr>
  </w:style>
  <w:style w:type="paragraph" w:styleId="Balk3">
    <w:name w:val="heading 3"/>
    <w:basedOn w:val="Normal"/>
    <w:next w:val="Normal"/>
    <w:link w:val="Balk3Char"/>
    <w:uiPriority w:val="9"/>
    <w:unhideWhenUsed/>
    <w:qFormat/>
    <w:rsid w:val="004F723E"/>
    <w:pPr>
      <w:spacing w:after="0" w:line="240" w:lineRule="auto"/>
      <w:ind w:right="142"/>
      <w:outlineLvl w:val="2"/>
    </w:pPr>
    <w:rPr>
      <w:rFonts w:ascii="Tahoma" w:hAnsi="Tahoma" w:cs="Tahoma"/>
      <w:b/>
      <w:bCs/>
      <w:noProof/>
      <w:color w:val="000000"/>
      <w:spacing w:val="-2"/>
      <w:sz w:val="22"/>
      <w:u w:val="single"/>
    </w:rPr>
  </w:style>
  <w:style w:type="paragraph" w:styleId="Balk4">
    <w:name w:val="heading 4"/>
    <w:basedOn w:val="Normal"/>
    <w:next w:val="Normal"/>
    <w:link w:val="Balk4Char"/>
    <w:uiPriority w:val="9"/>
    <w:unhideWhenUsed/>
    <w:qFormat/>
    <w:rsid w:val="00D41207"/>
    <w:pPr>
      <w:spacing w:after="120" w:line="240" w:lineRule="auto"/>
      <w:ind w:right="142"/>
      <w:outlineLvl w:val="3"/>
    </w:pPr>
    <w:rPr>
      <w:rFonts w:ascii="Tahoma" w:hAnsi="Tahoma" w:cs="Tahoma"/>
      <w:b/>
      <w:bCs/>
      <w:sz w:val="22"/>
    </w:rPr>
  </w:style>
  <w:style w:type="paragraph" w:styleId="Balk5">
    <w:name w:val="heading 5"/>
    <w:basedOn w:val="Normal"/>
    <w:next w:val="Normal"/>
    <w:link w:val="Balk5Char"/>
    <w:uiPriority w:val="9"/>
    <w:semiHidden/>
    <w:unhideWhenUsed/>
    <w:qFormat/>
    <w:rsid w:val="008A79E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A79E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A79E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A79E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A79E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4340"/>
    <w:rPr>
      <w:rFonts w:ascii="Tahoma" w:eastAsiaTheme="minorEastAsia" w:hAnsi="Tahoma" w:cs="Tahoma"/>
      <w:b/>
      <w:noProof/>
      <w:color w:val="C00000"/>
      <w:spacing w:val="-3"/>
      <w:w w:val="95"/>
      <w:lang w:eastAsia="zh-CN"/>
      <w14:ligatures w14:val="none"/>
    </w:rPr>
  </w:style>
  <w:style w:type="character" w:customStyle="1" w:styleId="Balk2Char">
    <w:name w:val="Başlık 2 Char"/>
    <w:basedOn w:val="VarsaylanParagrafYazTipi"/>
    <w:link w:val="Balk2"/>
    <w:uiPriority w:val="9"/>
    <w:rsid w:val="00D41207"/>
    <w:rPr>
      <w:rFonts w:ascii="Tahoma" w:eastAsiaTheme="minorEastAsia" w:hAnsi="Tahoma" w:cs="Tahoma"/>
      <w:b/>
      <w:noProof/>
      <w:color w:val="000000"/>
      <w:spacing w:val="-3"/>
      <w:w w:val="95"/>
      <w:lang w:eastAsia="zh-CN"/>
      <w14:ligatures w14:val="none"/>
    </w:rPr>
  </w:style>
  <w:style w:type="character" w:customStyle="1" w:styleId="Balk3Char">
    <w:name w:val="Başlık 3 Char"/>
    <w:basedOn w:val="VarsaylanParagrafYazTipi"/>
    <w:link w:val="Balk3"/>
    <w:uiPriority w:val="9"/>
    <w:rsid w:val="004F723E"/>
    <w:rPr>
      <w:rFonts w:ascii="Tahoma" w:eastAsiaTheme="minorEastAsia" w:hAnsi="Tahoma" w:cs="Tahoma"/>
      <w:b/>
      <w:bCs/>
      <w:noProof/>
      <w:color w:val="000000"/>
      <w:spacing w:val="-2"/>
      <w:u w:val="single"/>
      <w:lang w:eastAsia="zh-CN"/>
      <w14:ligatures w14:val="none"/>
    </w:rPr>
  </w:style>
  <w:style w:type="character" w:customStyle="1" w:styleId="Balk4Char">
    <w:name w:val="Başlık 4 Char"/>
    <w:basedOn w:val="VarsaylanParagrafYazTipi"/>
    <w:link w:val="Balk4"/>
    <w:uiPriority w:val="9"/>
    <w:rsid w:val="00D41207"/>
    <w:rPr>
      <w:rFonts w:ascii="Tahoma" w:eastAsiaTheme="minorEastAsia" w:hAnsi="Tahoma" w:cs="Tahoma"/>
      <w:b/>
      <w:bCs/>
      <w:lang w:eastAsia="zh-CN"/>
      <w14:ligatures w14:val="none"/>
    </w:rPr>
  </w:style>
  <w:style w:type="character" w:customStyle="1" w:styleId="Balk5Char">
    <w:name w:val="Başlık 5 Char"/>
    <w:basedOn w:val="VarsaylanParagrafYazTipi"/>
    <w:link w:val="Balk5"/>
    <w:uiPriority w:val="9"/>
    <w:semiHidden/>
    <w:rsid w:val="008A79E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A79E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A79E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A79E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A79EB"/>
    <w:rPr>
      <w:rFonts w:eastAsiaTheme="majorEastAsia" w:cstheme="majorBidi"/>
      <w:color w:val="272727" w:themeColor="text1" w:themeTint="D8"/>
    </w:rPr>
  </w:style>
  <w:style w:type="paragraph" w:styleId="KonuBal">
    <w:name w:val="Title"/>
    <w:basedOn w:val="Normal"/>
    <w:next w:val="Normal"/>
    <w:link w:val="KonuBalChar"/>
    <w:uiPriority w:val="10"/>
    <w:qFormat/>
    <w:rsid w:val="008A7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A79E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A79E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A79E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A79E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A79EB"/>
    <w:rPr>
      <w:i/>
      <w:iCs/>
      <w:color w:val="404040" w:themeColor="text1" w:themeTint="BF"/>
    </w:rPr>
  </w:style>
  <w:style w:type="paragraph" w:styleId="ListeParagraf">
    <w:name w:val="List Paragraph"/>
    <w:basedOn w:val="Normal"/>
    <w:uiPriority w:val="34"/>
    <w:qFormat/>
    <w:rsid w:val="008A79EB"/>
    <w:pPr>
      <w:ind w:left="720"/>
      <w:contextualSpacing/>
    </w:pPr>
  </w:style>
  <w:style w:type="character" w:styleId="GlVurgulama">
    <w:name w:val="Intense Emphasis"/>
    <w:basedOn w:val="VarsaylanParagrafYazTipi"/>
    <w:uiPriority w:val="21"/>
    <w:qFormat/>
    <w:rsid w:val="008A79EB"/>
    <w:rPr>
      <w:i/>
      <w:iCs/>
      <w:color w:val="0F4761" w:themeColor="accent1" w:themeShade="BF"/>
    </w:rPr>
  </w:style>
  <w:style w:type="paragraph" w:styleId="GlAlnt">
    <w:name w:val="Intense Quote"/>
    <w:basedOn w:val="Normal"/>
    <w:next w:val="Normal"/>
    <w:link w:val="GlAlntChar"/>
    <w:uiPriority w:val="30"/>
    <w:qFormat/>
    <w:rsid w:val="008A7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A79EB"/>
    <w:rPr>
      <w:i/>
      <w:iCs/>
      <w:color w:val="0F4761" w:themeColor="accent1" w:themeShade="BF"/>
    </w:rPr>
  </w:style>
  <w:style w:type="character" w:styleId="GlBavuru">
    <w:name w:val="Intense Reference"/>
    <w:basedOn w:val="VarsaylanParagrafYazTipi"/>
    <w:uiPriority w:val="32"/>
    <w:qFormat/>
    <w:rsid w:val="008A79EB"/>
    <w:rPr>
      <w:b/>
      <w:bCs/>
      <w:smallCaps/>
      <w:color w:val="0F4761" w:themeColor="accent1" w:themeShade="BF"/>
      <w:spacing w:val="5"/>
    </w:rPr>
  </w:style>
  <w:style w:type="character" w:styleId="Kpr">
    <w:name w:val="Hyperlink"/>
    <w:uiPriority w:val="99"/>
    <w:unhideWhenUsed/>
    <w:rsid w:val="004A3EA5"/>
    <w:rPr>
      <w:color w:val="467886" w:themeColor="hyperlink"/>
      <w:u w:val="single"/>
    </w:rPr>
  </w:style>
  <w:style w:type="paragraph" w:styleId="NormalWeb">
    <w:name w:val="Normal (Web)"/>
    <w:basedOn w:val="Normal"/>
    <w:uiPriority w:val="99"/>
    <w:semiHidden/>
    <w:unhideWhenUsed/>
    <w:rsid w:val="004A3EA5"/>
    <w:pPr>
      <w:widowControl/>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styleId="AralkYok">
    <w:name w:val="No Spacing"/>
    <w:link w:val="AralkYokChar"/>
    <w:uiPriority w:val="1"/>
    <w:qFormat/>
    <w:rsid w:val="00C475B4"/>
    <w:pPr>
      <w:spacing w:after="0" w:line="240" w:lineRule="auto"/>
    </w:pPr>
    <w:rPr>
      <w:rFonts w:ascii="Calibri" w:eastAsia="Calibri" w:hAnsi="Calibri" w:cs="Times New Roman"/>
      <w:kern w:val="0"/>
      <w:sz w:val="20"/>
      <w:szCs w:val="20"/>
      <w:lang w:eastAsia="tr-TR"/>
      <w14:ligatures w14:val="none"/>
    </w:rPr>
  </w:style>
  <w:style w:type="character" w:customStyle="1" w:styleId="AralkYokChar">
    <w:name w:val="Aralık Yok Char"/>
    <w:link w:val="AralkYok"/>
    <w:uiPriority w:val="1"/>
    <w:rsid w:val="00C475B4"/>
    <w:rPr>
      <w:rFonts w:ascii="Calibri" w:eastAsia="Calibri" w:hAnsi="Calibri" w:cs="Times New Roman"/>
      <w:kern w:val="0"/>
      <w:sz w:val="20"/>
      <w:szCs w:val="20"/>
      <w:lang w:eastAsia="tr-TR"/>
      <w14:ligatures w14:val="none"/>
    </w:rPr>
  </w:style>
  <w:style w:type="character" w:styleId="KitapBal">
    <w:name w:val="Book Title"/>
    <w:uiPriority w:val="33"/>
    <w:qFormat/>
    <w:rsid w:val="00E30A1F"/>
    <w:rPr>
      <w:rFonts w:ascii="Tahoma" w:hAnsi="Tahoma" w:cs="Tahoma"/>
      <w:b/>
      <w:noProof/>
      <w:color w:val="000000"/>
      <w:spacing w:val="-4"/>
      <w:w w:val="95"/>
      <w:sz w:val="22"/>
    </w:rPr>
  </w:style>
  <w:style w:type="paragraph" w:styleId="stBilgi">
    <w:name w:val="header"/>
    <w:basedOn w:val="Normal"/>
    <w:link w:val="stBilgiChar"/>
    <w:uiPriority w:val="99"/>
    <w:unhideWhenUsed/>
    <w:rsid w:val="00903D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3DC3"/>
    <w:rPr>
      <w:rFonts w:eastAsiaTheme="minorEastAsia"/>
      <w:sz w:val="21"/>
      <w:lang w:eastAsia="zh-CN"/>
      <w14:ligatures w14:val="none"/>
    </w:rPr>
  </w:style>
  <w:style w:type="paragraph" w:styleId="AltBilgi">
    <w:name w:val="footer"/>
    <w:aliases w:val="Altbilgi1"/>
    <w:basedOn w:val="Normal"/>
    <w:link w:val="AltBilgiChar"/>
    <w:uiPriority w:val="99"/>
    <w:unhideWhenUsed/>
    <w:rsid w:val="00903DC3"/>
    <w:pPr>
      <w:tabs>
        <w:tab w:val="center" w:pos="4536"/>
        <w:tab w:val="right" w:pos="9072"/>
      </w:tabs>
      <w:spacing w:after="0" w:line="240" w:lineRule="auto"/>
    </w:pPr>
  </w:style>
  <w:style w:type="character" w:customStyle="1" w:styleId="AltBilgiChar">
    <w:name w:val="Alt Bilgi Char"/>
    <w:aliases w:val="Altbilgi1 Char"/>
    <w:basedOn w:val="VarsaylanParagrafYazTipi"/>
    <w:link w:val="AltBilgi"/>
    <w:uiPriority w:val="99"/>
    <w:rsid w:val="00903DC3"/>
    <w:rPr>
      <w:rFonts w:eastAsiaTheme="minorEastAsia"/>
      <w:sz w:val="21"/>
      <w:lang w:eastAsia="zh-CN"/>
      <w14:ligatures w14:val="none"/>
    </w:rPr>
  </w:style>
  <w:style w:type="character" w:customStyle="1" w:styleId="normaltextrun">
    <w:name w:val="normaltextrun"/>
    <w:basedOn w:val="VarsaylanParagrafYazTipi"/>
    <w:rsid w:val="007F7E6A"/>
  </w:style>
  <w:style w:type="paragraph" w:styleId="BalonMetni">
    <w:name w:val="Balloon Text"/>
    <w:basedOn w:val="Normal"/>
    <w:link w:val="BalonMetniChar"/>
    <w:uiPriority w:val="99"/>
    <w:semiHidden/>
    <w:unhideWhenUsed/>
    <w:rsid w:val="000445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4514"/>
    <w:rPr>
      <w:rFonts w:ascii="Tahoma" w:eastAsiaTheme="minorEastAsia" w:hAnsi="Tahoma" w:cs="Tahoma"/>
      <w:sz w:val="16"/>
      <w:szCs w:val="16"/>
      <w:lang w:eastAsia="zh-CN"/>
      <w14:ligatures w14:val="none"/>
    </w:rPr>
  </w:style>
  <w:style w:type="character" w:customStyle="1" w:styleId="zmlenmeyenBahsetme1">
    <w:name w:val="Çözümlenmeyen Bahsetme1"/>
    <w:basedOn w:val="VarsaylanParagrafYazTipi"/>
    <w:uiPriority w:val="99"/>
    <w:semiHidden/>
    <w:unhideWhenUsed/>
    <w:rsid w:val="00275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ed.yildiz.edu.tr/sertifika-programla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8A02-0C18-4A2D-8F08-FC50CD9B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1089</Words>
  <Characters>6212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 YÜCE</dc:creator>
  <cp:lastModifiedBy>Ceylan Merve BİNİCİ</cp:lastModifiedBy>
  <cp:revision>2</cp:revision>
  <cp:lastPrinted>2024-11-28T15:34:00Z</cp:lastPrinted>
  <dcterms:created xsi:type="dcterms:W3CDTF">2024-12-11T08:43:00Z</dcterms:created>
  <dcterms:modified xsi:type="dcterms:W3CDTF">2024-12-11T08:43:00Z</dcterms:modified>
</cp:coreProperties>
</file>