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EE248" w14:textId="77777777" w:rsidR="00B45249" w:rsidRPr="00474448" w:rsidRDefault="00B45249" w:rsidP="00B45249">
      <w:pPr>
        <w:pStyle w:val="stBilgi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Ek.</w:t>
      </w:r>
      <w:r w:rsidR="00706521">
        <w:rPr>
          <w:rFonts w:ascii="Arial" w:hAnsi="Arial" w:cs="Arial"/>
          <w:i/>
          <w:sz w:val="16"/>
          <w:szCs w:val="16"/>
        </w:rPr>
        <w:t>17</w:t>
      </w:r>
      <w:r w:rsidRPr="00986D66">
        <w:rPr>
          <w:rFonts w:ascii="Arial" w:hAnsi="Arial" w:cs="Arial"/>
          <w:i/>
          <w:sz w:val="16"/>
          <w:szCs w:val="16"/>
        </w:rPr>
        <w:t xml:space="preserve">.1: </w:t>
      </w:r>
      <w:r w:rsidR="00706521">
        <w:rPr>
          <w:rFonts w:ascii="Arial" w:hAnsi="Arial" w:cs="Arial"/>
          <w:i/>
          <w:sz w:val="16"/>
          <w:szCs w:val="16"/>
        </w:rPr>
        <w:t>11</w:t>
      </w:r>
      <w:r>
        <w:rPr>
          <w:rFonts w:ascii="Arial" w:hAnsi="Arial" w:cs="Arial"/>
          <w:i/>
          <w:sz w:val="16"/>
          <w:szCs w:val="16"/>
        </w:rPr>
        <w:t>.</w:t>
      </w:r>
      <w:r w:rsidR="00706521">
        <w:rPr>
          <w:rFonts w:ascii="Arial" w:hAnsi="Arial" w:cs="Arial"/>
          <w:i/>
          <w:sz w:val="16"/>
          <w:szCs w:val="16"/>
        </w:rPr>
        <w:t>12</w:t>
      </w:r>
      <w:r>
        <w:rPr>
          <w:rFonts w:ascii="Arial" w:hAnsi="Arial" w:cs="Arial"/>
          <w:i/>
          <w:sz w:val="16"/>
          <w:szCs w:val="16"/>
        </w:rPr>
        <w:t>.202</w:t>
      </w:r>
      <w:r w:rsidR="00706521">
        <w:rPr>
          <w:rFonts w:ascii="Arial" w:hAnsi="Arial" w:cs="Arial"/>
          <w:i/>
          <w:sz w:val="16"/>
          <w:szCs w:val="16"/>
        </w:rPr>
        <w:t>5</w:t>
      </w:r>
      <w:r>
        <w:rPr>
          <w:rFonts w:ascii="Arial" w:hAnsi="Arial" w:cs="Arial"/>
          <w:i/>
          <w:sz w:val="16"/>
          <w:szCs w:val="16"/>
        </w:rPr>
        <w:t>/</w:t>
      </w:r>
      <w:r w:rsidR="00706521">
        <w:rPr>
          <w:rFonts w:ascii="Arial" w:hAnsi="Arial" w:cs="Arial"/>
          <w:i/>
          <w:sz w:val="16"/>
          <w:szCs w:val="16"/>
        </w:rPr>
        <w:t>12</w:t>
      </w:r>
      <w:r>
        <w:rPr>
          <w:rFonts w:ascii="Arial" w:hAnsi="Arial" w:cs="Arial"/>
          <w:i/>
          <w:sz w:val="16"/>
          <w:szCs w:val="16"/>
        </w:rPr>
        <w:t>-</w:t>
      </w:r>
      <w:r w:rsidR="00706521">
        <w:rPr>
          <w:rFonts w:ascii="Arial" w:hAnsi="Arial" w:cs="Arial"/>
          <w:i/>
          <w:sz w:val="16"/>
          <w:szCs w:val="16"/>
        </w:rPr>
        <w:t>17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4F7E4A">
        <w:rPr>
          <w:rFonts w:ascii="Arial" w:hAnsi="Arial" w:cs="Arial"/>
          <w:i/>
          <w:sz w:val="16"/>
          <w:szCs w:val="16"/>
        </w:rPr>
        <w:t xml:space="preserve">gün </w:t>
      </w:r>
      <w:r>
        <w:rPr>
          <w:rFonts w:ascii="Arial" w:hAnsi="Arial" w:cs="Arial"/>
          <w:i/>
          <w:sz w:val="16"/>
          <w:szCs w:val="16"/>
        </w:rPr>
        <w:t xml:space="preserve">ve </w:t>
      </w:r>
      <w:r w:rsidRPr="004F7E4A">
        <w:rPr>
          <w:rFonts w:ascii="Arial" w:hAnsi="Arial" w:cs="Arial"/>
          <w:i/>
          <w:sz w:val="16"/>
          <w:szCs w:val="16"/>
        </w:rPr>
        <w:t>sayılı Senato kararı ekidir.</w:t>
      </w:r>
    </w:p>
    <w:p w14:paraId="6EBB9B3A" w14:textId="77777777" w:rsidR="00B45249" w:rsidRDefault="00B45249" w:rsidP="00B4524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 w:rsidRPr="00A15EDD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54B9433" wp14:editId="224AC762">
            <wp:simplePos x="0" y="0"/>
            <wp:positionH relativeFrom="margin">
              <wp:posOffset>2472055</wp:posOffset>
            </wp:positionH>
            <wp:positionV relativeFrom="margin">
              <wp:posOffset>312420</wp:posOffset>
            </wp:positionV>
            <wp:extent cx="647700" cy="647700"/>
            <wp:effectExtent l="0" t="0" r="0" b="0"/>
            <wp:wrapTight wrapText="bothSides">
              <wp:wrapPolygon edited="0">
                <wp:start x="5718" y="0"/>
                <wp:lineTo x="1906" y="4447"/>
                <wp:lineTo x="0" y="7624"/>
                <wp:lineTo x="0" y="15247"/>
                <wp:lineTo x="5082" y="20965"/>
                <wp:lineTo x="8259" y="20965"/>
                <wp:lineTo x="12706" y="20965"/>
                <wp:lineTo x="15247" y="20965"/>
                <wp:lineTo x="20965" y="14612"/>
                <wp:lineTo x="20965" y="8894"/>
                <wp:lineTo x="17788" y="3176"/>
                <wp:lineTo x="14612" y="0"/>
                <wp:lineTo x="5718" y="0"/>
              </wp:wrapPolygon>
            </wp:wrapTight>
            <wp:docPr id="27" name="Picture 4" descr="http://www.yildiz.edu.tr/images/files/ytulogo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http://www.yildiz.edu.tr/images/files/ytulogopn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3" t="6639" r="6484" b="13706"/>
                    <a:stretch/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3EED51" w14:textId="77777777" w:rsidR="00B45249" w:rsidRDefault="00B45249" w:rsidP="00F27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230FF9" w14:textId="77777777" w:rsidR="00B45249" w:rsidRDefault="00B45249" w:rsidP="00F27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288B3D" w14:textId="77777777" w:rsidR="00B45249" w:rsidRDefault="00B45249" w:rsidP="00F27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727D74" w14:textId="77777777" w:rsidR="00B45249" w:rsidRDefault="00F278D9" w:rsidP="00F27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8D9">
        <w:rPr>
          <w:rFonts w:ascii="Times New Roman" w:hAnsi="Times New Roman" w:cs="Times New Roman"/>
          <w:b/>
          <w:sz w:val="24"/>
          <w:szCs w:val="24"/>
        </w:rPr>
        <w:t xml:space="preserve">YILDIZ TEKNİK ÜNİVERSİTESİ </w:t>
      </w:r>
    </w:p>
    <w:p w14:paraId="704379E5" w14:textId="77777777" w:rsidR="00CE57E5" w:rsidRDefault="00F278D9" w:rsidP="00F27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8D9">
        <w:rPr>
          <w:rFonts w:ascii="Times New Roman" w:hAnsi="Times New Roman" w:cs="Times New Roman"/>
          <w:b/>
          <w:sz w:val="24"/>
          <w:szCs w:val="24"/>
        </w:rPr>
        <w:t>YERLEŞKELERİ</w:t>
      </w:r>
      <w:r w:rsidR="00B45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78D9">
        <w:rPr>
          <w:rFonts w:ascii="Times New Roman" w:hAnsi="Times New Roman" w:cs="Times New Roman"/>
          <w:b/>
          <w:sz w:val="24"/>
          <w:szCs w:val="24"/>
        </w:rPr>
        <w:t>GİRİŞ-ÇIKIŞ İŞLEMLERİ VE OTOPARK ALANLARININ İŞLETİLMESİNE İLİŞKİN USUL VE ESASLAR</w:t>
      </w:r>
    </w:p>
    <w:p w14:paraId="67A82D37" w14:textId="77777777" w:rsidR="00F278D9" w:rsidRDefault="00F278D9" w:rsidP="00F27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DB8DE4" w14:textId="77777777" w:rsidR="00B45249" w:rsidRPr="00813EF8" w:rsidRDefault="00B45249" w:rsidP="00F278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F47C9" w14:textId="77777777" w:rsidR="0009612D" w:rsidRDefault="008A51C3" w:rsidP="00A216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Amaç</w:t>
      </w:r>
    </w:p>
    <w:p w14:paraId="2ED1A956" w14:textId="77777777" w:rsidR="008A51C3" w:rsidRDefault="00F278D9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</w:t>
      </w:r>
      <w:r w:rsidR="008A51C3" w:rsidRPr="008A51C3">
        <w:rPr>
          <w:rFonts w:ascii="Times New Roman" w:hAnsi="Times New Roman" w:cs="Times New Roman"/>
          <w:b/>
          <w:sz w:val="24"/>
          <w:szCs w:val="24"/>
        </w:rPr>
        <w:t xml:space="preserve"> 1-</w:t>
      </w:r>
      <w:r w:rsidR="00561E24">
        <w:rPr>
          <w:rFonts w:ascii="Times New Roman" w:hAnsi="Times New Roman" w:cs="Times New Roman"/>
          <w:sz w:val="24"/>
          <w:szCs w:val="24"/>
        </w:rPr>
        <w:t xml:space="preserve"> (1) Bu Usul ve E</w:t>
      </w:r>
      <w:r w:rsidR="008A51C3">
        <w:rPr>
          <w:rFonts w:ascii="Times New Roman" w:hAnsi="Times New Roman" w:cs="Times New Roman"/>
          <w:sz w:val="24"/>
          <w:szCs w:val="24"/>
        </w:rPr>
        <w:t xml:space="preserve">sasların </w:t>
      </w:r>
      <w:r w:rsidR="00EC136B" w:rsidRPr="00EC136B">
        <w:rPr>
          <w:rFonts w:ascii="Times New Roman" w:hAnsi="Times New Roman" w:cs="Times New Roman"/>
          <w:sz w:val="24"/>
          <w:szCs w:val="24"/>
        </w:rPr>
        <w:t>amacı, Üniversite yerleşkelerinde araç ve yaya trafiğinin düzenlenmesi ve yerleşkelerde yer alan otopark alanlarının işletilmesine ilişkin usul ve esasları belirlemektir.</w:t>
      </w:r>
    </w:p>
    <w:p w14:paraId="3C5A0E60" w14:textId="77777777" w:rsidR="0009612D" w:rsidRDefault="0009612D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E65350" w14:textId="77777777" w:rsidR="0009612D" w:rsidRPr="0009612D" w:rsidRDefault="0009612D" w:rsidP="00A216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Kapsam</w:t>
      </w:r>
    </w:p>
    <w:p w14:paraId="5017071E" w14:textId="77777777" w:rsidR="0009612D" w:rsidRDefault="0009612D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12D">
        <w:rPr>
          <w:rFonts w:ascii="Times New Roman" w:hAnsi="Times New Roman" w:cs="Times New Roman"/>
          <w:b/>
          <w:sz w:val="24"/>
          <w:szCs w:val="24"/>
        </w:rPr>
        <w:t xml:space="preserve">MADDE 2 - </w:t>
      </w:r>
      <w:r w:rsidRPr="0009612D"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Bu Usul ve Esaslar</w:t>
      </w:r>
      <w:r w:rsidRPr="0009612D">
        <w:rPr>
          <w:rFonts w:ascii="Times New Roman" w:hAnsi="Times New Roman" w:cs="Times New Roman"/>
          <w:sz w:val="24"/>
          <w:szCs w:val="24"/>
        </w:rPr>
        <w:t>, Üniversite yerleşkelerindeki araç ve yaya trafiğinin düzenlenmesi ve yerleşkelerde yer alan otopark alanlarının işletilmesi</w:t>
      </w:r>
      <w:r w:rsidR="002C2A34">
        <w:rPr>
          <w:rFonts w:ascii="Times New Roman" w:hAnsi="Times New Roman" w:cs="Times New Roman"/>
          <w:sz w:val="24"/>
          <w:szCs w:val="24"/>
        </w:rPr>
        <w:t>ne ilişki</w:t>
      </w:r>
      <w:r w:rsidR="00D93650">
        <w:rPr>
          <w:rFonts w:ascii="Times New Roman" w:hAnsi="Times New Roman" w:cs="Times New Roman"/>
          <w:sz w:val="24"/>
          <w:szCs w:val="24"/>
        </w:rPr>
        <w:t>n</w:t>
      </w:r>
      <w:r w:rsidRPr="0009612D">
        <w:rPr>
          <w:rFonts w:ascii="Times New Roman" w:hAnsi="Times New Roman" w:cs="Times New Roman"/>
          <w:sz w:val="24"/>
          <w:szCs w:val="24"/>
        </w:rPr>
        <w:t xml:space="preserve"> </w:t>
      </w:r>
      <w:r w:rsidR="002C2A34">
        <w:rPr>
          <w:rFonts w:ascii="Times New Roman" w:hAnsi="Times New Roman" w:cs="Times New Roman"/>
          <w:sz w:val="24"/>
          <w:szCs w:val="24"/>
        </w:rPr>
        <w:t>işlemleri</w:t>
      </w:r>
      <w:r w:rsidRPr="0009612D">
        <w:rPr>
          <w:rFonts w:ascii="Times New Roman" w:hAnsi="Times New Roman" w:cs="Times New Roman"/>
          <w:sz w:val="24"/>
          <w:szCs w:val="24"/>
        </w:rPr>
        <w:t xml:space="preserve"> kapsar.</w:t>
      </w:r>
    </w:p>
    <w:p w14:paraId="1E78E8AF" w14:textId="77777777" w:rsidR="0009612D" w:rsidRDefault="0009612D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8352CC" w14:textId="77777777" w:rsidR="0009612D" w:rsidRPr="0009612D" w:rsidRDefault="0009612D" w:rsidP="00A216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12D">
        <w:rPr>
          <w:rFonts w:ascii="Times New Roman" w:hAnsi="Times New Roman" w:cs="Times New Roman"/>
          <w:b/>
          <w:sz w:val="24"/>
          <w:szCs w:val="24"/>
        </w:rPr>
        <w:t xml:space="preserve">Dayanak </w:t>
      </w:r>
    </w:p>
    <w:p w14:paraId="0C0C320E" w14:textId="77777777" w:rsidR="0009612D" w:rsidRDefault="0009612D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12D">
        <w:rPr>
          <w:rFonts w:ascii="Times New Roman" w:hAnsi="Times New Roman" w:cs="Times New Roman"/>
          <w:b/>
          <w:sz w:val="24"/>
          <w:szCs w:val="24"/>
        </w:rPr>
        <w:t>MADDE 3 –</w:t>
      </w:r>
      <w:r>
        <w:rPr>
          <w:rFonts w:ascii="Times New Roman" w:hAnsi="Times New Roman" w:cs="Times New Roman"/>
          <w:sz w:val="24"/>
          <w:szCs w:val="24"/>
        </w:rPr>
        <w:t xml:space="preserve"> (1) Bu Usul ve Esaslar</w:t>
      </w:r>
      <w:r w:rsidRPr="0009612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Yıldız Teknik Üniversitesi Trafik Yönergesi</w:t>
      </w:r>
      <w:r w:rsidR="0084544B">
        <w:rPr>
          <w:rFonts w:ascii="Times New Roman" w:hAnsi="Times New Roman" w:cs="Times New Roman"/>
          <w:sz w:val="24"/>
          <w:szCs w:val="24"/>
        </w:rPr>
        <w:t>ne</w:t>
      </w:r>
      <w:r w:rsidRPr="0009612D">
        <w:rPr>
          <w:rFonts w:ascii="Times New Roman" w:hAnsi="Times New Roman" w:cs="Times New Roman"/>
          <w:sz w:val="24"/>
          <w:szCs w:val="24"/>
        </w:rPr>
        <w:t xml:space="preserve"> dayanılarak hazırlanmıştır.</w:t>
      </w:r>
    </w:p>
    <w:p w14:paraId="4AE903AC" w14:textId="77777777" w:rsidR="0009612D" w:rsidRDefault="0009612D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3ECD5A" w14:textId="77777777" w:rsidR="0009612D" w:rsidRPr="0009612D" w:rsidRDefault="0009612D" w:rsidP="00A216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12D">
        <w:rPr>
          <w:rFonts w:ascii="Times New Roman" w:hAnsi="Times New Roman" w:cs="Times New Roman"/>
          <w:b/>
          <w:sz w:val="24"/>
          <w:szCs w:val="24"/>
        </w:rPr>
        <w:t xml:space="preserve">Tanımlar </w:t>
      </w:r>
    </w:p>
    <w:p w14:paraId="4C58D6CD" w14:textId="77777777" w:rsidR="0009612D" w:rsidRPr="0009612D" w:rsidRDefault="0009612D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12D">
        <w:rPr>
          <w:rFonts w:ascii="Times New Roman" w:hAnsi="Times New Roman" w:cs="Times New Roman"/>
          <w:b/>
          <w:sz w:val="24"/>
          <w:szCs w:val="24"/>
        </w:rPr>
        <w:t>MADDE 4 -</w:t>
      </w:r>
      <w:r w:rsidRPr="0009612D">
        <w:rPr>
          <w:rFonts w:ascii="Times New Roman" w:hAnsi="Times New Roman" w:cs="Times New Roman"/>
          <w:sz w:val="24"/>
          <w:szCs w:val="24"/>
        </w:rPr>
        <w:t xml:space="preserve"> (1) Bu </w:t>
      </w:r>
      <w:r w:rsidR="005A098A">
        <w:rPr>
          <w:rFonts w:ascii="Times New Roman" w:hAnsi="Times New Roman" w:cs="Times New Roman"/>
          <w:sz w:val="24"/>
          <w:szCs w:val="24"/>
        </w:rPr>
        <w:t>Usul ve Esaslarda</w:t>
      </w:r>
      <w:r w:rsidRPr="0009612D">
        <w:rPr>
          <w:rFonts w:ascii="Times New Roman" w:hAnsi="Times New Roman" w:cs="Times New Roman"/>
          <w:sz w:val="24"/>
          <w:szCs w:val="24"/>
        </w:rPr>
        <w:t xml:space="preserve"> yer alan;</w:t>
      </w:r>
    </w:p>
    <w:p w14:paraId="07355FE7" w14:textId="77777777" w:rsidR="0009612D" w:rsidRDefault="0009612D" w:rsidP="00B45249">
      <w:pPr>
        <w:pStyle w:val="ListeParagraf"/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12D">
        <w:rPr>
          <w:rFonts w:ascii="Times New Roman" w:hAnsi="Times New Roman" w:cs="Times New Roman"/>
          <w:sz w:val="24"/>
          <w:szCs w:val="24"/>
        </w:rPr>
        <w:t>Araç: Yerleşke içerisine giren her türlü motorlu taşıtları,</w:t>
      </w:r>
    </w:p>
    <w:p w14:paraId="25ACC3D6" w14:textId="77777777" w:rsidR="00081C4F" w:rsidRPr="0009612D" w:rsidRDefault="00081C4F" w:rsidP="00B45249">
      <w:pPr>
        <w:pStyle w:val="ListeParagraf"/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12D">
        <w:rPr>
          <w:rFonts w:ascii="Times New Roman" w:hAnsi="Times New Roman" w:cs="Times New Roman"/>
          <w:sz w:val="24"/>
          <w:szCs w:val="24"/>
        </w:rPr>
        <w:t>Otopark: Motorlu araçların park edilmesi amacıyla ayrılmış alanları,</w:t>
      </w:r>
    </w:p>
    <w:p w14:paraId="6FE1B4F1" w14:textId="77777777" w:rsidR="00081C4F" w:rsidRPr="0009612D" w:rsidRDefault="00081C4F" w:rsidP="00B45249">
      <w:pPr>
        <w:pStyle w:val="ListeParagraf"/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12D">
        <w:rPr>
          <w:rFonts w:ascii="Times New Roman" w:hAnsi="Times New Roman" w:cs="Times New Roman"/>
          <w:sz w:val="24"/>
          <w:szCs w:val="24"/>
        </w:rPr>
        <w:t>Rektör: Yıldız Teknik Üniversitesi Rektörünü,</w:t>
      </w:r>
    </w:p>
    <w:p w14:paraId="40E77757" w14:textId="77777777" w:rsidR="00081C4F" w:rsidRPr="0009612D" w:rsidRDefault="00081C4F" w:rsidP="00B45249">
      <w:pPr>
        <w:pStyle w:val="ListeParagraf"/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12D">
        <w:rPr>
          <w:rFonts w:ascii="Times New Roman" w:hAnsi="Times New Roman" w:cs="Times New Roman"/>
          <w:sz w:val="24"/>
          <w:szCs w:val="24"/>
        </w:rPr>
        <w:t>Senato: Yıldız Teknik Üniversitesi Senatosunu,</w:t>
      </w:r>
    </w:p>
    <w:p w14:paraId="0ADA0CC4" w14:textId="77777777" w:rsidR="00081C4F" w:rsidRPr="00081C4F" w:rsidRDefault="00081C4F" w:rsidP="00B45249">
      <w:pPr>
        <w:pStyle w:val="ListeParagraf"/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12D">
        <w:rPr>
          <w:rFonts w:ascii="Times New Roman" w:hAnsi="Times New Roman" w:cs="Times New Roman"/>
          <w:sz w:val="24"/>
          <w:szCs w:val="24"/>
        </w:rPr>
        <w:t>Üniversit</w:t>
      </w:r>
      <w:r>
        <w:rPr>
          <w:rFonts w:ascii="Times New Roman" w:hAnsi="Times New Roman" w:cs="Times New Roman"/>
          <w:sz w:val="24"/>
          <w:szCs w:val="24"/>
        </w:rPr>
        <w:t>e: Yıldız Teknik Üniversitesini,</w:t>
      </w:r>
    </w:p>
    <w:p w14:paraId="6A286B9B" w14:textId="77777777" w:rsidR="0009612D" w:rsidRDefault="0009612D" w:rsidP="00B45249">
      <w:pPr>
        <w:pStyle w:val="ListeParagraf"/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12D">
        <w:rPr>
          <w:rFonts w:ascii="Times New Roman" w:hAnsi="Times New Roman" w:cs="Times New Roman"/>
          <w:sz w:val="24"/>
          <w:szCs w:val="24"/>
        </w:rPr>
        <w:t>Yerleşke: Davutp</w:t>
      </w:r>
      <w:r w:rsidR="00081C4F">
        <w:rPr>
          <w:rFonts w:ascii="Times New Roman" w:hAnsi="Times New Roman" w:cs="Times New Roman"/>
          <w:sz w:val="24"/>
          <w:szCs w:val="24"/>
        </w:rPr>
        <w:t>aşa ve Beşiktaş yerleşkelerini</w:t>
      </w:r>
      <w:r w:rsidR="002A5AF4">
        <w:rPr>
          <w:rFonts w:ascii="Times New Roman" w:hAnsi="Times New Roman" w:cs="Times New Roman"/>
          <w:sz w:val="24"/>
          <w:szCs w:val="24"/>
        </w:rPr>
        <w:t>,</w:t>
      </w:r>
    </w:p>
    <w:p w14:paraId="2BB50030" w14:textId="77777777" w:rsidR="002A5AF4" w:rsidRPr="0009612D" w:rsidRDefault="002A5AF4" w:rsidP="00B45249">
      <w:pPr>
        <w:pStyle w:val="ListeParagraf"/>
        <w:numPr>
          <w:ilvl w:val="0"/>
          <w:numId w:val="2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Yönetim Kurulu: </w:t>
      </w:r>
      <w:r w:rsidRPr="0009612D">
        <w:rPr>
          <w:rFonts w:ascii="Times New Roman" w:hAnsi="Times New Roman" w:cs="Times New Roman"/>
          <w:sz w:val="24"/>
          <w:szCs w:val="24"/>
        </w:rPr>
        <w:t>Yıldız Teknik Üniversitesi</w:t>
      </w:r>
      <w:r>
        <w:rPr>
          <w:rFonts w:ascii="Times New Roman" w:hAnsi="Times New Roman" w:cs="Times New Roman"/>
          <w:sz w:val="24"/>
          <w:szCs w:val="24"/>
        </w:rPr>
        <w:t xml:space="preserve"> Yönetim Kurulunu</w:t>
      </w:r>
    </w:p>
    <w:p w14:paraId="59D4F3F9" w14:textId="77777777" w:rsidR="0009612D" w:rsidRDefault="0009612D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12D">
        <w:rPr>
          <w:rFonts w:ascii="Times New Roman" w:hAnsi="Times New Roman" w:cs="Times New Roman"/>
          <w:sz w:val="24"/>
          <w:szCs w:val="24"/>
        </w:rPr>
        <w:t>ifade eder.</w:t>
      </w:r>
    </w:p>
    <w:p w14:paraId="59A07CAF" w14:textId="77777777" w:rsidR="0009612D" w:rsidRDefault="0009612D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DC2E9F" w14:textId="77777777" w:rsidR="008A51C3" w:rsidRPr="008A51C3" w:rsidRDefault="00385D0D" w:rsidP="00A216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Araç</w:t>
      </w:r>
      <w:r w:rsidR="00C34787">
        <w:rPr>
          <w:rFonts w:ascii="Times New Roman" w:hAnsi="Times New Roman" w:cs="Times New Roman"/>
          <w:b/>
          <w:sz w:val="24"/>
          <w:szCs w:val="24"/>
        </w:rPr>
        <w:t xml:space="preserve"> Giriş ve Çıkışlar</w:t>
      </w:r>
      <w:r>
        <w:rPr>
          <w:rFonts w:ascii="Times New Roman" w:hAnsi="Times New Roman" w:cs="Times New Roman"/>
          <w:b/>
          <w:sz w:val="24"/>
          <w:szCs w:val="24"/>
        </w:rPr>
        <w:t>ı</w:t>
      </w:r>
      <w:r w:rsidR="00C347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F57CEE" w14:textId="77777777" w:rsidR="00C90A36" w:rsidRDefault="00F278D9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</w:t>
      </w:r>
      <w:r w:rsidR="0009612D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8A51C3" w:rsidRPr="008A51C3">
        <w:rPr>
          <w:rFonts w:ascii="Times New Roman" w:hAnsi="Times New Roman" w:cs="Times New Roman"/>
          <w:b/>
          <w:sz w:val="24"/>
          <w:szCs w:val="24"/>
        </w:rPr>
        <w:t>-</w:t>
      </w:r>
      <w:r w:rsidR="008A51C3">
        <w:rPr>
          <w:rFonts w:ascii="Times New Roman" w:hAnsi="Times New Roman" w:cs="Times New Roman"/>
          <w:sz w:val="24"/>
          <w:szCs w:val="24"/>
        </w:rPr>
        <w:t xml:space="preserve"> (1) </w:t>
      </w:r>
      <w:r w:rsidR="00813EF8">
        <w:rPr>
          <w:rFonts w:ascii="Times New Roman" w:hAnsi="Times New Roman" w:cs="Times New Roman"/>
          <w:sz w:val="24"/>
          <w:szCs w:val="24"/>
        </w:rPr>
        <w:t xml:space="preserve">Yıldız Teknik Üniversitesi </w:t>
      </w:r>
      <w:r w:rsidR="00385D0D">
        <w:rPr>
          <w:rFonts w:ascii="Times New Roman" w:hAnsi="Times New Roman" w:cs="Times New Roman"/>
          <w:sz w:val="24"/>
          <w:szCs w:val="24"/>
        </w:rPr>
        <w:t>Y</w:t>
      </w:r>
      <w:r w:rsidR="00EC136B">
        <w:rPr>
          <w:rFonts w:ascii="Times New Roman" w:hAnsi="Times New Roman" w:cs="Times New Roman"/>
          <w:sz w:val="24"/>
          <w:szCs w:val="24"/>
        </w:rPr>
        <w:t>erleşke</w:t>
      </w:r>
      <w:r w:rsidR="00E639D0">
        <w:rPr>
          <w:rFonts w:ascii="Times New Roman" w:hAnsi="Times New Roman" w:cs="Times New Roman"/>
          <w:sz w:val="24"/>
          <w:szCs w:val="24"/>
        </w:rPr>
        <w:t xml:space="preserve"> </w:t>
      </w:r>
      <w:r w:rsidR="0026160A">
        <w:rPr>
          <w:rFonts w:ascii="Times New Roman" w:hAnsi="Times New Roman" w:cs="Times New Roman"/>
          <w:sz w:val="24"/>
          <w:szCs w:val="24"/>
        </w:rPr>
        <w:t>araç</w:t>
      </w:r>
      <w:r w:rsidR="00C34787">
        <w:rPr>
          <w:rFonts w:ascii="Times New Roman" w:hAnsi="Times New Roman" w:cs="Times New Roman"/>
          <w:sz w:val="24"/>
          <w:szCs w:val="24"/>
        </w:rPr>
        <w:t xml:space="preserve"> </w:t>
      </w:r>
      <w:r w:rsidR="00E639D0">
        <w:rPr>
          <w:rFonts w:ascii="Times New Roman" w:hAnsi="Times New Roman" w:cs="Times New Roman"/>
          <w:sz w:val="24"/>
          <w:szCs w:val="24"/>
        </w:rPr>
        <w:t>giriş ve çıkışlar</w:t>
      </w:r>
      <w:r w:rsidR="0026160A">
        <w:rPr>
          <w:rFonts w:ascii="Times New Roman" w:hAnsi="Times New Roman" w:cs="Times New Roman"/>
          <w:sz w:val="24"/>
          <w:szCs w:val="24"/>
        </w:rPr>
        <w:t>ın</w:t>
      </w:r>
      <w:r w:rsidR="00E639D0">
        <w:rPr>
          <w:rFonts w:ascii="Times New Roman" w:hAnsi="Times New Roman" w:cs="Times New Roman"/>
          <w:sz w:val="24"/>
          <w:szCs w:val="24"/>
        </w:rPr>
        <w:t>da</w:t>
      </w:r>
      <w:r w:rsidR="0026160A">
        <w:rPr>
          <w:rFonts w:ascii="Times New Roman" w:hAnsi="Times New Roman" w:cs="Times New Roman"/>
          <w:sz w:val="24"/>
          <w:szCs w:val="24"/>
        </w:rPr>
        <w:t>,</w:t>
      </w:r>
      <w:r w:rsidR="00E639D0">
        <w:rPr>
          <w:rFonts w:ascii="Times New Roman" w:hAnsi="Times New Roman" w:cs="Times New Roman"/>
          <w:sz w:val="24"/>
          <w:szCs w:val="24"/>
        </w:rPr>
        <w:t xml:space="preserve"> </w:t>
      </w:r>
      <w:r w:rsidR="0026160A">
        <w:rPr>
          <w:rFonts w:ascii="Times New Roman" w:hAnsi="Times New Roman" w:cs="Times New Roman"/>
          <w:sz w:val="24"/>
          <w:szCs w:val="24"/>
        </w:rPr>
        <w:t xml:space="preserve">görev yeri çalışma talimatları ile </w:t>
      </w:r>
      <w:r w:rsidR="00E639D0">
        <w:rPr>
          <w:rFonts w:ascii="Times New Roman" w:hAnsi="Times New Roman" w:cs="Times New Roman"/>
          <w:sz w:val="24"/>
          <w:szCs w:val="24"/>
        </w:rPr>
        <w:t>aşağıda belirtilen usul ve</w:t>
      </w:r>
      <w:r w:rsidR="0026160A">
        <w:rPr>
          <w:rFonts w:ascii="Times New Roman" w:hAnsi="Times New Roman" w:cs="Times New Roman"/>
          <w:sz w:val="24"/>
          <w:szCs w:val="24"/>
        </w:rPr>
        <w:t xml:space="preserve"> esaslar uygulanır.</w:t>
      </w:r>
    </w:p>
    <w:p w14:paraId="55C670FB" w14:textId="77777777" w:rsidR="00697E9B" w:rsidRPr="00E853E4" w:rsidRDefault="008A51C3" w:rsidP="00B45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Üniversite p</w:t>
      </w:r>
      <w:r w:rsidR="004A43EB">
        <w:rPr>
          <w:rFonts w:ascii="Times New Roman" w:hAnsi="Times New Roman" w:cs="Times New Roman"/>
          <w:sz w:val="24"/>
          <w:szCs w:val="24"/>
        </w:rPr>
        <w:t>ersonel</w:t>
      </w:r>
      <w:r>
        <w:rPr>
          <w:rFonts w:ascii="Times New Roman" w:hAnsi="Times New Roman" w:cs="Times New Roman"/>
          <w:sz w:val="24"/>
          <w:szCs w:val="24"/>
        </w:rPr>
        <w:t>i</w:t>
      </w:r>
      <w:r w:rsidR="00F9164E">
        <w:rPr>
          <w:rFonts w:ascii="Times New Roman" w:hAnsi="Times New Roman" w:cs="Times New Roman"/>
          <w:sz w:val="24"/>
          <w:szCs w:val="24"/>
        </w:rPr>
        <w:t xml:space="preserve">, </w:t>
      </w:r>
      <w:r w:rsidR="00C577EB">
        <w:rPr>
          <w:rFonts w:ascii="Times New Roman" w:hAnsi="Times New Roman" w:cs="Times New Roman"/>
          <w:sz w:val="24"/>
          <w:szCs w:val="24"/>
        </w:rPr>
        <w:t xml:space="preserve">üniversite </w:t>
      </w:r>
      <w:r w:rsidR="00F9164E">
        <w:rPr>
          <w:rFonts w:ascii="Times New Roman" w:hAnsi="Times New Roman" w:cs="Times New Roman"/>
          <w:sz w:val="24"/>
          <w:szCs w:val="24"/>
        </w:rPr>
        <w:t>öğrenciler</w:t>
      </w:r>
      <w:r w:rsidR="00C577EB">
        <w:rPr>
          <w:rFonts w:ascii="Times New Roman" w:hAnsi="Times New Roman" w:cs="Times New Roman"/>
          <w:sz w:val="24"/>
          <w:szCs w:val="24"/>
        </w:rPr>
        <w:t>i</w:t>
      </w:r>
      <w:r w:rsidR="00C614FF">
        <w:rPr>
          <w:rFonts w:ascii="Times New Roman" w:hAnsi="Times New Roman" w:cs="Times New Roman"/>
          <w:sz w:val="24"/>
          <w:szCs w:val="24"/>
        </w:rPr>
        <w:t>, teknopark çalışanları</w:t>
      </w:r>
      <w:r w:rsidR="00EB66AE">
        <w:rPr>
          <w:rFonts w:ascii="Times New Roman" w:hAnsi="Times New Roman" w:cs="Times New Roman"/>
          <w:sz w:val="24"/>
          <w:szCs w:val="24"/>
        </w:rPr>
        <w:t xml:space="preserve"> ve lojman sakinleri</w:t>
      </w:r>
      <w:r w:rsidR="00E06289">
        <w:rPr>
          <w:rFonts w:ascii="Times New Roman" w:hAnsi="Times New Roman" w:cs="Times New Roman"/>
          <w:sz w:val="24"/>
          <w:szCs w:val="24"/>
        </w:rPr>
        <w:t>,</w:t>
      </w:r>
      <w:r w:rsidR="004A43EB">
        <w:rPr>
          <w:rFonts w:ascii="Times New Roman" w:hAnsi="Times New Roman" w:cs="Times New Roman"/>
          <w:sz w:val="24"/>
          <w:szCs w:val="24"/>
        </w:rPr>
        <w:t xml:space="preserve"> </w:t>
      </w:r>
      <w:r w:rsidR="009E7CD3" w:rsidRPr="00E853E4">
        <w:rPr>
          <w:rFonts w:ascii="Times New Roman" w:hAnsi="Times New Roman" w:cs="Times New Roman"/>
          <w:sz w:val="24"/>
          <w:szCs w:val="24"/>
        </w:rPr>
        <w:t>kurum etiketi yapıştırılmış araçlarla bütün kapılardan giriş ve çıkış</w:t>
      </w:r>
      <w:r w:rsidR="0094565E" w:rsidRPr="00E853E4">
        <w:rPr>
          <w:rFonts w:ascii="Times New Roman" w:hAnsi="Times New Roman" w:cs="Times New Roman"/>
          <w:sz w:val="24"/>
          <w:szCs w:val="24"/>
        </w:rPr>
        <w:t xml:space="preserve"> yapabilir</w:t>
      </w:r>
      <w:r w:rsidR="00697E9B" w:rsidRPr="00E853E4">
        <w:rPr>
          <w:rFonts w:ascii="Times New Roman" w:hAnsi="Times New Roman" w:cs="Times New Roman"/>
          <w:sz w:val="24"/>
          <w:szCs w:val="24"/>
        </w:rPr>
        <w:t>.</w:t>
      </w:r>
    </w:p>
    <w:p w14:paraId="38E921B4" w14:textId="77777777" w:rsidR="00837002" w:rsidRDefault="00C577EB" w:rsidP="00B45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3E4">
        <w:rPr>
          <w:rFonts w:ascii="Times New Roman" w:hAnsi="Times New Roman" w:cs="Times New Roman"/>
          <w:sz w:val="24"/>
          <w:szCs w:val="24"/>
        </w:rPr>
        <w:t>b</w:t>
      </w:r>
      <w:r w:rsidR="009E7CD3" w:rsidRPr="00E853E4">
        <w:rPr>
          <w:rFonts w:ascii="Times New Roman" w:hAnsi="Times New Roman" w:cs="Times New Roman"/>
          <w:sz w:val="24"/>
          <w:szCs w:val="24"/>
        </w:rPr>
        <w:t xml:space="preserve">) </w:t>
      </w:r>
      <w:r w:rsidR="004A43EB" w:rsidRPr="00E853E4">
        <w:rPr>
          <w:rFonts w:ascii="Times New Roman" w:hAnsi="Times New Roman" w:cs="Times New Roman"/>
          <w:sz w:val="24"/>
          <w:szCs w:val="24"/>
        </w:rPr>
        <w:t>T</w:t>
      </w:r>
      <w:r w:rsidR="00906E6A" w:rsidRPr="00E853E4">
        <w:rPr>
          <w:rFonts w:ascii="Times New Roman" w:hAnsi="Times New Roman" w:cs="Times New Roman"/>
          <w:sz w:val="24"/>
          <w:szCs w:val="24"/>
        </w:rPr>
        <w:t xml:space="preserve">eknopark </w:t>
      </w:r>
      <w:r w:rsidR="00C90A36" w:rsidRPr="00E853E4">
        <w:rPr>
          <w:rFonts w:ascii="Times New Roman" w:hAnsi="Times New Roman" w:cs="Times New Roman"/>
          <w:sz w:val="24"/>
          <w:szCs w:val="24"/>
        </w:rPr>
        <w:t>ziyaretçileri</w:t>
      </w:r>
      <w:r w:rsidR="00FF6E82" w:rsidRPr="00E853E4">
        <w:rPr>
          <w:rFonts w:ascii="Times New Roman" w:hAnsi="Times New Roman" w:cs="Times New Roman"/>
          <w:sz w:val="24"/>
          <w:szCs w:val="24"/>
        </w:rPr>
        <w:t xml:space="preserve"> ile aracında kurum etiketi olmayan Teknopark çalışanları</w:t>
      </w:r>
      <w:r w:rsidR="00E06289" w:rsidRPr="00E853E4">
        <w:rPr>
          <w:rFonts w:ascii="Times New Roman" w:hAnsi="Times New Roman" w:cs="Times New Roman"/>
          <w:sz w:val="24"/>
          <w:szCs w:val="24"/>
        </w:rPr>
        <w:t xml:space="preserve"> s</w:t>
      </w:r>
      <w:r w:rsidR="00E06289">
        <w:rPr>
          <w:rFonts w:ascii="Times New Roman" w:hAnsi="Times New Roman" w:cs="Times New Roman"/>
          <w:sz w:val="24"/>
          <w:szCs w:val="24"/>
        </w:rPr>
        <w:t>adece Teknopark kapısından giriş ve çıkış yapab</w:t>
      </w:r>
      <w:r w:rsidR="00C34787">
        <w:rPr>
          <w:rFonts w:ascii="Times New Roman" w:hAnsi="Times New Roman" w:cs="Times New Roman"/>
          <w:sz w:val="24"/>
          <w:szCs w:val="24"/>
        </w:rPr>
        <w:t>ilir</w:t>
      </w:r>
      <w:r w:rsidR="00E062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BECC08" w14:textId="77777777" w:rsidR="0094565E" w:rsidRDefault="00C577EB" w:rsidP="00B45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C90A36">
        <w:rPr>
          <w:rFonts w:ascii="Times New Roman" w:hAnsi="Times New Roman" w:cs="Times New Roman"/>
          <w:sz w:val="24"/>
          <w:szCs w:val="24"/>
        </w:rPr>
        <w:t xml:space="preserve">) Üniversiteye </w:t>
      </w:r>
      <w:r w:rsidR="00385B38">
        <w:rPr>
          <w:rFonts w:ascii="Times New Roman" w:hAnsi="Times New Roman" w:cs="Times New Roman"/>
          <w:sz w:val="24"/>
          <w:szCs w:val="24"/>
        </w:rPr>
        <w:t xml:space="preserve">araç ile </w:t>
      </w:r>
      <w:r w:rsidR="00C90A36">
        <w:rPr>
          <w:rFonts w:ascii="Times New Roman" w:hAnsi="Times New Roman" w:cs="Times New Roman"/>
          <w:sz w:val="24"/>
          <w:szCs w:val="24"/>
        </w:rPr>
        <w:t>gelen ziyaretçiler</w:t>
      </w:r>
      <w:r w:rsidR="00A350AA">
        <w:rPr>
          <w:rFonts w:ascii="Times New Roman" w:hAnsi="Times New Roman" w:cs="Times New Roman"/>
          <w:sz w:val="24"/>
          <w:szCs w:val="24"/>
        </w:rPr>
        <w:t>, araç</w:t>
      </w:r>
      <w:r w:rsidR="00C90A36">
        <w:rPr>
          <w:rFonts w:ascii="Times New Roman" w:hAnsi="Times New Roman" w:cs="Times New Roman"/>
          <w:sz w:val="24"/>
          <w:szCs w:val="24"/>
        </w:rPr>
        <w:t xml:space="preserve"> </w:t>
      </w:r>
      <w:r w:rsidR="00A350AA">
        <w:rPr>
          <w:rFonts w:ascii="Times New Roman" w:hAnsi="Times New Roman" w:cs="Times New Roman"/>
          <w:sz w:val="24"/>
          <w:szCs w:val="24"/>
        </w:rPr>
        <w:t xml:space="preserve">ruhsatını (gerekli durumlarda </w:t>
      </w:r>
      <w:r w:rsidR="00605858">
        <w:rPr>
          <w:rFonts w:ascii="Times New Roman" w:hAnsi="Times New Roman" w:cs="Times New Roman"/>
          <w:sz w:val="24"/>
          <w:szCs w:val="24"/>
        </w:rPr>
        <w:t>kimlik</w:t>
      </w:r>
      <w:r w:rsidR="00C34787" w:rsidRPr="00C34787">
        <w:rPr>
          <w:rFonts w:ascii="Times New Roman" w:hAnsi="Times New Roman" w:cs="Times New Roman"/>
          <w:sz w:val="24"/>
          <w:szCs w:val="24"/>
        </w:rPr>
        <w:t xml:space="preserve"> </w:t>
      </w:r>
      <w:r w:rsidR="00605858">
        <w:rPr>
          <w:rFonts w:ascii="Times New Roman" w:hAnsi="Times New Roman" w:cs="Times New Roman"/>
          <w:sz w:val="24"/>
          <w:szCs w:val="24"/>
        </w:rPr>
        <w:t>vey</w:t>
      </w:r>
      <w:r w:rsidR="00A350AA">
        <w:rPr>
          <w:rFonts w:ascii="Times New Roman" w:hAnsi="Times New Roman" w:cs="Times New Roman"/>
          <w:sz w:val="24"/>
          <w:szCs w:val="24"/>
        </w:rPr>
        <w:t>a kimlik yerine geçerli</w:t>
      </w:r>
      <w:r w:rsidR="00605858">
        <w:rPr>
          <w:rFonts w:ascii="Times New Roman" w:hAnsi="Times New Roman" w:cs="Times New Roman"/>
          <w:sz w:val="24"/>
          <w:szCs w:val="24"/>
        </w:rPr>
        <w:t xml:space="preserve"> bir belge</w:t>
      </w:r>
      <w:r w:rsidR="00A350AA">
        <w:rPr>
          <w:rFonts w:ascii="Times New Roman" w:hAnsi="Times New Roman" w:cs="Times New Roman"/>
          <w:sz w:val="24"/>
          <w:szCs w:val="24"/>
        </w:rPr>
        <w:t>)</w:t>
      </w:r>
      <w:r w:rsidR="00605858">
        <w:rPr>
          <w:rFonts w:ascii="Times New Roman" w:hAnsi="Times New Roman" w:cs="Times New Roman"/>
          <w:sz w:val="24"/>
          <w:szCs w:val="24"/>
        </w:rPr>
        <w:t xml:space="preserve"> teslim etmek ve</w:t>
      </w:r>
      <w:r w:rsidR="00C34787" w:rsidRPr="00C34787">
        <w:rPr>
          <w:rFonts w:ascii="Times New Roman" w:hAnsi="Times New Roman" w:cs="Times New Roman"/>
          <w:sz w:val="24"/>
          <w:szCs w:val="24"/>
        </w:rPr>
        <w:t xml:space="preserve"> ziyaretçi kartı almak koşuluyla </w:t>
      </w:r>
      <w:r w:rsidR="00CA244C" w:rsidRPr="00CA24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yerleşke</w:t>
      </w:r>
      <w:r w:rsidR="0094565E" w:rsidRPr="00CA244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94565E" w:rsidRPr="0094565E">
        <w:rPr>
          <w:rFonts w:ascii="Times New Roman" w:hAnsi="Times New Roman" w:cs="Times New Roman"/>
          <w:sz w:val="24"/>
          <w:szCs w:val="24"/>
        </w:rPr>
        <w:t>kapıla</w:t>
      </w:r>
      <w:r w:rsidR="0094565E">
        <w:rPr>
          <w:rFonts w:ascii="Times New Roman" w:hAnsi="Times New Roman" w:cs="Times New Roman"/>
          <w:sz w:val="24"/>
          <w:szCs w:val="24"/>
        </w:rPr>
        <w:t>rından giriş ve çıkış yapabilir</w:t>
      </w:r>
      <w:r w:rsidR="0094565E" w:rsidRPr="0094565E">
        <w:rPr>
          <w:rFonts w:ascii="Times New Roman" w:hAnsi="Times New Roman" w:cs="Times New Roman"/>
          <w:sz w:val="24"/>
          <w:szCs w:val="24"/>
        </w:rPr>
        <w:t>.</w:t>
      </w:r>
    </w:p>
    <w:p w14:paraId="4CA64059" w14:textId="77777777" w:rsidR="00605858" w:rsidRDefault="00C577EB" w:rsidP="00B45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</w:t>
      </w:r>
      <w:r w:rsidR="00F278D9">
        <w:rPr>
          <w:rFonts w:ascii="Times New Roman" w:hAnsi="Times New Roman" w:cs="Times New Roman"/>
          <w:sz w:val="24"/>
          <w:szCs w:val="24"/>
        </w:rPr>
        <w:t xml:space="preserve">) </w:t>
      </w:r>
      <w:r w:rsidR="00605858">
        <w:rPr>
          <w:rFonts w:ascii="Times New Roman" w:hAnsi="Times New Roman" w:cs="Times New Roman"/>
          <w:sz w:val="24"/>
          <w:szCs w:val="24"/>
        </w:rPr>
        <w:t>Yerleşke</w:t>
      </w:r>
      <w:r w:rsidR="00FF6E82">
        <w:rPr>
          <w:rFonts w:ascii="Times New Roman" w:hAnsi="Times New Roman" w:cs="Times New Roman"/>
          <w:sz w:val="24"/>
          <w:szCs w:val="24"/>
        </w:rPr>
        <w:t>deki</w:t>
      </w:r>
      <w:r w:rsidR="00605858">
        <w:rPr>
          <w:rFonts w:ascii="Times New Roman" w:hAnsi="Times New Roman" w:cs="Times New Roman"/>
          <w:sz w:val="24"/>
          <w:szCs w:val="24"/>
        </w:rPr>
        <w:t xml:space="preserve"> firma çalışanları</w:t>
      </w:r>
      <w:r w:rsidR="00797760">
        <w:rPr>
          <w:rFonts w:ascii="Times New Roman" w:hAnsi="Times New Roman" w:cs="Times New Roman"/>
          <w:sz w:val="24"/>
          <w:szCs w:val="24"/>
        </w:rPr>
        <w:t>na ait araçlar</w:t>
      </w:r>
      <w:r w:rsidR="00605858">
        <w:rPr>
          <w:rFonts w:ascii="Times New Roman" w:hAnsi="Times New Roman" w:cs="Times New Roman"/>
          <w:sz w:val="24"/>
          <w:szCs w:val="24"/>
        </w:rPr>
        <w:t>, firma işletmecisinin çalışanlar</w:t>
      </w:r>
      <w:r w:rsidR="00C702BE">
        <w:rPr>
          <w:rFonts w:ascii="Times New Roman" w:hAnsi="Times New Roman" w:cs="Times New Roman"/>
          <w:sz w:val="24"/>
          <w:szCs w:val="24"/>
        </w:rPr>
        <w:t>ın</w:t>
      </w:r>
      <w:r w:rsidR="00605858">
        <w:rPr>
          <w:rFonts w:ascii="Times New Roman" w:hAnsi="Times New Roman" w:cs="Times New Roman"/>
          <w:sz w:val="24"/>
          <w:szCs w:val="24"/>
        </w:rPr>
        <w:t xml:space="preserve"> listesini güvenlik müdürlüğüne </w:t>
      </w:r>
      <w:r w:rsidR="00C702BE">
        <w:rPr>
          <w:rFonts w:ascii="Times New Roman" w:hAnsi="Times New Roman" w:cs="Times New Roman"/>
          <w:sz w:val="24"/>
          <w:szCs w:val="24"/>
        </w:rPr>
        <w:t>teslim etmesi şartıyla</w:t>
      </w:r>
      <w:r w:rsidR="00C77074">
        <w:rPr>
          <w:rFonts w:ascii="Times New Roman" w:hAnsi="Times New Roman" w:cs="Times New Roman"/>
          <w:sz w:val="24"/>
          <w:szCs w:val="24"/>
        </w:rPr>
        <w:t xml:space="preserve"> </w:t>
      </w:r>
      <w:r w:rsidR="00CA244C">
        <w:rPr>
          <w:rFonts w:ascii="Times New Roman" w:hAnsi="Times New Roman" w:cs="Times New Roman"/>
          <w:sz w:val="24"/>
          <w:szCs w:val="24"/>
        </w:rPr>
        <w:t>yerleşke</w:t>
      </w:r>
      <w:r w:rsidR="00C702BE" w:rsidRPr="0094565E">
        <w:rPr>
          <w:rFonts w:ascii="Times New Roman" w:hAnsi="Times New Roman" w:cs="Times New Roman"/>
          <w:sz w:val="24"/>
          <w:szCs w:val="24"/>
        </w:rPr>
        <w:t xml:space="preserve"> kapıla</w:t>
      </w:r>
      <w:r w:rsidR="00C702BE">
        <w:rPr>
          <w:rFonts w:ascii="Times New Roman" w:hAnsi="Times New Roman" w:cs="Times New Roman"/>
          <w:sz w:val="24"/>
          <w:szCs w:val="24"/>
        </w:rPr>
        <w:t>rından</w:t>
      </w:r>
      <w:r w:rsidR="00C77074">
        <w:rPr>
          <w:rFonts w:ascii="Times New Roman" w:hAnsi="Times New Roman" w:cs="Times New Roman"/>
          <w:sz w:val="24"/>
          <w:szCs w:val="24"/>
        </w:rPr>
        <w:t xml:space="preserve"> </w:t>
      </w:r>
      <w:r w:rsidR="00C702BE">
        <w:rPr>
          <w:rFonts w:ascii="Times New Roman" w:hAnsi="Times New Roman" w:cs="Times New Roman"/>
          <w:sz w:val="24"/>
          <w:szCs w:val="24"/>
        </w:rPr>
        <w:t>giriş çıkış yapabilir</w:t>
      </w:r>
      <w:r w:rsidR="00C77074">
        <w:rPr>
          <w:rFonts w:ascii="Times New Roman" w:hAnsi="Times New Roman" w:cs="Times New Roman"/>
          <w:sz w:val="24"/>
          <w:szCs w:val="24"/>
        </w:rPr>
        <w:t>.</w:t>
      </w:r>
      <w:r w:rsidR="00FF6E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F7053" w14:textId="77777777" w:rsidR="00842586" w:rsidRDefault="00C577EB" w:rsidP="00B452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278D9">
        <w:rPr>
          <w:rFonts w:ascii="Times New Roman" w:hAnsi="Times New Roman" w:cs="Times New Roman"/>
          <w:sz w:val="24"/>
          <w:szCs w:val="24"/>
        </w:rPr>
        <w:t xml:space="preserve">) </w:t>
      </w:r>
      <w:r w:rsidR="00C77074">
        <w:rPr>
          <w:rFonts w:ascii="Times New Roman" w:hAnsi="Times New Roman" w:cs="Times New Roman"/>
          <w:sz w:val="24"/>
          <w:szCs w:val="24"/>
        </w:rPr>
        <w:t>Yerleşke</w:t>
      </w:r>
      <w:r w:rsidR="00EC136B">
        <w:rPr>
          <w:rFonts w:ascii="Times New Roman" w:hAnsi="Times New Roman" w:cs="Times New Roman"/>
          <w:sz w:val="24"/>
          <w:szCs w:val="24"/>
        </w:rPr>
        <w:t>ler</w:t>
      </w:r>
      <w:r w:rsidR="00C77074">
        <w:rPr>
          <w:rFonts w:ascii="Times New Roman" w:hAnsi="Times New Roman" w:cs="Times New Roman"/>
          <w:sz w:val="24"/>
          <w:szCs w:val="24"/>
        </w:rPr>
        <w:t xml:space="preserve"> içerisinde yapılacak her türlü</w:t>
      </w:r>
      <w:r w:rsidR="008216FB">
        <w:rPr>
          <w:rFonts w:ascii="Times New Roman" w:hAnsi="Times New Roman" w:cs="Times New Roman"/>
          <w:sz w:val="24"/>
          <w:szCs w:val="24"/>
        </w:rPr>
        <w:t xml:space="preserve"> bakım-</w:t>
      </w:r>
      <w:r w:rsidR="008216FB" w:rsidRPr="00813EF8">
        <w:rPr>
          <w:rFonts w:ascii="Times New Roman" w:hAnsi="Times New Roman" w:cs="Times New Roman"/>
          <w:sz w:val="24"/>
          <w:szCs w:val="24"/>
        </w:rPr>
        <w:t>onarım, tamirat, tadilat, moloz taşı</w:t>
      </w:r>
      <w:r w:rsidR="008216FB">
        <w:rPr>
          <w:rFonts w:ascii="Times New Roman" w:hAnsi="Times New Roman" w:cs="Times New Roman"/>
          <w:sz w:val="24"/>
          <w:szCs w:val="24"/>
        </w:rPr>
        <w:t>ma, inşaat işleri v</w:t>
      </w:r>
      <w:r w:rsidR="00C77074">
        <w:rPr>
          <w:rFonts w:ascii="Times New Roman" w:hAnsi="Times New Roman" w:cs="Times New Roman"/>
          <w:sz w:val="24"/>
          <w:szCs w:val="24"/>
        </w:rPr>
        <w:t xml:space="preserve">b. durumlarda yapılacak araç giriş ve çıkışı; </w:t>
      </w:r>
      <w:r w:rsidR="008216FB">
        <w:rPr>
          <w:rFonts w:ascii="Times New Roman" w:hAnsi="Times New Roman" w:cs="Times New Roman"/>
          <w:sz w:val="24"/>
          <w:szCs w:val="24"/>
        </w:rPr>
        <w:t xml:space="preserve">binalarda bina sorumlusu, </w:t>
      </w:r>
      <w:r w:rsidR="00C77074">
        <w:rPr>
          <w:rFonts w:ascii="Times New Roman" w:hAnsi="Times New Roman" w:cs="Times New Roman"/>
          <w:sz w:val="24"/>
          <w:szCs w:val="24"/>
        </w:rPr>
        <w:t>ortak alanlarda</w:t>
      </w:r>
      <w:r w:rsidR="008216FB">
        <w:rPr>
          <w:rFonts w:ascii="Times New Roman" w:hAnsi="Times New Roman" w:cs="Times New Roman"/>
          <w:sz w:val="24"/>
          <w:szCs w:val="24"/>
        </w:rPr>
        <w:t xml:space="preserve"> ise </w:t>
      </w:r>
      <w:r w:rsidR="00C77074">
        <w:rPr>
          <w:rFonts w:ascii="Times New Roman" w:hAnsi="Times New Roman" w:cs="Times New Roman"/>
          <w:sz w:val="24"/>
          <w:szCs w:val="24"/>
        </w:rPr>
        <w:t>Yapı İşleri ve Teknik Daire Başkanlığı</w:t>
      </w:r>
      <w:r w:rsidR="00C2561F">
        <w:rPr>
          <w:rFonts w:ascii="Times New Roman" w:hAnsi="Times New Roman" w:cs="Times New Roman"/>
          <w:sz w:val="24"/>
          <w:szCs w:val="24"/>
        </w:rPr>
        <w:t xml:space="preserve"> veya ilgili birim</w:t>
      </w:r>
      <w:r w:rsidR="008216FB">
        <w:rPr>
          <w:rFonts w:ascii="Times New Roman" w:hAnsi="Times New Roman" w:cs="Times New Roman"/>
          <w:sz w:val="24"/>
          <w:szCs w:val="24"/>
        </w:rPr>
        <w:t xml:space="preserve"> tarafından</w:t>
      </w:r>
      <w:r w:rsidR="00C77074">
        <w:rPr>
          <w:rFonts w:ascii="Times New Roman" w:hAnsi="Times New Roman" w:cs="Times New Roman"/>
          <w:sz w:val="24"/>
          <w:szCs w:val="24"/>
        </w:rPr>
        <w:t xml:space="preserve"> her bir giriş-çıkış için ayrı ayrı olmak üzere</w:t>
      </w:r>
      <w:r w:rsidR="00C2561F">
        <w:rPr>
          <w:rFonts w:ascii="Times New Roman" w:hAnsi="Times New Roman" w:cs="Times New Roman"/>
          <w:sz w:val="24"/>
          <w:szCs w:val="24"/>
        </w:rPr>
        <w:t xml:space="preserve"> düzenlenecek</w:t>
      </w:r>
      <w:r w:rsidR="008216FB">
        <w:rPr>
          <w:rFonts w:ascii="Times New Roman" w:hAnsi="Times New Roman" w:cs="Times New Roman"/>
          <w:sz w:val="24"/>
          <w:szCs w:val="24"/>
        </w:rPr>
        <w:t xml:space="preserve"> </w:t>
      </w:r>
      <w:r w:rsidR="00C2561F">
        <w:rPr>
          <w:rFonts w:ascii="Times New Roman" w:hAnsi="Times New Roman" w:cs="Times New Roman"/>
          <w:sz w:val="24"/>
          <w:szCs w:val="24"/>
        </w:rPr>
        <w:t>“</w:t>
      </w:r>
      <w:r w:rsidR="00C2561F" w:rsidRPr="00C2561F">
        <w:rPr>
          <w:rFonts w:ascii="Times New Roman" w:hAnsi="Times New Roman" w:cs="Times New Roman"/>
          <w:sz w:val="24"/>
          <w:szCs w:val="24"/>
        </w:rPr>
        <w:t>Malzeme veya Demirbaş Eşya Çıkış Formu</w:t>
      </w:r>
      <w:r w:rsidR="00C2561F">
        <w:rPr>
          <w:rFonts w:ascii="Times New Roman" w:hAnsi="Times New Roman" w:cs="Times New Roman"/>
          <w:sz w:val="24"/>
          <w:szCs w:val="24"/>
        </w:rPr>
        <w:t>” ile yapılır.</w:t>
      </w:r>
      <w:r w:rsidR="00561E24">
        <w:rPr>
          <w:rFonts w:ascii="Times New Roman" w:hAnsi="Times New Roman" w:cs="Times New Roman"/>
          <w:sz w:val="24"/>
          <w:szCs w:val="24"/>
        </w:rPr>
        <w:t xml:space="preserve"> </w:t>
      </w:r>
      <w:r w:rsidR="00D6728F">
        <w:rPr>
          <w:rFonts w:ascii="Times New Roman" w:hAnsi="Times New Roman" w:cs="Times New Roman"/>
          <w:sz w:val="24"/>
          <w:szCs w:val="24"/>
        </w:rPr>
        <w:t xml:space="preserve">Yetkili kişi/birim tarafından düzenlenen form teslim edilmeden </w:t>
      </w:r>
      <w:r w:rsidR="008216FB" w:rsidRPr="00813EF8">
        <w:rPr>
          <w:rFonts w:ascii="Times New Roman" w:hAnsi="Times New Roman" w:cs="Times New Roman"/>
          <w:sz w:val="24"/>
          <w:szCs w:val="24"/>
        </w:rPr>
        <w:t xml:space="preserve">giriş-çıkışlara </w:t>
      </w:r>
      <w:r w:rsidR="008216FB">
        <w:rPr>
          <w:rFonts w:ascii="Times New Roman" w:hAnsi="Times New Roman" w:cs="Times New Roman"/>
          <w:sz w:val="24"/>
          <w:szCs w:val="24"/>
        </w:rPr>
        <w:t>izin verilmez.</w:t>
      </w:r>
    </w:p>
    <w:p w14:paraId="0284D967" w14:textId="77777777" w:rsidR="00B45249" w:rsidRPr="00B45249" w:rsidRDefault="00B45249" w:rsidP="00A21648">
      <w:pPr>
        <w:spacing w:after="0"/>
        <w:jc w:val="both"/>
        <w:rPr>
          <w:rFonts w:ascii="Times New Roman" w:hAnsi="Times New Roman" w:cs="Times New Roman"/>
          <w:b/>
          <w:sz w:val="6"/>
          <w:szCs w:val="6"/>
        </w:rPr>
      </w:pPr>
    </w:p>
    <w:p w14:paraId="3D94EF34" w14:textId="77777777" w:rsidR="00C34787" w:rsidRPr="00C34787" w:rsidRDefault="00C34787" w:rsidP="00A216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Yaya </w:t>
      </w:r>
      <w:r w:rsidRPr="00C34787">
        <w:rPr>
          <w:rFonts w:ascii="Times New Roman" w:hAnsi="Times New Roman" w:cs="Times New Roman"/>
          <w:b/>
          <w:sz w:val="24"/>
          <w:szCs w:val="24"/>
        </w:rPr>
        <w:t>Giriş ve Çıkışlar</w:t>
      </w:r>
      <w:r>
        <w:rPr>
          <w:rFonts w:ascii="Times New Roman" w:hAnsi="Times New Roman" w:cs="Times New Roman"/>
          <w:b/>
          <w:sz w:val="24"/>
          <w:szCs w:val="24"/>
        </w:rPr>
        <w:t>ı</w:t>
      </w:r>
      <w:r w:rsidRPr="00C347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A96CDF" w14:textId="77777777" w:rsidR="00EC136B" w:rsidRDefault="00F278D9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</w:t>
      </w:r>
      <w:r w:rsidR="0009612D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C34787" w:rsidRPr="00C34787">
        <w:rPr>
          <w:rFonts w:ascii="Times New Roman" w:hAnsi="Times New Roman" w:cs="Times New Roman"/>
          <w:b/>
          <w:sz w:val="24"/>
          <w:szCs w:val="24"/>
        </w:rPr>
        <w:t>-</w:t>
      </w:r>
      <w:r w:rsidR="00C34787" w:rsidRPr="00C34787">
        <w:rPr>
          <w:rFonts w:ascii="Times New Roman" w:hAnsi="Times New Roman" w:cs="Times New Roman"/>
          <w:sz w:val="24"/>
          <w:szCs w:val="24"/>
        </w:rPr>
        <w:t xml:space="preserve"> (1) </w:t>
      </w:r>
      <w:r w:rsidR="00285268">
        <w:rPr>
          <w:rFonts w:ascii="Times New Roman" w:hAnsi="Times New Roman" w:cs="Times New Roman"/>
          <w:sz w:val="24"/>
          <w:szCs w:val="24"/>
        </w:rPr>
        <w:t xml:space="preserve">Yıldız Teknik Üniversitesi </w:t>
      </w:r>
      <w:r w:rsidR="00EC136B">
        <w:rPr>
          <w:rFonts w:ascii="Times New Roman" w:hAnsi="Times New Roman" w:cs="Times New Roman"/>
          <w:sz w:val="24"/>
          <w:szCs w:val="24"/>
        </w:rPr>
        <w:t>Yerleşkelerine</w:t>
      </w:r>
      <w:r w:rsidR="00285268">
        <w:rPr>
          <w:rFonts w:ascii="Times New Roman" w:hAnsi="Times New Roman" w:cs="Times New Roman"/>
          <w:sz w:val="24"/>
          <w:szCs w:val="24"/>
        </w:rPr>
        <w:t xml:space="preserve"> yaya giriş ve çıkışlarında, görev yeri çalışma talimatları ile aşağıda belirtilen usul ve esaslar uygulanır.</w:t>
      </w:r>
    </w:p>
    <w:p w14:paraId="1FC25C5D" w14:textId="77777777" w:rsidR="0094565E" w:rsidRPr="0094565E" w:rsidRDefault="0094565E" w:rsidP="00B45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565E">
        <w:rPr>
          <w:rFonts w:ascii="Times New Roman" w:hAnsi="Times New Roman" w:cs="Times New Roman"/>
          <w:sz w:val="24"/>
          <w:szCs w:val="24"/>
        </w:rPr>
        <w:t>a) Üniversite personeli</w:t>
      </w:r>
      <w:r w:rsidR="00C577EB">
        <w:rPr>
          <w:rFonts w:ascii="Times New Roman" w:hAnsi="Times New Roman" w:cs="Times New Roman"/>
          <w:sz w:val="24"/>
          <w:szCs w:val="24"/>
        </w:rPr>
        <w:t>, üniversite öğrencileri</w:t>
      </w:r>
      <w:r w:rsidR="00285268">
        <w:rPr>
          <w:rFonts w:ascii="Times New Roman" w:hAnsi="Times New Roman" w:cs="Times New Roman"/>
          <w:sz w:val="24"/>
          <w:szCs w:val="24"/>
        </w:rPr>
        <w:t xml:space="preserve">, </w:t>
      </w:r>
      <w:r w:rsidR="001D1B1D">
        <w:rPr>
          <w:rFonts w:ascii="Times New Roman" w:hAnsi="Times New Roman" w:cs="Times New Roman"/>
          <w:sz w:val="24"/>
          <w:szCs w:val="24"/>
        </w:rPr>
        <w:t>T</w:t>
      </w:r>
      <w:r w:rsidR="00285268">
        <w:rPr>
          <w:rFonts w:ascii="Times New Roman" w:hAnsi="Times New Roman" w:cs="Times New Roman"/>
          <w:sz w:val="24"/>
          <w:szCs w:val="24"/>
        </w:rPr>
        <w:t>eknopark çalışanları</w:t>
      </w:r>
      <w:r w:rsidR="00EB66AE">
        <w:rPr>
          <w:rFonts w:ascii="Times New Roman" w:hAnsi="Times New Roman" w:cs="Times New Roman"/>
          <w:sz w:val="24"/>
          <w:szCs w:val="24"/>
        </w:rPr>
        <w:t xml:space="preserve"> ve lojman sakinleri</w:t>
      </w:r>
      <w:r w:rsidRPr="0094565E">
        <w:rPr>
          <w:rFonts w:ascii="Times New Roman" w:hAnsi="Times New Roman" w:cs="Times New Roman"/>
          <w:sz w:val="24"/>
          <w:szCs w:val="24"/>
        </w:rPr>
        <w:t>, kurum</w:t>
      </w:r>
      <w:r w:rsidR="007756FE">
        <w:rPr>
          <w:rFonts w:ascii="Times New Roman" w:hAnsi="Times New Roman" w:cs="Times New Roman"/>
          <w:sz w:val="24"/>
          <w:szCs w:val="24"/>
        </w:rPr>
        <w:t>, Teknopark</w:t>
      </w:r>
      <w:r w:rsidR="00C577EB">
        <w:rPr>
          <w:rFonts w:ascii="Times New Roman" w:hAnsi="Times New Roman" w:cs="Times New Roman"/>
          <w:sz w:val="24"/>
          <w:szCs w:val="24"/>
        </w:rPr>
        <w:t xml:space="preserve"> veya öğrenci</w:t>
      </w:r>
      <w:r w:rsidRPr="00945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kimliğini ibraz etmek koşuluyla </w:t>
      </w:r>
      <w:r w:rsidRPr="0094565E">
        <w:rPr>
          <w:rFonts w:ascii="Times New Roman" w:hAnsi="Times New Roman" w:cs="Times New Roman"/>
          <w:sz w:val="24"/>
          <w:szCs w:val="24"/>
        </w:rPr>
        <w:t>bütün kapılardan giriş ve çıkış</w:t>
      </w:r>
      <w:r>
        <w:rPr>
          <w:rFonts w:ascii="Times New Roman" w:hAnsi="Times New Roman" w:cs="Times New Roman"/>
          <w:sz w:val="24"/>
          <w:szCs w:val="24"/>
        </w:rPr>
        <w:t xml:space="preserve"> yapabilir</w:t>
      </w:r>
      <w:r w:rsidRPr="0094565E">
        <w:rPr>
          <w:rFonts w:ascii="Times New Roman" w:hAnsi="Times New Roman" w:cs="Times New Roman"/>
          <w:sz w:val="24"/>
          <w:szCs w:val="24"/>
        </w:rPr>
        <w:t>.</w:t>
      </w:r>
    </w:p>
    <w:p w14:paraId="7E5E1BD8" w14:textId="77777777" w:rsidR="00797760" w:rsidRDefault="00C577EB" w:rsidP="00B45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756FE">
        <w:rPr>
          <w:rFonts w:ascii="Times New Roman" w:hAnsi="Times New Roman" w:cs="Times New Roman"/>
          <w:sz w:val="24"/>
          <w:szCs w:val="24"/>
        </w:rPr>
        <w:t>) Teknopark</w:t>
      </w:r>
      <w:r w:rsidR="000C0A53">
        <w:rPr>
          <w:rFonts w:ascii="Times New Roman" w:hAnsi="Times New Roman" w:cs="Times New Roman"/>
          <w:sz w:val="24"/>
          <w:szCs w:val="24"/>
        </w:rPr>
        <w:t xml:space="preserve"> ziyaretçi</w:t>
      </w:r>
      <w:r w:rsidR="00797760">
        <w:rPr>
          <w:rFonts w:ascii="Times New Roman" w:hAnsi="Times New Roman" w:cs="Times New Roman"/>
          <w:sz w:val="24"/>
          <w:szCs w:val="24"/>
        </w:rPr>
        <w:t>leri yalnızca Teknopark kapısından giriş ve çıkış yapabilir.</w:t>
      </w:r>
      <w:r w:rsidR="0094565E" w:rsidRPr="009456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F3948" w14:textId="77777777" w:rsidR="0094565E" w:rsidRDefault="00C577EB" w:rsidP="00B45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4565E" w:rsidRPr="0094565E">
        <w:rPr>
          <w:rFonts w:ascii="Times New Roman" w:hAnsi="Times New Roman" w:cs="Times New Roman"/>
          <w:sz w:val="24"/>
          <w:szCs w:val="24"/>
        </w:rPr>
        <w:t xml:space="preserve">) Üniversiteye </w:t>
      </w:r>
      <w:r w:rsidR="00385B38">
        <w:rPr>
          <w:rFonts w:ascii="Times New Roman" w:hAnsi="Times New Roman" w:cs="Times New Roman"/>
          <w:sz w:val="24"/>
          <w:szCs w:val="24"/>
        </w:rPr>
        <w:t xml:space="preserve">yaya </w:t>
      </w:r>
      <w:r w:rsidR="0094565E" w:rsidRPr="0094565E">
        <w:rPr>
          <w:rFonts w:ascii="Times New Roman" w:hAnsi="Times New Roman" w:cs="Times New Roman"/>
          <w:sz w:val="24"/>
          <w:szCs w:val="24"/>
        </w:rPr>
        <w:t xml:space="preserve">gelen ziyaretçiler kimliklerini </w:t>
      </w:r>
      <w:r w:rsidR="00385B38">
        <w:rPr>
          <w:rFonts w:ascii="Times New Roman" w:hAnsi="Times New Roman" w:cs="Times New Roman"/>
          <w:sz w:val="24"/>
          <w:szCs w:val="24"/>
        </w:rPr>
        <w:t xml:space="preserve">veya kimlik yerine geçerli herhangi bir belge </w:t>
      </w:r>
      <w:r w:rsidR="0094565E" w:rsidRPr="0094565E">
        <w:rPr>
          <w:rFonts w:ascii="Times New Roman" w:hAnsi="Times New Roman" w:cs="Times New Roman"/>
          <w:sz w:val="24"/>
          <w:szCs w:val="24"/>
        </w:rPr>
        <w:t xml:space="preserve">teslim ederek ziyaretçi kartı almak koşuluyla </w:t>
      </w:r>
      <w:r w:rsidR="00CA244C">
        <w:rPr>
          <w:rFonts w:ascii="Times New Roman" w:hAnsi="Times New Roman" w:cs="Times New Roman"/>
          <w:sz w:val="24"/>
          <w:szCs w:val="24"/>
        </w:rPr>
        <w:t>yerleşke</w:t>
      </w:r>
      <w:r w:rsidR="0094565E" w:rsidRPr="0094565E">
        <w:rPr>
          <w:rFonts w:ascii="Times New Roman" w:hAnsi="Times New Roman" w:cs="Times New Roman"/>
          <w:sz w:val="24"/>
          <w:szCs w:val="24"/>
        </w:rPr>
        <w:t xml:space="preserve"> kapıla</w:t>
      </w:r>
      <w:r w:rsidR="0094565E">
        <w:rPr>
          <w:rFonts w:ascii="Times New Roman" w:hAnsi="Times New Roman" w:cs="Times New Roman"/>
          <w:sz w:val="24"/>
          <w:szCs w:val="24"/>
        </w:rPr>
        <w:t>rından giriş ve çıkış yapabilir</w:t>
      </w:r>
      <w:r w:rsidR="0094565E" w:rsidRPr="0094565E">
        <w:rPr>
          <w:rFonts w:ascii="Times New Roman" w:hAnsi="Times New Roman" w:cs="Times New Roman"/>
          <w:sz w:val="24"/>
          <w:szCs w:val="24"/>
        </w:rPr>
        <w:t>.</w:t>
      </w:r>
    </w:p>
    <w:p w14:paraId="0F257D44" w14:textId="77777777" w:rsidR="00C702BE" w:rsidRPr="0094565E" w:rsidRDefault="00B45249" w:rsidP="00B452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ç)</w:t>
      </w:r>
      <w:r w:rsidRPr="00B45249">
        <w:rPr>
          <w:rFonts w:ascii="Times New Roman" w:hAnsi="Times New Roman" w:cs="Times New Roman"/>
          <w:sz w:val="2"/>
          <w:szCs w:val="2"/>
        </w:rPr>
        <w:t xml:space="preserve"> </w:t>
      </w:r>
      <w:r w:rsidR="00C702BE">
        <w:rPr>
          <w:rFonts w:ascii="Times New Roman" w:hAnsi="Times New Roman" w:cs="Times New Roman"/>
          <w:sz w:val="24"/>
          <w:szCs w:val="24"/>
        </w:rPr>
        <w:t>Yerleşke</w:t>
      </w:r>
      <w:r w:rsidR="00EC136B">
        <w:rPr>
          <w:rFonts w:ascii="Times New Roman" w:hAnsi="Times New Roman" w:cs="Times New Roman"/>
          <w:sz w:val="24"/>
          <w:szCs w:val="24"/>
        </w:rPr>
        <w:t>ler</w:t>
      </w:r>
      <w:r w:rsidR="00C702BE">
        <w:rPr>
          <w:rFonts w:ascii="Times New Roman" w:hAnsi="Times New Roman" w:cs="Times New Roman"/>
          <w:sz w:val="24"/>
          <w:szCs w:val="24"/>
        </w:rPr>
        <w:t xml:space="preserve"> bünyesindeki firma çalışanları, firma işletmecisinin çalışanlar listesinin güvenlik müdürlüğüne teslim edilmesi şartıyla </w:t>
      </w:r>
      <w:r w:rsidR="00CA244C">
        <w:rPr>
          <w:rFonts w:ascii="Times New Roman" w:hAnsi="Times New Roman" w:cs="Times New Roman"/>
          <w:sz w:val="24"/>
          <w:szCs w:val="24"/>
        </w:rPr>
        <w:t>yerleşke</w:t>
      </w:r>
      <w:r w:rsidR="00C702BE" w:rsidRPr="0094565E">
        <w:rPr>
          <w:rFonts w:ascii="Times New Roman" w:hAnsi="Times New Roman" w:cs="Times New Roman"/>
          <w:sz w:val="24"/>
          <w:szCs w:val="24"/>
        </w:rPr>
        <w:t xml:space="preserve"> kapıla</w:t>
      </w:r>
      <w:r w:rsidR="00C702BE">
        <w:rPr>
          <w:rFonts w:ascii="Times New Roman" w:hAnsi="Times New Roman" w:cs="Times New Roman"/>
          <w:sz w:val="24"/>
          <w:szCs w:val="24"/>
        </w:rPr>
        <w:t xml:space="preserve">rından </w:t>
      </w:r>
      <w:r w:rsidR="00664531">
        <w:rPr>
          <w:rFonts w:ascii="Times New Roman" w:hAnsi="Times New Roman" w:cs="Times New Roman"/>
          <w:sz w:val="24"/>
          <w:szCs w:val="24"/>
        </w:rPr>
        <w:t>giriş çıkış yapabilir</w:t>
      </w:r>
      <w:r w:rsidR="00C702BE">
        <w:rPr>
          <w:rFonts w:ascii="Times New Roman" w:hAnsi="Times New Roman" w:cs="Times New Roman"/>
          <w:sz w:val="24"/>
          <w:szCs w:val="24"/>
        </w:rPr>
        <w:t>.</w:t>
      </w:r>
    </w:p>
    <w:p w14:paraId="2C4341CB" w14:textId="77777777" w:rsidR="00F278D9" w:rsidRDefault="00F278D9" w:rsidP="00A216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3FC30B" w14:textId="77777777" w:rsidR="00C34787" w:rsidRPr="00C34787" w:rsidRDefault="00C34787" w:rsidP="00A216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787">
        <w:rPr>
          <w:rFonts w:ascii="Times New Roman" w:hAnsi="Times New Roman" w:cs="Times New Roman"/>
          <w:b/>
          <w:sz w:val="24"/>
          <w:szCs w:val="24"/>
        </w:rPr>
        <w:t>Giriş ve Çıkışlar</w:t>
      </w:r>
      <w:r>
        <w:rPr>
          <w:rFonts w:ascii="Times New Roman" w:hAnsi="Times New Roman" w:cs="Times New Roman"/>
          <w:b/>
          <w:sz w:val="24"/>
          <w:szCs w:val="24"/>
        </w:rPr>
        <w:t>a İlişkin Diğer Hususlar</w:t>
      </w:r>
      <w:r w:rsidRPr="00C347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2A3C9C" w14:textId="77777777" w:rsidR="00EB66AE" w:rsidRDefault="00C34787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4787">
        <w:rPr>
          <w:rFonts w:ascii="Times New Roman" w:hAnsi="Times New Roman" w:cs="Times New Roman"/>
          <w:b/>
          <w:sz w:val="24"/>
          <w:szCs w:val="24"/>
        </w:rPr>
        <w:t>M</w:t>
      </w:r>
      <w:r w:rsidR="00F278D9">
        <w:rPr>
          <w:rFonts w:ascii="Times New Roman" w:hAnsi="Times New Roman" w:cs="Times New Roman"/>
          <w:b/>
          <w:sz w:val="24"/>
          <w:szCs w:val="24"/>
        </w:rPr>
        <w:t>ADDE</w:t>
      </w:r>
      <w:r w:rsidR="0009612D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C34787">
        <w:rPr>
          <w:rFonts w:ascii="Times New Roman" w:hAnsi="Times New Roman" w:cs="Times New Roman"/>
          <w:b/>
          <w:sz w:val="24"/>
          <w:szCs w:val="24"/>
        </w:rPr>
        <w:t>-</w:t>
      </w:r>
      <w:r w:rsidRPr="00C34787">
        <w:rPr>
          <w:rFonts w:ascii="Times New Roman" w:hAnsi="Times New Roman" w:cs="Times New Roman"/>
          <w:sz w:val="24"/>
          <w:szCs w:val="24"/>
        </w:rPr>
        <w:t xml:space="preserve"> (1) </w:t>
      </w:r>
      <w:r w:rsidR="00EC136B">
        <w:rPr>
          <w:rFonts w:ascii="Times New Roman" w:hAnsi="Times New Roman" w:cs="Times New Roman"/>
          <w:sz w:val="24"/>
          <w:szCs w:val="24"/>
        </w:rPr>
        <w:t>Yerleşkelere</w:t>
      </w:r>
      <w:r w:rsidR="00EB66AE">
        <w:rPr>
          <w:rFonts w:ascii="Times New Roman" w:hAnsi="Times New Roman" w:cs="Times New Roman"/>
          <w:sz w:val="24"/>
          <w:szCs w:val="24"/>
        </w:rPr>
        <w:t xml:space="preserve"> giriş ve çıkışlarda ayrıca aşağıdaki hususlara uygun hareket edilir. </w:t>
      </w:r>
    </w:p>
    <w:p w14:paraId="17640EAE" w14:textId="77777777" w:rsidR="00837002" w:rsidRDefault="00EB66AE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837002" w:rsidRPr="00813EF8">
        <w:rPr>
          <w:rFonts w:ascii="Times New Roman" w:hAnsi="Times New Roman" w:cs="Times New Roman"/>
          <w:sz w:val="24"/>
          <w:szCs w:val="24"/>
        </w:rPr>
        <w:t>Teknopark ring araçları</w:t>
      </w:r>
      <w:r>
        <w:rPr>
          <w:rFonts w:ascii="Times New Roman" w:hAnsi="Times New Roman" w:cs="Times New Roman"/>
          <w:sz w:val="24"/>
          <w:szCs w:val="24"/>
        </w:rPr>
        <w:t>nın</w:t>
      </w:r>
      <w:r w:rsidR="00837002" w:rsidRPr="00813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yerleşke</w:t>
      </w:r>
      <w:r w:rsidR="00837002" w:rsidRPr="00813EF8">
        <w:rPr>
          <w:rFonts w:ascii="Times New Roman" w:hAnsi="Times New Roman" w:cs="Times New Roman"/>
          <w:sz w:val="24"/>
          <w:szCs w:val="24"/>
        </w:rPr>
        <w:t xml:space="preserve"> içerisinde </w:t>
      </w:r>
      <w:r>
        <w:rPr>
          <w:rFonts w:ascii="Times New Roman" w:hAnsi="Times New Roman" w:cs="Times New Roman"/>
          <w:sz w:val="24"/>
          <w:szCs w:val="24"/>
        </w:rPr>
        <w:t>yolcu alması ve indirmesi yasaktır</w:t>
      </w:r>
      <w:r w:rsidR="00837002" w:rsidRPr="00C34787">
        <w:rPr>
          <w:rFonts w:ascii="Times New Roman" w:hAnsi="Times New Roman" w:cs="Times New Roman"/>
          <w:sz w:val="24"/>
          <w:szCs w:val="24"/>
        </w:rPr>
        <w:t>.</w:t>
      </w:r>
    </w:p>
    <w:p w14:paraId="7493F32A" w14:textId="77777777" w:rsidR="00E73BD8" w:rsidRDefault="00B6116C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B66A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M</w:t>
      </w:r>
      <w:r w:rsidR="00D84A44" w:rsidRPr="00EB66AE">
        <w:rPr>
          <w:rFonts w:ascii="Times New Roman" w:hAnsi="Times New Roman" w:cs="Times New Roman"/>
          <w:sz w:val="24"/>
          <w:szCs w:val="24"/>
        </w:rPr>
        <w:t>otosiklet</w:t>
      </w:r>
      <w:r w:rsidR="007B522F" w:rsidRPr="00EB66AE">
        <w:rPr>
          <w:rFonts w:ascii="Times New Roman" w:hAnsi="Times New Roman" w:cs="Times New Roman"/>
          <w:sz w:val="24"/>
          <w:szCs w:val="24"/>
        </w:rPr>
        <w:t xml:space="preserve"> sürücülerinin</w:t>
      </w:r>
      <w:r>
        <w:rPr>
          <w:rFonts w:ascii="Times New Roman" w:hAnsi="Times New Roman" w:cs="Times New Roman"/>
          <w:sz w:val="24"/>
          <w:szCs w:val="24"/>
        </w:rPr>
        <w:t xml:space="preserve"> kask takılı olmadan </w:t>
      </w:r>
      <w:r w:rsidR="00EB66AE">
        <w:rPr>
          <w:rFonts w:ascii="Times New Roman" w:hAnsi="Times New Roman" w:cs="Times New Roman"/>
          <w:sz w:val="24"/>
          <w:szCs w:val="24"/>
        </w:rPr>
        <w:t xml:space="preserve">yerleşkeye </w:t>
      </w:r>
      <w:r>
        <w:rPr>
          <w:rFonts w:ascii="Times New Roman" w:hAnsi="Times New Roman" w:cs="Times New Roman"/>
          <w:sz w:val="24"/>
          <w:szCs w:val="24"/>
        </w:rPr>
        <w:t>girişlerine</w:t>
      </w:r>
      <w:r w:rsidR="00D84A44" w:rsidRPr="00EB66AE">
        <w:rPr>
          <w:rFonts w:ascii="Times New Roman" w:hAnsi="Times New Roman" w:cs="Times New Roman"/>
          <w:sz w:val="24"/>
          <w:szCs w:val="24"/>
        </w:rPr>
        <w:t xml:space="preserve"> </w:t>
      </w:r>
      <w:r w:rsidR="00BC5B75" w:rsidRPr="00EB66AE">
        <w:rPr>
          <w:rFonts w:ascii="Times New Roman" w:hAnsi="Times New Roman" w:cs="Times New Roman"/>
          <w:sz w:val="24"/>
          <w:szCs w:val="24"/>
        </w:rPr>
        <w:t>izin verilmez</w:t>
      </w:r>
      <w:r w:rsidR="00D84A44" w:rsidRPr="00EB66AE">
        <w:rPr>
          <w:rFonts w:ascii="Times New Roman" w:hAnsi="Times New Roman" w:cs="Times New Roman"/>
          <w:sz w:val="24"/>
          <w:szCs w:val="24"/>
        </w:rPr>
        <w:t>.</w:t>
      </w:r>
      <w:r w:rsidR="00BC5B75" w:rsidRPr="00EB66AE">
        <w:rPr>
          <w:rFonts w:ascii="Times New Roman" w:hAnsi="Times New Roman" w:cs="Times New Roman"/>
          <w:sz w:val="24"/>
          <w:szCs w:val="24"/>
        </w:rPr>
        <w:t xml:space="preserve"> </w:t>
      </w:r>
      <w:r w:rsidR="00D84A44" w:rsidRPr="00EB66AE">
        <w:rPr>
          <w:rFonts w:ascii="Times New Roman" w:hAnsi="Times New Roman" w:cs="Times New Roman"/>
          <w:sz w:val="24"/>
          <w:szCs w:val="24"/>
        </w:rPr>
        <w:t>Kurye motosikletlerin</w:t>
      </w:r>
      <w:r w:rsidR="00BC5B75" w:rsidRPr="00EB66AE">
        <w:rPr>
          <w:rFonts w:ascii="Times New Roman" w:hAnsi="Times New Roman" w:cs="Times New Roman"/>
          <w:sz w:val="24"/>
          <w:szCs w:val="24"/>
        </w:rPr>
        <w:t>in</w:t>
      </w:r>
      <w:r w:rsidR="00D84A44" w:rsidRPr="00EB66AE">
        <w:rPr>
          <w:rFonts w:ascii="Times New Roman" w:hAnsi="Times New Roman" w:cs="Times New Roman"/>
          <w:sz w:val="24"/>
          <w:szCs w:val="24"/>
        </w:rPr>
        <w:t xml:space="preserve"> sepetleri giriş ve çık</w:t>
      </w:r>
      <w:r w:rsidR="00BC5B75" w:rsidRPr="00EB66AE">
        <w:rPr>
          <w:rFonts w:ascii="Times New Roman" w:hAnsi="Times New Roman" w:cs="Times New Roman"/>
          <w:sz w:val="24"/>
          <w:szCs w:val="24"/>
        </w:rPr>
        <w:t>ışlarda kontrol edilir.</w:t>
      </w:r>
    </w:p>
    <w:p w14:paraId="6AE476CF" w14:textId="77777777" w:rsidR="00D84A44" w:rsidRPr="003314C5" w:rsidRDefault="00B6116C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B66AE">
        <w:rPr>
          <w:rFonts w:ascii="Times New Roman" w:hAnsi="Times New Roman" w:cs="Times New Roman"/>
          <w:sz w:val="24"/>
          <w:szCs w:val="24"/>
        </w:rPr>
        <w:t>) Yerleşke</w:t>
      </w:r>
      <w:r w:rsidR="00EC136B">
        <w:rPr>
          <w:rFonts w:ascii="Times New Roman" w:hAnsi="Times New Roman" w:cs="Times New Roman"/>
          <w:sz w:val="24"/>
          <w:szCs w:val="24"/>
        </w:rPr>
        <w:t>lerin</w:t>
      </w:r>
      <w:r w:rsidR="00EB66AE">
        <w:rPr>
          <w:rFonts w:ascii="Times New Roman" w:hAnsi="Times New Roman" w:cs="Times New Roman"/>
          <w:sz w:val="24"/>
          <w:szCs w:val="24"/>
        </w:rPr>
        <w:t xml:space="preserve"> kapılarından giriş </w:t>
      </w:r>
      <w:r w:rsidR="00AC729A" w:rsidRPr="00813EF8">
        <w:rPr>
          <w:rFonts w:ascii="Times New Roman" w:hAnsi="Times New Roman" w:cs="Times New Roman"/>
          <w:sz w:val="24"/>
          <w:szCs w:val="24"/>
        </w:rPr>
        <w:t>yapan araç kullanıcıları</w:t>
      </w:r>
      <w:r w:rsidR="00BC5B75">
        <w:rPr>
          <w:rFonts w:ascii="Times New Roman" w:hAnsi="Times New Roman" w:cs="Times New Roman"/>
          <w:sz w:val="24"/>
          <w:szCs w:val="24"/>
        </w:rPr>
        <w:t>nın</w:t>
      </w:r>
      <w:r w:rsidR="00AC729A" w:rsidRPr="00813EF8">
        <w:rPr>
          <w:rFonts w:ascii="Times New Roman" w:hAnsi="Times New Roman" w:cs="Times New Roman"/>
          <w:sz w:val="24"/>
          <w:szCs w:val="24"/>
        </w:rPr>
        <w:t xml:space="preserve"> </w:t>
      </w:r>
      <w:r w:rsidR="00EB66AE">
        <w:rPr>
          <w:rFonts w:ascii="Times New Roman" w:hAnsi="Times New Roman" w:cs="Times New Roman"/>
          <w:sz w:val="24"/>
          <w:szCs w:val="24"/>
        </w:rPr>
        <w:t xml:space="preserve">giriş kapılarına yakın yerlerde </w:t>
      </w:r>
      <w:r w:rsidR="003314C5">
        <w:rPr>
          <w:rFonts w:ascii="Times New Roman" w:hAnsi="Times New Roman" w:cs="Times New Roman"/>
          <w:sz w:val="24"/>
          <w:szCs w:val="24"/>
        </w:rPr>
        <w:t xml:space="preserve">park etmemesi, </w:t>
      </w:r>
      <w:r w:rsidR="00EB66AE">
        <w:rPr>
          <w:rFonts w:ascii="Times New Roman" w:hAnsi="Times New Roman" w:cs="Times New Roman"/>
          <w:sz w:val="24"/>
          <w:szCs w:val="24"/>
        </w:rPr>
        <w:t xml:space="preserve">yolcu </w:t>
      </w:r>
      <w:r w:rsidR="003314C5">
        <w:rPr>
          <w:rFonts w:ascii="Times New Roman" w:hAnsi="Times New Roman" w:cs="Times New Roman"/>
          <w:sz w:val="24"/>
          <w:szCs w:val="24"/>
        </w:rPr>
        <w:t xml:space="preserve">indirip veya bindirirken </w:t>
      </w:r>
      <w:r w:rsidR="00BC5B75" w:rsidRPr="003314C5">
        <w:rPr>
          <w:rFonts w:ascii="Times New Roman" w:hAnsi="Times New Roman" w:cs="Times New Roman"/>
          <w:sz w:val="24"/>
          <w:szCs w:val="24"/>
        </w:rPr>
        <w:t>trafik yoğunluğuna ve a</w:t>
      </w:r>
      <w:r w:rsidR="008D0884" w:rsidRPr="003314C5">
        <w:rPr>
          <w:rFonts w:ascii="Times New Roman" w:hAnsi="Times New Roman" w:cs="Times New Roman"/>
          <w:sz w:val="24"/>
          <w:szCs w:val="24"/>
        </w:rPr>
        <w:t>raç kuyruğuna sebep olmama</w:t>
      </w:r>
      <w:r w:rsidR="00EB66AE" w:rsidRPr="003314C5">
        <w:rPr>
          <w:rFonts w:ascii="Times New Roman" w:hAnsi="Times New Roman" w:cs="Times New Roman"/>
          <w:sz w:val="24"/>
          <w:szCs w:val="24"/>
        </w:rPr>
        <w:t xml:space="preserve">ya </w:t>
      </w:r>
      <w:r w:rsidR="003314C5" w:rsidRPr="003314C5">
        <w:rPr>
          <w:rFonts w:ascii="Times New Roman" w:hAnsi="Times New Roman" w:cs="Times New Roman"/>
          <w:sz w:val="24"/>
          <w:szCs w:val="24"/>
        </w:rPr>
        <w:t>özen</w:t>
      </w:r>
      <w:r w:rsidR="00EB66AE" w:rsidRPr="003314C5">
        <w:rPr>
          <w:rFonts w:ascii="Times New Roman" w:hAnsi="Times New Roman" w:cs="Times New Roman"/>
          <w:sz w:val="24"/>
          <w:szCs w:val="24"/>
        </w:rPr>
        <w:t xml:space="preserve"> göstermesi gerekir.</w:t>
      </w:r>
    </w:p>
    <w:p w14:paraId="59AEDA69" w14:textId="77777777" w:rsidR="00EC136B" w:rsidRDefault="00B6116C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</w:t>
      </w:r>
      <w:r w:rsidR="00664531">
        <w:rPr>
          <w:rFonts w:ascii="Times New Roman" w:hAnsi="Times New Roman" w:cs="Times New Roman"/>
          <w:sz w:val="24"/>
          <w:szCs w:val="24"/>
        </w:rPr>
        <w:t>) Yerleşke</w:t>
      </w:r>
      <w:r w:rsidR="00EC136B">
        <w:rPr>
          <w:rFonts w:ascii="Times New Roman" w:hAnsi="Times New Roman" w:cs="Times New Roman"/>
          <w:sz w:val="24"/>
          <w:szCs w:val="24"/>
        </w:rPr>
        <w:t>ler</w:t>
      </w:r>
      <w:r w:rsidR="00664531">
        <w:rPr>
          <w:rFonts w:ascii="Times New Roman" w:hAnsi="Times New Roman" w:cs="Times New Roman"/>
          <w:sz w:val="24"/>
          <w:szCs w:val="24"/>
        </w:rPr>
        <w:t xml:space="preserve"> içerisinde gerçekleşen </w:t>
      </w:r>
      <w:r w:rsidR="00664531" w:rsidRPr="00813EF8">
        <w:rPr>
          <w:rFonts w:ascii="Times New Roman" w:hAnsi="Times New Roman" w:cs="Times New Roman"/>
          <w:sz w:val="24"/>
          <w:szCs w:val="24"/>
        </w:rPr>
        <w:t xml:space="preserve">ve adli mercilere intikal eden </w:t>
      </w:r>
      <w:r w:rsidR="002D6ACB">
        <w:rPr>
          <w:rFonts w:ascii="Times New Roman" w:hAnsi="Times New Roman" w:cs="Times New Roman"/>
          <w:sz w:val="24"/>
          <w:szCs w:val="24"/>
        </w:rPr>
        <w:t>olayların takibinden</w:t>
      </w:r>
      <w:r w:rsidR="00664531">
        <w:rPr>
          <w:rFonts w:ascii="Times New Roman" w:hAnsi="Times New Roman" w:cs="Times New Roman"/>
          <w:sz w:val="24"/>
          <w:szCs w:val="24"/>
        </w:rPr>
        <w:t xml:space="preserve">; </w:t>
      </w:r>
      <w:r w:rsidR="002D6ACB">
        <w:rPr>
          <w:rFonts w:ascii="Times New Roman" w:hAnsi="Times New Roman" w:cs="Times New Roman"/>
          <w:sz w:val="24"/>
          <w:szCs w:val="24"/>
        </w:rPr>
        <w:t xml:space="preserve">Üniversiteye ait alanlarda gerçekleşenlerden </w:t>
      </w:r>
      <w:r w:rsidR="00664531">
        <w:rPr>
          <w:rFonts w:ascii="Times New Roman" w:hAnsi="Times New Roman" w:cs="Times New Roman"/>
          <w:sz w:val="24"/>
          <w:szCs w:val="24"/>
        </w:rPr>
        <w:t>Üniversite</w:t>
      </w:r>
      <w:r w:rsidR="002D6ACB">
        <w:rPr>
          <w:rFonts w:ascii="Times New Roman" w:hAnsi="Times New Roman" w:cs="Times New Roman"/>
          <w:sz w:val="24"/>
          <w:szCs w:val="24"/>
        </w:rPr>
        <w:t>, T</w:t>
      </w:r>
      <w:r w:rsidR="002D6ACB" w:rsidRPr="00813EF8">
        <w:rPr>
          <w:rFonts w:ascii="Times New Roman" w:hAnsi="Times New Roman" w:cs="Times New Roman"/>
          <w:sz w:val="24"/>
          <w:szCs w:val="24"/>
        </w:rPr>
        <w:t>eknopark sınırları iç</w:t>
      </w:r>
      <w:r w:rsidR="002D6ACB">
        <w:rPr>
          <w:rFonts w:ascii="Times New Roman" w:hAnsi="Times New Roman" w:cs="Times New Roman"/>
          <w:sz w:val="24"/>
          <w:szCs w:val="24"/>
        </w:rPr>
        <w:t>erisinde gerçekleşenlerden ise T</w:t>
      </w:r>
      <w:r w:rsidR="002D6ACB" w:rsidRPr="00813EF8">
        <w:rPr>
          <w:rFonts w:ascii="Times New Roman" w:hAnsi="Times New Roman" w:cs="Times New Roman"/>
          <w:sz w:val="24"/>
          <w:szCs w:val="24"/>
        </w:rPr>
        <w:t>eknopark</w:t>
      </w:r>
      <w:r w:rsidR="002D6ACB">
        <w:rPr>
          <w:rFonts w:ascii="Times New Roman" w:hAnsi="Times New Roman" w:cs="Times New Roman"/>
          <w:sz w:val="24"/>
          <w:szCs w:val="24"/>
        </w:rPr>
        <w:t xml:space="preserve"> yönetimi sorumludur.</w:t>
      </w:r>
    </w:p>
    <w:p w14:paraId="23FDC7B0" w14:textId="77777777" w:rsidR="00EC136B" w:rsidRDefault="00B6116C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64531">
        <w:rPr>
          <w:rFonts w:ascii="Times New Roman" w:hAnsi="Times New Roman" w:cs="Times New Roman"/>
          <w:sz w:val="24"/>
          <w:szCs w:val="24"/>
        </w:rPr>
        <w:t xml:space="preserve">) </w:t>
      </w:r>
      <w:r w:rsidR="00AC729A" w:rsidRPr="00813EF8">
        <w:rPr>
          <w:rFonts w:ascii="Times New Roman" w:hAnsi="Times New Roman" w:cs="Times New Roman"/>
          <w:sz w:val="24"/>
          <w:szCs w:val="24"/>
        </w:rPr>
        <w:t xml:space="preserve">Lojman yaya giriş-çıkış turnikesinden </w:t>
      </w:r>
      <w:r w:rsidR="00986954" w:rsidRPr="00AA2C0C">
        <w:rPr>
          <w:rFonts w:ascii="Times New Roman" w:hAnsi="Times New Roman" w:cs="Times New Roman"/>
          <w:sz w:val="24"/>
          <w:szCs w:val="24"/>
        </w:rPr>
        <w:t xml:space="preserve">sadece </w:t>
      </w:r>
      <w:r w:rsidR="00986954" w:rsidRPr="00276E8C">
        <w:rPr>
          <w:rFonts w:ascii="Times New Roman" w:hAnsi="Times New Roman" w:cs="Times New Roman"/>
          <w:sz w:val="24"/>
          <w:szCs w:val="24"/>
        </w:rPr>
        <w:t>“</w:t>
      </w:r>
      <w:r w:rsidR="003E64F1" w:rsidRPr="00276E8C">
        <w:rPr>
          <w:rFonts w:ascii="Times New Roman" w:hAnsi="Times New Roman" w:cs="Times New Roman"/>
          <w:sz w:val="24"/>
          <w:szCs w:val="24"/>
        </w:rPr>
        <w:t>Lojman</w:t>
      </w:r>
      <w:r w:rsidR="00276E8C" w:rsidRPr="00276E8C">
        <w:rPr>
          <w:rFonts w:ascii="Times New Roman" w:hAnsi="Times New Roman" w:cs="Times New Roman"/>
          <w:sz w:val="24"/>
          <w:szCs w:val="24"/>
        </w:rPr>
        <w:t xml:space="preserve"> Giriş</w:t>
      </w:r>
      <w:r w:rsidR="003E64F1" w:rsidRPr="00276E8C">
        <w:rPr>
          <w:rFonts w:ascii="Times New Roman" w:hAnsi="Times New Roman" w:cs="Times New Roman"/>
          <w:sz w:val="24"/>
          <w:szCs w:val="24"/>
        </w:rPr>
        <w:t xml:space="preserve"> </w:t>
      </w:r>
      <w:r w:rsidR="00AC729A" w:rsidRPr="00276E8C">
        <w:rPr>
          <w:rFonts w:ascii="Times New Roman" w:hAnsi="Times New Roman" w:cs="Times New Roman"/>
          <w:sz w:val="24"/>
          <w:szCs w:val="24"/>
        </w:rPr>
        <w:t>Kartı</w:t>
      </w:r>
      <w:r w:rsidR="00986954" w:rsidRPr="00276E8C">
        <w:rPr>
          <w:rFonts w:ascii="Times New Roman" w:hAnsi="Times New Roman" w:cs="Times New Roman"/>
          <w:sz w:val="24"/>
          <w:szCs w:val="24"/>
        </w:rPr>
        <w:t>”</w:t>
      </w:r>
      <w:r w:rsidR="008B02F5" w:rsidRPr="00813EF8">
        <w:rPr>
          <w:rFonts w:ascii="Times New Roman" w:hAnsi="Times New Roman" w:cs="Times New Roman"/>
          <w:sz w:val="24"/>
          <w:szCs w:val="24"/>
        </w:rPr>
        <w:t xml:space="preserve"> ola</w:t>
      </w:r>
      <w:r w:rsidR="002D6ACB">
        <w:rPr>
          <w:rFonts w:ascii="Times New Roman" w:hAnsi="Times New Roman" w:cs="Times New Roman"/>
          <w:sz w:val="24"/>
          <w:szCs w:val="24"/>
        </w:rPr>
        <w:t>nlar giriş-çıkış yapabilir</w:t>
      </w:r>
      <w:r w:rsidR="00AA2C0C">
        <w:rPr>
          <w:rFonts w:ascii="Times New Roman" w:hAnsi="Times New Roman" w:cs="Times New Roman"/>
          <w:sz w:val="24"/>
          <w:szCs w:val="24"/>
        </w:rPr>
        <w:t xml:space="preserve">. </w:t>
      </w:r>
      <w:r w:rsidR="008B02F5" w:rsidRPr="00813EF8">
        <w:rPr>
          <w:rFonts w:ascii="Times New Roman" w:hAnsi="Times New Roman" w:cs="Times New Roman"/>
          <w:sz w:val="24"/>
          <w:szCs w:val="24"/>
        </w:rPr>
        <w:t>Lojman yaya giriş-çıkış turnike kapısında görevli güvenlik personelinin lojm</w:t>
      </w:r>
      <w:r w:rsidR="00AA2C0C">
        <w:rPr>
          <w:rFonts w:ascii="Times New Roman" w:hAnsi="Times New Roman" w:cs="Times New Roman"/>
          <w:sz w:val="24"/>
          <w:szCs w:val="24"/>
        </w:rPr>
        <w:t>an kartı olmayanlar</w:t>
      </w:r>
      <w:r w:rsidR="00986954">
        <w:rPr>
          <w:rFonts w:ascii="Times New Roman" w:hAnsi="Times New Roman" w:cs="Times New Roman"/>
          <w:sz w:val="24"/>
          <w:szCs w:val="24"/>
        </w:rPr>
        <w:t xml:space="preserve"> </w:t>
      </w:r>
      <w:r w:rsidR="00AA2C0C">
        <w:rPr>
          <w:rFonts w:ascii="Times New Roman" w:hAnsi="Times New Roman" w:cs="Times New Roman"/>
          <w:sz w:val="24"/>
          <w:szCs w:val="24"/>
        </w:rPr>
        <w:t xml:space="preserve">için </w:t>
      </w:r>
      <w:r w:rsidR="00986954">
        <w:rPr>
          <w:rFonts w:ascii="Times New Roman" w:hAnsi="Times New Roman" w:cs="Times New Roman"/>
          <w:sz w:val="24"/>
          <w:szCs w:val="24"/>
        </w:rPr>
        <w:t>kart</w:t>
      </w:r>
      <w:r w:rsidR="00AA2C0C">
        <w:rPr>
          <w:rFonts w:ascii="Times New Roman" w:hAnsi="Times New Roman" w:cs="Times New Roman"/>
          <w:sz w:val="24"/>
          <w:szCs w:val="24"/>
        </w:rPr>
        <w:t xml:space="preserve"> kullanması yasaktır</w:t>
      </w:r>
      <w:r w:rsidR="008B02F5" w:rsidRPr="00AA2C0C">
        <w:rPr>
          <w:rFonts w:ascii="Times New Roman" w:hAnsi="Times New Roman" w:cs="Times New Roman"/>
          <w:sz w:val="24"/>
          <w:szCs w:val="24"/>
        </w:rPr>
        <w:t>.</w:t>
      </w:r>
    </w:p>
    <w:p w14:paraId="59E260BC" w14:textId="77777777" w:rsidR="00ED03B1" w:rsidRDefault="002D6ACB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AA2C0C">
        <w:rPr>
          <w:rFonts w:ascii="Times New Roman" w:hAnsi="Times New Roman" w:cs="Times New Roman"/>
          <w:sz w:val="24"/>
          <w:szCs w:val="24"/>
        </w:rPr>
        <w:t xml:space="preserve">) </w:t>
      </w:r>
      <w:r w:rsidR="00A350AA">
        <w:rPr>
          <w:rFonts w:ascii="Times New Roman" w:hAnsi="Times New Roman" w:cs="Times New Roman"/>
          <w:sz w:val="24"/>
          <w:szCs w:val="24"/>
        </w:rPr>
        <w:t>Araç veya yaya girişlerinde ziyaretçilerden e</w:t>
      </w:r>
      <w:r w:rsidR="002C6F28" w:rsidRPr="00AA2C0C">
        <w:rPr>
          <w:rFonts w:ascii="Times New Roman" w:hAnsi="Times New Roman" w:cs="Times New Roman"/>
          <w:sz w:val="24"/>
          <w:szCs w:val="24"/>
        </w:rPr>
        <w:t>man</w:t>
      </w:r>
      <w:r w:rsidR="00A350AA">
        <w:rPr>
          <w:rFonts w:ascii="Times New Roman" w:hAnsi="Times New Roman" w:cs="Times New Roman"/>
          <w:sz w:val="24"/>
          <w:szCs w:val="24"/>
        </w:rPr>
        <w:t xml:space="preserve">ete alınan ruhsat, kimlik vb. belgeler </w:t>
      </w:r>
      <w:r w:rsidR="002C6F28" w:rsidRPr="00AA2C0C">
        <w:rPr>
          <w:rFonts w:ascii="Times New Roman" w:hAnsi="Times New Roman" w:cs="Times New Roman"/>
          <w:sz w:val="24"/>
          <w:szCs w:val="24"/>
        </w:rPr>
        <w:t xml:space="preserve">çıkış esnasında </w:t>
      </w:r>
      <w:r w:rsidR="00AA2C0C">
        <w:rPr>
          <w:rFonts w:ascii="Times New Roman" w:hAnsi="Times New Roman" w:cs="Times New Roman"/>
          <w:sz w:val="24"/>
          <w:szCs w:val="24"/>
        </w:rPr>
        <w:t>Ziyaretçi Kartı</w:t>
      </w:r>
      <w:r w:rsidR="00A350AA">
        <w:rPr>
          <w:rFonts w:ascii="Times New Roman" w:hAnsi="Times New Roman" w:cs="Times New Roman"/>
          <w:sz w:val="24"/>
          <w:szCs w:val="24"/>
        </w:rPr>
        <w:t>nı teslim etmek şartıyla iade edilir</w:t>
      </w:r>
      <w:r w:rsidR="002C6F28" w:rsidRPr="00AA2C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A5F62B" w14:textId="77777777" w:rsidR="00EC136B" w:rsidRDefault="002D6ACB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EC136B">
        <w:rPr>
          <w:rFonts w:ascii="Times New Roman" w:hAnsi="Times New Roman" w:cs="Times New Roman"/>
          <w:sz w:val="24"/>
          <w:szCs w:val="24"/>
        </w:rPr>
        <w:t>) Yerleşkelere</w:t>
      </w:r>
      <w:r w:rsidR="00ED03B1">
        <w:rPr>
          <w:rFonts w:ascii="Times New Roman" w:hAnsi="Times New Roman" w:cs="Times New Roman"/>
          <w:sz w:val="24"/>
          <w:szCs w:val="24"/>
        </w:rPr>
        <w:t xml:space="preserve"> girişlerde alınan belgeler için </w:t>
      </w:r>
      <w:r w:rsidR="002C6F28" w:rsidRPr="00AA2C0C">
        <w:rPr>
          <w:rFonts w:ascii="Times New Roman" w:hAnsi="Times New Roman" w:cs="Times New Roman"/>
          <w:sz w:val="24"/>
          <w:szCs w:val="24"/>
        </w:rPr>
        <w:t>“Kişisel Verilerin Korunması K</w:t>
      </w:r>
      <w:r w:rsidR="008B02F5" w:rsidRPr="00AA2C0C">
        <w:rPr>
          <w:rFonts w:ascii="Times New Roman" w:hAnsi="Times New Roman" w:cs="Times New Roman"/>
          <w:sz w:val="24"/>
          <w:szCs w:val="24"/>
        </w:rPr>
        <w:t>anunu</w:t>
      </w:r>
      <w:r w:rsidR="002C6F28" w:rsidRPr="00AA2C0C">
        <w:rPr>
          <w:rFonts w:ascii="Times New Roman" w:hAnsi="Times New Roman" w:cs="Times New Roman"/>
          <w:sz w:val="24"/>
          <w:szCs w:val="24"/>
        </w:rPr>
        <w:t>”</w:t>
      </w:r>
      <w:r w:rsidR="008B02F5" w:rsidRPr="00AA2C0C">
        <w:rPr>
          <w:rFonts w:ascii="Times New Roman" w:hAnsi="Times New Roman" w:cs="Times New Roman"/>
          <w:sz w:val="24"/>
          <w:szCs w:val="24"/>
        </w:rPr>
        <w:t xml:space="preserve"> kap</w:t>
      </w:r>
      <w:r w:rsidR="002C6F28" w:rsidRPr="00AA2C0C">
        <w:rPr>
          <w:rFonts w:ascii="Times New Roman" w:hAnsi="Times New Roman" w:cs="Times New Roman"/>
          <w:sz w:val="24"/>
          <w:szCs w:val="24"/>
        </w:rPr>
        <w:t xml:space="preserve">samında </w:t>
      </w:r>
      <w:r w:rsidR="00ED03B1">
        <w:rPr>
          <w:rFonts w:ascii="Times New Roman" w:hAnsi="Times New Roman" w:cs="Times New Roman"/>
          <w:sz w:val="24"/>
          <w:szCs w:val="24"/>
        </w:rPr>
        <w:t>ziyaretçinin</w:t>
      </w:r>
      <w:r w:rsidR="00ED03B1" w:rsidRPr="00AA2C0C">
        <w:rPr>
          <w:rFonts w:ascii="Times New Roman" w:hAnsi="Times New Roman" w:cs="Times New Roman"/>
          <w:sz w:val="24"/>
          <w:szCs w:val="24"/>
        </w:rPr>
        <w:t xml:space="preserve"> </w:t>
      </w:r>
      <w:r w:rsidR="002C6F28" w:rsidRPr="00AA2C0C">
        <w:rPr>
          <w:rFonts w:ascii="Times New Roman" w:hAnsi="Times New Roman" w:cs="Times New Roman"/>
          <w:sz w:val="24"/>
          <w:szCs w:val="24"/>
        </w:rPr>
        <w:t xml:space="preserve">açık rıza gösterdiği </w:t>
      </w:r>
      <w:r w:rsidR="001708D7">
        <w:rPr>
          <w:rFonts w:ascii="Times New Roman" w:hAnsi="Times New Roman" w:cs="Times New Roman"/>
          <w:sz w:val="24"/>
          <w:szCs w:val="24"/>
        </w:rPr>
        <w:t>kabul edilir</w:t>
      </w:r>
      <w:r w:rsidR="002C6F28" w:rsidRPr="00AA2C0C">
        <w:rPr>
          <w:rFonts w:ascii="Times New Roman" w:hAnsi="Times New Roman" w:cs="Times New Roman"/>
          <w:sz w:val="24"/>
          <w:szCs w:val="24"/>
        </w:rPr>
        <w:t xml:space="preserve">. </w:t>
      </w:r>
      <w:r w:rsidR="00ED03B1">
        <w:rPr>
          <w:rFonts w:ascii="Times New Roman" w:hAnsi="Times New Roman" w:cs="Times New Roman"/>
          <w:sz w:val="24"/>
          <w:szCs w:val="24"/>
        </w:rPr>
        <w:t>Talep edilen belgeleri</w:t>
      </w:r>
      <w:r w:rsidR="002C6F28" w:rsidRPr="00AA2C0C">
        <w:rPr>
          <w:rFonts w:ascii="Times New Roman" w:hAnsi="Times New Roman" w:cs="Times New Roman"/>
          <w:sz w:val="24"/>
          <w:szCs w:val="24"/>
        </w:rPr>
        <w:t xml:space="preserve"> </w:t>
      </w:r>
      <w:r w:rsidR="00ED03B1">
        <w:rPr>
          <w:rFonts w:ascii="Times New Roman" w:hAnsi="Times New Roman" w:cs="Times New Roman"/>
          <w:sz w:val="24"/>
          <w:szCs w:val="24"/>
        </w:rPr>
        <w:t>teslim etmeyenlerin</w:t>
      </w:r>
      <w:r w:rsidR="002C6F28" w:rsidRPr="00AA2C0C">
        <w:rPr>
          <w:rFonts w:ascii="Times New Roman" w:hAnsi="Times New Roman" w:cs="Times New Roman"/>
          <w:sz w:val="24"/>
          <w:szCs w:val="24"/>
        </w:rPr>
        <w:t xml:space="preserve"> </w:t>
      </w:r>
      <w:r w:rsidR="00ED03B1">
        <w:rPr>
          <w:rFonts w:ascii="Times New Roman" w:hAnsi="Times New Roman" w:cs="Times New Roman"/>
          <w:sz w:val="24"/>
          <w:szCs w:val="24"/>
        </w:rPr>
        <w:t>yerleşkeye</w:t>
      </w:r>
      <w:r w:rsidR="002C6F28" w:rsidRPr="00AA2C0C">
        <w:rPr>
          <w:rFonts w:ascii="Times New Roman" w:hAnsi="Times New Roman" w:cs="Times New Roman"/>
          <w:sz w:val="24"/>
          <w:szCs w:val="24"/>
        </w:rPr>
        <w:t xml:space="preserve"> gir</w:t>
      </w:r>
      <w:r w:rsidR="001708D7">
        <w:rPr>
          <w:rFonts w:ascii="Times New Roman" w:hAnsi="Times New Roman" w:cs="Times New Roman"/>
          <w:sz w:val="24"/>
          <w:szCs w:val="24"/>
        </w:rPr>
        <w:t>işine izin verilmez.</w:t>
      </w:r>
    </w:p>
    <w:p w14:paraId="65E1C2B5" w14:textId="77777777" w:rsidR="003B102E" w:rsidRPr="00813EF8" w:rsidRDefault="002D6ACB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0802BC">
        <w:rPr>
          <w:rFonts w:ascii="Times New Roman" w:hAnsi="Times New Roman" w:cs="Times New Roman"/>
          <w:sz w:val="24"/>
          <w:szCs w:val="24"/>
        </w:rPr>
        <w:t xml:space="preserve">) </w:t>
      </w:r>
      <w:r w:rsidR="000802BC" w:rsidRPr="00813EF8">
        <w:rPr>
          <w:rFonts w:ascii="Times New Roman" w:hAnsi="Times New Roman" w:cs="Times New Roman"/>
          <w:sz w:val="24"/>
          <w:szCs w:val="24"/>
        </w:rPr>
        <w:t>Lojman</w:t>
      </w:r>
      <w:r w:rsidR="000802BC">
        <w:rPr>
          <w:rFonts w:ascii="Times New Roman" w:hAnsi="Times New Roman" w:cs="Times New Roman"/>
          <w:sz w:val="24"/>
          <w:szCs w:val="24"/>
        </w:rPr>
        <w:t>larda yapılacak her türlü</w:t>
      </w:r>
      <w:r w:rsidR="000802BC" w:rsidRPr="00813EF8">
        <w:rPr>
          <w:rFonts w:ascii="Times New Roman" w:hAnsi="Times New Roman" w:cs="Times New Roman"/>
          <w:sz w:val="24"/>
          <w:szCs w:val="24"/>
        </w:rPr>
        <w:t xml:space="preserve"> taşı</w:t>
      </w:r>
      <w:r w:rsidR="000802BC">
        <w:rPr>
          <w:rFonts w:ascii="Times New Roman" w:hAnsi="Times New Roman" w:cs="Times New Roman"/>
          <w:sz w:val="24"/>
          <w:szCs w:val="24"/>
        </w:rPr>
        <w:t xml:space="preserve">nma, tahliye, bakım-onarım, vb. durumlarda yapılacak araç giriş ve çıkışı; Lojman Yönetimi </w:t>
      </w:r>
      <w:r w:rsidR="00A00E50">
        <w:rPr>
          <w:rFonts w:ascii="Times New Roman" w:hAnsi="Times New Roman" w:cs="Times New Roman"/>
          <w:sz w:val="24"/>
          <w:szCs w:val="24"/>
        </w:rPr>
        <w:t xml:space="preserve">(bireysel bakım-onarım işlemleri ile eşya nakillerinde lojman sakini) tarafından </w:t>
      </w:r>
      <w:r w:rsidR="000802BC">
        <w:rPr>
          <w:rFonts w:ascii="Times New Roman" w:hAnsi="Times New Roman" w:cs="Times New Roman"/>
          <w:sz w:val="24"/>
          <w:szCs w:val="24"/>
        </w:rPr>
        <w:t>her bir giriş-çıkış için ayrı ayrı olmak üzere düzenlenecek “</w:t>
      </w:r>
      <w:r w:rsidR="000802BC" w:rsidRPr="00C2561F">
        <w:rPr>
          <w:rFonts w:ascii="Times New Roman" w:hAnsi="Times New Roman" w:cs="Times New Roman"/>
          <w:sz w:val="24"/>
          <w:szCs w:val="24"/>
        </w:rPr>
        <w:t>Malzeme veya Demirbaş Eşya Çıkış Formu</w:t>
      </w:r>
      <w:r w:rsidR="000802BC">
        <w:rPr>
          <w:rFonts w:ascii="Times New Roman" w:hAnsi="Times New Roman" w:cs="Times New Roman"/>
          <w:sz w:val="24"/>
          <w:szCs w:val="24"/>
        </w:rPr>
        <w:t xml:space="preserve">” </w:t>
      </w:r>
      <w:r w:rsidR="00A248A2">
        <w:rPr>
          <w:rFonts w:ascii="Times New Roman" w:hAnsi="Times New Roman" w:cs="Times New Roman"/>
          <w:sz w:val="24"/>
          <w:szCs w:val="24"/>
        </w:rPr>
        <w:t>(formun düzenlenmesi imkanı bulunmadığı durumlarda ise yazılı beyan)</w:t>
      </w:r>
      <w:r w:rsidR="000802BC">
        <w:rPr>
          <w:rFonts w:ascii="Times New Roman" w:hAnsi="Times New Roman" w:cs="Times New Roman"/>
          <w:sz w:val="24"/>
          <w:szCs w:val="24"/>
        </w:rPr>
        <w:t xml:space="preserve"> </w:t>
      </w:r>
      <w:r w:rsidR="00A248A2">
        <w:rPr>
          <w:rFonts w:ascii="Times New Roman" w:hAnsi="Times New Roman" w:cs="Times New Roman"/>
          <w:sz w:val="24"/>
          <w:szCs w:val="24"/>
        </w:rPr>
        <w:t xml:space="preserve">ile </w:t>
      </w:r>
      <w:r w:rsidR="000802BC">
        <w:rPr>
          <w:rFonts w:ascii="Times New Roman" w:hAnsi="Times New Roman" w:cs="Times New Roman"/>
          <w:sz w:val="24"/>
          <w:szCs w:val="24"/>
        </w:rPr>
        <w:t>yapılır.</w:t>
      </w:r>
      <w:r w:rsidR="003B102E" w:rsidRPr="003B102E">
        <w:rPr>
          <w:rFonts w:ascii="Times New Roman" w:hAnsi="Times New Roman" w:cs="Times New Roman"/>
          <w:sz w:val="24"/>
          <w:szCs w:val="24"/>
        </w:rPr>
        <w:t xml:space="preserve"> </w:t>
      </w:r>
      <w:r w:rsidR="003B102E">
        <w:rPr>
          <w:rFonts w:ascii="Times New Roman" w:hAnsi="Times New Roman" w:cs="Times New Roman"/>
          <w:sz w:val="24"/>
          <w:szCs w:val="24"/>
        </w:rPr>
        <w:t>Yetkili birim</w:t>
      </w:r>
      <w:r w:rsidR="00A00E50">
        <w:rPr>
          <w:rFonts w:ascii="Times New Roman" w:hAnsi="Times New Roman" w:cs="Times New Roman"/>
          <w:sz w:val="24"/>
          <w:szCs w:val="24"/>
        </w:rPr>
        <w:t>/kişi</w:t>
      </w:r>
      <w:r w:rsidR="003B102E">
        <w:rPr>
          <w:rFonts w:ascii="Times New Roman" w:hAnsi="Times New Roman" w:cs="Times New Roman"/>
          <w:sz w:val="24"/>
          <w:szCs w:val="24"/>
        </w:rPr>
        <w:t xml:space="preserve"> tarafından düzenlenen form teslim edilmeden </w:t>
      </w:r>
      <w:r w:rsidR="003B102E" w:rsidRPr="00813EF8">
        <w:rPr>
          <w:rFonts w:ascii="Times New Roman" w:hAnsi="Times New Roman" w:cs="Times New Roman"/>
          <w:sz w:val="24"/>
          <w:szCs w:val="24"/>
        </w:rPr>
        <w:t xml:space="preserve">giriş-çıkışlara </w:t>
      </w:r>
      <w:r w:rsidR="003B102E">
        <w:rPr>
          <w:rFonts w:ascii="Times New Roman" w:hAnsi="Times New Roman" w:cs="Times New Roman"/>
          <w:sz w:val="24"/>
          <w:szCs w:val="24"/>
        </w:rPr>
        <w:t>izin verilmez.</w:t>
      </w:r>
    </w:p>
    <w:p w14:paraId="20F799F5" w14:textId="77777777" w:rsidR="00EC136B" w:rsidRDefault="00276E8C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ğ</w:t>
      </w:r>
      <w:r w:rsidR="00A00E50">
        <w:rPr>
          <w:rFonts w:ascii="Times New Roman" w:hAnsi="Times New Roman" w:cs="Times New Roman"/>
          <w:sz w:val="24"/>
          <w:szCs w:val="24"/>
        </w:rPr>
        <w:t xml:space="preserve">) Giriş ve çıkışlarla ilgili düzenlenen talimatlar </w:t>
      </w:r>
      <w:r w:rsidR="00BA1ECC">
        <w:rPr>
          <w:rFonts w:ascii="Times New Roman" w:hAnsi="Times New Roman" w:cs="Times New Roman"/>
          <w:sz w:val="24"/>
          <w:szCs w:val="24"/>
        </w:rPr>
        <w:t xml:space="preserve">güvenlik personeline duyurulur ve görev yerinde bulundurulur. </w:t>
      </w:r>
      <w:r w:rsidR="00A00E50">
        <w:rPr>
          <w:rFonts w:ascii="Times New Roman" w:hAnsi="Times New Roman" w:cs="Times New Roman"/>
          <w:sz w:val="24"/>
          <w:szCs w:val="24"/>
        </w:rPr>
        <w:t xml:space="preserve">Ayrıca </w:t>
      </w:r>
      <w:r w:rsidR="00D059C6">
        <w:rPr>
          <w:rFonts w:ascii="Times New Roman" w:hAnsi="Times New Roman" w:cs="Times New Roman"/>
          <w:sz w:val="24"/>
          <w:szCs w:val="24"/>
        </w:rPr>
        <w:t xml:space="preserve">giriş-çıkışlarla ilgili önemli uyarı ve hatırlatmalarda bulunan tabelalar </w:t>
      </w:r>
      <w:r w:rsidR="00A00E50">
        <w:rPr>
          <w:rFonts w:ascii="Times New Roman" w:hAnsi="Times New Roman" w:cs="Times New Roman"/>
          <w:sz w:val="24"/>
          <w:szCs w:val="24"/>
        </w:rPr>
        <w:t xml:space="preserve">yerleşke kapılarına </w:t>
      </w:r>
      <w:r w:rsidR="00D059C6">
        <w:rPr>
          <w:rFonts w:ascii="Times New Roman" w:hAnsi="Times New Roman" w:cs="Times New Roman"/>
          <w:sz w:val="24"/>
          <w:szCs w:val="24"/>
        </w:rPr>
        <w:t>konumlandırılır.</w:t>
      </w:r>
    </w:p>
    <w:p w14:paraId="55DA1DAD" w14:textId="77777777" w:rsidR="00CA244C" w:rsidRDefault="00A248A2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BA1ECC">
        <w:rPr>
          <w:rFonts w:ascii="Times New Roman" w:hAnsi="Times New Roman" w:cs="Times New Roman"/>
          <w:sz w:val="24"/>
          <w:szCs w:val="24"/>
        </w:rPr>
        <w:t xml:space="preserve">) </w:t>
      </w:r>
      <w:r w:rsidR="00D059C6">
        <w:rPr>
          <w:rFonts w:ascii="Times New Roman" w:hAnsi="Times New Roman" w:cs="Times New Roman"/>
          <w:sz w:val="24"/>
          <w:szCs w:val="24"/>
        </w:rPr>
        <w:t xml:space="preserve">Yaya giriş-çıkışları </w:t>
      </w:r>
      <w:r w:rsidR="00BA1ECC">
        <w:rPr>
          <w:rFonts w:ascii="Times New Roman" w:hAnsi="Times New Roman" w:cs="Times New Roman"/>
          <w:sz w:val="24"/>
          <w:szCs w:val="24"/>
        </w:rPr>
        <w:t>turnikeler kullanılarak yapılır.</w:t>
      </w:r>
    </w:p>
    <w:p w14:paraId="2BB14F3D" w14:textId="77777777" w:rsidR="00EC136B" w:rsidRDefault="00A248A2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61D8">
        <w:rPr>
          <w:rFonts w:ascii="Times New Roman" w:hAnsi="Times New Roman" w:cs="Times New Roman"/>
          <w:sz w:val="24"/>
          <w:szCs w:val="24"/>
        </w:rPr>
        <w:t>ı</w:t>
      </w:r>
      <w:r w:rsidR="00BA1ECC" w:rsidRPr="008D61D8">
        <w:rPr>
          <w:rFonts w:ascii="Times New Roman" w:hAnsi="Times New Roman" w:cs="Times New Roman"/>
          <w:sz w:val="24"/>
          <w:szCs w:val="24"/>
        </w:rPr>
        <w:t xml:space="preserve">) </w:t>
      </w:r>
      <w:r w:rsidR="0090693C">
        <w:rPr>
          <w:rFonts w:ascii="Times New Roman" w:hAnsi="Times New Roman" w:cs="Times New Roman"/>
          <w:sz w:val="24"/>
          <w:szCs w:val="24"/>
        </w:rPr>
        <w:t xml:space="preserve">Davutpaşa </w:t>
      </w:r>
      <w:r w:rsidR="00FE0EAA" w:rsidRPr="008D61D8">
        <w:rPr>
          <w:rFonts w:ascii="Times New Roman" w:hAnsi="Times New Roman" w:cs="Times New Roman"/>
          <w:sz w:val="24"/>
          <w:szCs w:val="24"/>
        </w:rPr>
        <w:t>Yerleşke</w:t>
      </w:r>
      <w:r w:rsidR="0090693C">
        <w:rPr>
          <w:rFonts w:ascii="Times New Roman" w:hAnsi="Times New Roman" w:cs="Times New Roman"/>
          <w:sz w:val="24"/>
          <w:szCs w:val="24"/>
        </w:rPr>
        <w:t>si</w:t>
      </w:r>
      <w:r w:rsidR="00FE0EAA" w:rsidRPr="008D61D8">
        <w:rPr>
          <w:rFonts w:ascii="Times New Roman" w:hAnsi="Times New Roman" w:cs="Times New Roman"/>
          <w:sz w:val="24"/>
          <w:szCs w:val="24"/>
        </w:rPr>
        <w:t xml:space="preserve"> dışından </w:t>
      </w:r>
      <w:r w:rsidR="00B37F61" w:rsidRPr="008D61D8">
        <w:rPr>
          <w:rFonts w:ascii="Times New Roman" w:hAnsi="Times New Roman" w:cs="Times New Roman"/>
          <w:sz w:val="24"/>
          <w:szCs w:val="24"/>
        </w:rPr>
        <w:t>İETT otobüslerini</w:t>
      </w:r>
      <w:r w:rsidR="00FE0EAA" w:rsidRPr="008D61D8">
        <w:rPr>
          <w:rFonts w:ascii="Times New Roman" w:hAnsi="Times New Roman" w:cs="Times New Roman"/>
          <w:sz w:val="24"/>
          <w:szCs w:val="24"/>
        </w:rPr>
        <w:t xml:space="preserve"> kullanmak</w:t>
      </w:r>
      <w:r w:rsidR="00B37F61" w:rsidRPr="008D61D8">
        <w:rPr>
          <w:rFonts w:ascii="Times New Roman" w:hAnsi="Times New Roman" w:cs="Times New Roman"/>
          <w:sz w:val="24"/>
          <w:szCs w:val="24"/>
        </w:rPr>
        <w:t xml:space="preserve"> isteyen kişiler Üniversite tarafından verilen</w:t>
      </w:r>
      <w:r w:rsidR="00FE0EAA" w:rsidRPr="008D61D8">
        <w:rPr>
          <w:rFonts w:ascii="Times New Roman" w:hAnsi="Times New Roman" w:cs="Times New Roman"/>
          <w:sz w:val="24"/>
          <w:szCs w:val="24"/>
        </w:rPr>
        <w:t xml:space="preserve"> f</w:t>
      </w:r>
      <w:r w:rsidR="000C50F8" w:rsidRPr="008D61D8">
        <w:rPr>
          <w:rFonts w:ascii="Times New Roman" w:hAnsi="Times New Roman" w:cs="Times New Roman"/>
          <w:sz w:val="24"/>
          <w:szCs w:val="24"/>
        </w:rPr>
        <w:t>otoğraflı ve geçerlilik tarihi</w:t>
      </w:r>
      <w:r w:rsidR="00FE0EAA" w:rsidRPr="008D61D8">
        <w:rPr>
          <w:rFonts w:ascii="Times New Roman" w:hAnsi="Times New Roman" w:cs="Times New Roman"/>
          <w:sz w:val="24"/>
          <w:szCs w:val="24"/>
        </w:rPr>
        <w:t xml:space="preserve"> içeren</w:t>
      </w:r>
      <w:r w:rsidR="00B37F61" w:rsidRPr="008D61D8">
        <w:rPr>
          <w:rFonts w:ascii="Times New Roman" w:hAnsi="Times New Roman" w:cs="Times New Roman"/>
          <w:sz w:val="24"/>
          <w:szCs w:val="24"/>
        </w:rPr>
        <w:t xml:space="preserve"> tanıtım kartı ile </w:t>
      </w:r>
      <w:r w:rsidR="00FE0EAA" w:rsidRPr="008D61D8">
        <w:rPr>
          <w:rFonts w:ascii="Times New Roman" w:hAnsi="Times New Roman" w:cs="Times New Roman"/>
          <w:sz w:val="24"/>
          <w:szCs w:val="24"/>
        </w:rPr>
        <w:t>yerleşkeye giriş-çıkış yapabilirler. Geçerli tanıtım kartı bulunmayan kişilerin yerleşkeye girişlerine izin verilmez.</w:t>
      </w:r>
      <w:r w:rsidR="00FE0E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9A563" w14:textId="77777777" w:rsidR="00EC136B" w:rsidRDefault="00CA244C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6596D">
        <w:rPr>
          <w:rFonts w:ascii="Times New Roman" w:hAnsi="Times New Roman" w:cs="Times New Roman"/>
          <w:sz w:val="24"/>
          <w:szCs w:val="24"/>
        </w:rPr>
        <w:t xml:space="preserve">) </w:t>
      </w:r>
      <w:r w:rsidR="007B1305">
        <w:rPr>
          <w:rFonts w:ascii="Times New Roman" w:hAnsi="Times New Roman" w:cs="Times New Roman"/>
          <w:sz w:val="24"/>
          <w:szCs w:val="24"/>
        </w:rPr>
        <w:t>İETT o</w:t>
      </w:r>
      <w:r w:rsidR="0073743D" w:rsidRPr="00813EF8">
        <w:rPr>
          <w:rFonts w:ascii="Times New Roman" w:hAnsi="Times New Roman" w:cs="Times New Roman"/>
          <w:sz w:val="24"/>
          <w:szCs w:val="24"/>
        </w:rPr>
        <w:t>tobüsleri</w:t>
      </w:r>
      <w:r w:rsidR="00F160ED">
        <w:rPr>
          <w:rFonts w:ascii="Times New Roman" w:hAnsi="Times New Roman" w:cs="Times New Roman"/>
          <w:sz w:val="24"/>
          <w:szCs w:val="24"/>
        </w:rPr>
        <w:t xml:space="preserve"> ile </w:t>
      </w:r>
      <w:r w:rsidR="0090693C">
        <w:rPr>
          <w:rFonts w:ascii="Times New Roman" w:hAnsi="Times New Roman" w:cs="Times New Roman"/>
          <w:sz w:val="24"/>
          <w:szCs w:val="24"/>
        </w:rPr>
        <w:t>Davutpaşa Yerleşkesine</w:t>
      </w:r>
      <w:r w:rsidR="00F160ED">
        <w:rPr>
          <w:rFonts w:ascii="Times New Roman" w:hAnsi="Times New Roman" w:cs="Times New Roman"/>
          <w:sz w:val="24"/>
          <w:szCs w:val="24"/>
        </w:rPr>
        <w:t xml:space="preserve"> yapılacak girişlerde yolcular</w:t>
      </w:r>
      <w:r w:rsidR="002A7D44">
        <w:rPr>
          <w:rFonts w:ascii="Times New Roman" w:hAnsi="Times New Roman" w:cs="Times New Roman"/>
          <w:sz w:val="24"/>
          <w:szCs w:val="24"/>
        </w:rPr>
        <w:t xml:space="preserve"> </w:t>
      </w:r>
      <w:r w:rsidR="007B1305">
        <w:rPr>
          <w:rFonts w:ascii="Times New Roman" w:hAnsi="Times New Roman" w:cs="Times New Roman"/>
          <w:sz w:val="24"/>
          <w:szCs w:val="24"/>
        </w:rPr>
        <w:t>“</w:t>
      </w:r>
      <w:r w:rsidR="00F160ED">
        <w:rPr>
          <w:rFonts w:ascii="Times New Roman" w:hAnsi="Times New Roman" w:cs="Times New Roman"/>
          <w:sz w:val="24"/>
          <w:szCs w:val="24"/>
        </w:rPr>
        <w:t xml:space="preserve">İETT Yolcu Kontrol </w:t>
      </w:r>
      <w:proofErr w:type="spellStart"/>
      <w:r w:rsidR="00F160ED">
        <w:rPr>
          <w:rFonts w:ascii="Times New Roman" w:hAnsi="Times New Roman" w:cs="Times New Roman"/>
          <w:sz w:val="24"/>
          <w:szCs w:val="24"/>
        </w:rPr>
        <w:t>Noktası</w:t>
      </w:r>
      <w:r w:rsidR="007B1305">
        <w:rPr>
          <w:rFonts w:ascii="Times New Roman" w:hAnsi="Times New Roman" w:cs="Times New Roman"/>
          <w:sz w:val="24"/>
          <w:szCs w:val="24"/>
        </w:rPr>
        <w:t>”</w:t>
      </w:r>
      <w:r w:rsidR="00F160ED">
        <w:rPr>
          <w:rFonts w:ascii="Times New Roman" w:hAnsi="Times New Roman" w:cs="Times New Roman"/>
          <w:sz w:val="24"/>
          <w:szCs w:val="24"/>
        </w:rPr>
        <w:t>nda</w:t>
      </w:r>
      <w:proofErr w:type="spellEnd"/>
      <w:r w:rsidR="00F160ED">
        <w:rPr>
          <w:rFonts w:ascii="Times New Roman" w:hAnsi="Times New Roman" w:cs="Times New Roman"/>
          <w:sz w:val="24"/>
          <w:szCs w:val="24"/>
        </w:rPr>
        <w:t xml:space="preserve"> indirilir. Bu yolcular turnikelerden geçiş yaparak yerleşkeye alınır.</w:t>
      </w:r>
      <w:r w:rsidR="007B1305">
        <w:rPr>
          <w:rFonts w:ascii="Times New Roman" w:hAnsi="Times New Roman" w:cs="Times New Roman"/>
          <w:sz w:val="24"/>
          <w:szCs w:val="24"/>
        </w:rPr>
        <w:t xml:space="preserve"> </w:t>
      </w:r>
      <w:r w:rsidR="002A7D44">
        <w:rPr>
          <w:rFonts w:ascii="Times New Roman" w:hAnsi="Times New Roman" w:cs="Times New Roman"/>
          <w:sz w:val="24"/>
          <w:szCs w:val="24"/>
        </w:rPr>
        <w:t>İdarenin gerekli görmesi halinde ring servisleri ile yerleşkeye yapılacak girişlerde de aynı prosedür uygulanır.</w:t>
      </w:r>
    </w:p>
    <w:p w14:paraId="5A8A92B7" w14:textId="77777777" w:rsidR="002E5F03" w:rsidRPr="00813EF8" w:rsidRDefault="00CA244C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90693C">
        <w:rPr>
          <w:rFonts w:ascii="Times New Roman" w:hAnsi="Times New Roman" w:cs="Times New Roman"/>
          <w:sz w:val="24"/>
          <w:szCs w:val="24"/>
        </w:rPr>
        <w:t>) Üniversite yerleşkelerinde</w:t>
      </w:r>
      <w:r w:rsidR="002E5F03">
        <w:rPr>
          <w:rFonts w:ascii="Times New Roman" w:hAnsi="Times New Roman" w:cs="Times New Roman"/>
          <w:sz w:val="24"/>
          <w:szCs w:val="24"/>
        </w:rPr>
        <w:t xml:space="preserve"> yer alan sosyal tesisleri (halı saha, yüzme havuzu, misafirhane, kreş, vb.) kullanmak isteyen kişilerle ilgili ziyaretçi prosedürü uygulanır.</w:t>
      </w:r>
    </w:p>
    <w:p w14:paraId="112B68D3" w14:textId="77777777" w:rsidR="00D50E83" w:rsidRPr="00813EF8" w:rsidRDefault="00CA244C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A7D44">
        <w:rPr>
          <w:rFonts w:ascii="Times New Roman" w:hAnsi="Times New Roman" w:cs="Times New Roman"/>
          <w:sz w:val="24"/>
          <w:szCs w:val="24"/>
        </w:rPr>
        <w:t>) Teknopark kapısındaki güvenlik hizmeti, Teknopark tarafından 7/24 esasına göre gerçekleştirilir.</w:t>
      </w:r>
    </w:p>
    <w:p w14:paraId="4961212C" w14:textId="77777777" w:rsidR="00EC136B" w:rsidRDefault="00CA244C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A7D44">
        <w:rPr>
          <w:rFonts w:ascii="Times New Roman" w:hAnsi="Times New Roman" w:cs="Times New Roman"/>
          <w:sz w:val="24"/>
          <w:szCs w:val="24"/>
        </w:rPr>
        <w:t xml:space="preserve">) </w:t>
      </w:r>
      <w:r w:rsidR="00D50E83" w:rsidRPr="00813EF8">
        <w:rPr>
          <w:rFonts w:ascii="Times New Roman" w:hAnsi="Times New Roman" w:cs="Times New Roman"/>
          <w:sz w:val="24"/>
          <w:szCs w:val="24"/>
        </w:rPr>
        <w:t xml:space="preserve">Bütün </w:t>
      </w:r>
      <w:r w:rsidR="00EB255C">
        <w:rPr>
          <w:rFonts w:ascii="Times New Roman" w:hAnsi="Times New Roman" w:cs="Times New Roman"/>
          <w:sz w:val="24"/>
          <w:szCs w:val="24"/>
        </w:rPr>
        <w:t>kapılardaki</w:t>
      </w:r>
      <w:r w:rsidR="00D50E83" w:rsidRPr="00813EF8">
        <w:rPr>
          <w:rFonts w:ascii="Times New Roman" w:hAnsi="Times New Roman" w:cs="Times New Roman"/>
          <w:sz w:val="24"/>
          <w:szCs w:val="24"/>
        </w:rPr>
        <w:t xml:space="preserve"> güvenlik kameraları</w:t>
      </w:r>
      <w:r w:rsidR="00810574">
        <w:rPr>
          <w:rFonts w:ascii="Times New Roman" w:hAnsi="Times New Roman" w:cs="Times New Roman"/>
          <w:sz w:val="24"/>
          <w:szCs w:val="24"/>
        </w:rPr>
        <w:t xml:space="preserve">, </w:t>
      </w:r>
      <w:r w:rsidR="00731A8B">
        <w:rPr>
          <w:rFonts w:ascii="Times New Roman" w:hAnsi="Times New Roman" w:cs="Times New Roman"/>
          <w:sz w:val="24"/>
          <w:szCs w:val="24"/>
        </w:rPr>
        <w:t>araçların giriş-</w:t>
      </w:r>
      <w:r w:rsidR="00810574" w:rsidRPr="00813EF8">
        <w:rPr>
          <w:rFonts w:ascii="Times New Roman" w:hAnsi="Times New Roman" w:cs="Times New Roman"/>
          <w:sz w:val="24"/>
          <w:szCs w:val="24"/>
        </w:rPr>
        <w:t xml:space="preserve">çıkış </w:t>
      </w:r>
      <w:r w:rsidR="00810574">
        <w:rPr>
          <w:rFonts w:ascii="Times New Roman" w:hAnsi="Times New Roman" w:cs="Times New Roman"/>
          <w:sz w:val="24"/>
          <w:szCs w:val="24"/>
        </w:rPr>
        <w:t>istikameti</w:t>
      </w:r>
      <w:r w:rsidR="00731A8B">
        <w:rPr>
          <w:rFonts w:ascii="Times New Roman" w:hAnsi="Times New Roman" w:cs="Times New Roman"/>
          <w:sz w:val="24"/>
          <w:szCs w:val="24"/>
        </w:rPr>
        <w:t xml:space="preserve">nde araç plakalarını okuyabilecek ve yayaların </w:t>
      </w:r>
      <w:r w:rsidR="007C3645">
        <w:rPr>
          <w:rFonts w:ascii="Times New Roman" w:hAnsi="Times New Roman" w:cs="Times New Roman"/>
          <w:sz w:val="24"/>
          <w:szCs w:val="24"/>
        </w:rPr>
        <w:t xml:space="preserve">turnikeden </w:t>
      </w:r>
      <w:r w:rsidR="00731A8B">
        <w:rPr>
          <w:rFonts w:ascii="Times New Roman" w:hAnsi="Times New Roman" w:cs="Times New Roman"/>
          <w:sz w:val="24"/>
          <w:szCs w:val="24"/>
        </w:rPr>
        <w:t xml:space="preserve">giriş-çıkışını </w:t>
      </w:r>
      <w:r w:rsidR="007C3645">
        <w:rPr>
          <w:rFonts w:ascii="Times New Roman" w:hAnsi="Times New Roman" w:cs="Times New Roman"/>
          <w:sz w:val="24"/>
          <w:szCs w:val="24"/>
        </w:rPr>
        <w:t>görecek şekilde konumlandırılır.</w:t>
      </w:r>
      <w:r w:rsidR="00810574" w:rsidRPr="00813EF8">
        <w:rPr>
          <w:rFonts w:ascii="Times New Roman" w:hAnsi="Times New Roman" w:cs="Times New Roman"/>
          <w:sz w:val="24"/>
          <w:szCs w:val="24"/>
        </w:rPr>
        <w:t xml:space="preserve"> </w:t>
      </w:r>
      <w:r w:rsidR="007C3645">
        <w:rPr>
          <w:rFonts w:ascii="Times New Roman" w:hAnsi="Times New Roman" w:cs="Times New Roman"/>
          <w:sz w:val="24"/>
          <w:szCs w:val="24"/>
        </w:rPr>
        <w:t xml:space="preserve">Kameralar 7/24 esasına dayalı olarak çalıştırılır ve kayıt altına alınır. </w:t>
      </w:r>
      <w:r w:rsidR="007C3645" w:rsidRPr="009B6ECD">
        <w:rPr>
          <w:rFonts w:ascii="Times New Roman" w:hAnsi="Times New Roman" w:cs="Times New Roman"/>
          <w:sz w:val="24"/>
          <w:szCs w:val="24"/>
        </w:rPr>
        <w:t xml:space="preserve">Kayıtlar </w:t>
      </w:r>
      <w:r w:rsidR="00085DB7" w:rsidRPr="009B6ECD">
        <w:rPr>
          <w:rFonts w:ascii="Times New Roman" w:hAnsi="Times New Roman" w:cs="Times New Roman"/>
          <w:sz w:val="24"/>
          <w:szCs w:val="24"/>
        </w:rPr>
        <w:t>15</w:t>
      </w:r>
      <w:r w:rsidR="007C3645" w:rsidRPr="009B6ECD">
        <w:rPr>
          <w:rFonts w:ascii="Times New Roman" w:hAnsi="Times New Roman" w:cs="Times New Roman"/>
          <w:sz w:val="24"/>
          <w:szCs w:val="24"/>
        </w:rPr>
        <w:t xml:space="preserve"> gün süreyle saklanır.</w:t>
      </w:r>
    </w:p>
    <w:p w14:paraId="2E426981" w14:textId="77777777" w:rsidR="00F83F9D" w:rsidRDefault="00CA244C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83F9D">
        <w:rPr>
          <w:rFonts w:ascii="Times New Roman" w:hAnsi="Times New Roman" w:cs="Times New Roman"/>
          <w:sz w:val="24"/>
          <w:szCs w:val="24"/>
        </w:rPr>
        <w:t xml:space="preserve">) </w:t>
      </w:r>
      <w:r w:rsidR="00D50E83" w:rsidRPr="00813EF8">
        <w:rPr>
          <w:rFonts w:ascii="Times New Roman" w:hAnsi="Times New Roman" w:cs="Times New Roman"/>
          <w:sz w:val="24"/>
          <w:szCs w:val="24"/>
        </w:rPr>
        <w:t xml:space="preserve">Lojman </w:t>
      </w:r>
      <w:r w:rsidR="00EB255C">
        <w:rPr>
          <w:rFonts w:ascii="Times New Roman" w:hAnsi="Times New Roman" w:cs="Times New Roman"/>
          <w:sz w:val="24"/>
          <w:szCs w:val="24"/>
        </w:rPr>
        <w:t xml:space="preserve">giriş-çıkış </w:t>
      </w:r>
      <w:r w:rsidR="00F83F9D">
        <w:rPr>
          <w:rFonts w:ascii="Times New Roman" w:hAnsi="Times New Roman" w:cs="Times New Roman"/>
          <w:sz w:val="24"/>
          <w:szCs w:val="24"/>
        </w:rPr>
        <w:t>kapısında güvenlik hizmeti</w:t>
      </w:r>
      <w:r w:rsidR="00EB255C">
        <w:rPr>
          <w:rFonts w:ascii="Times New Roman" w:hAnsi="Times New Roman" w:cs="Times New Roman"/>
          <w:sz w:val="24"/>
          <w:szCs w:val="24"/>
        </w:rPr>
        <w:t xml:space="preserve"> </w:t>
      </w:r>
      <w:r w:rsidR="00F83F9D">
        <w:rPr>
          <w:rFonts w:ascii="Times New Roman" w:hAnsi="Times New Roman" w:cs="Times New Roman"/>
          <w:sz w:val="24"/>
          <w:szCs w:val="24"/>
        </w:rPr>
        <w:t>saat 07:</w:t>
      </w:r>
      <w:r w:rsidR="00D50E83" w:rsidRPr="00813EF8">
        <w:rPr>
          <w:rFonts w:ascii="Times New Roman" w:hAnsi="Times New Roman" w:cs="Times New Roman"/>
          <w:sz w:val="24"/>
          <w:szCs w:val="24"/>
        </w:rPr>
        <w:t>15</w:t>
      </w:r>
      <w:r w:rsidR="00F83F9D">
        <w:rPr>
          <w:rFonts w:ascii="Times New Roman" w:hAnsi="Times New Roman" w:cs="Times New Roman"/>
          <w:sz w:val="24"/>
          <w:szCs w:val="24"/>
        </w:rPr>
        <w:t xml:space="preserve"> - 22:45 arasında verilir.</w:t>
      </w:r>
      <w:r w:rsidR="00D50E83" w:rsidRPr="00813E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D64F82" w14:textId="77777777" w:rsidR="00391963" w:rsidRDefault="00CA244C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83F9D">
        <w:rPr>
          <w:rFonts w:ascii="Times New Roman" w:hAnsi="Times New Roman" w:cs="Times New Roman"/>
          <w:sz w:val="24"/>
          <w:szCs w:val="24"/>
        </w:rPr>
        <w:t>)</w:t>
      </w:r>
      <w:r w:rsidR="00D50E83" w:rsidRPr="00813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Davutpaşa Yerleşkesi </w:t>
      </w:r>
      <w:r w:rsidR="00F83F9D">
        <w:rPr>
          <w:rFonts w:ascii="Times New Roman" w:hAnsi="Times New Roman" w:cs="Times New Roman"/>
          <w:sz w:val="24"/>
          <w:szCs w:val="24"/>
        </w:rPr>
        <w:t xml:space="preserve">B </w:t>
      </w:r>
      <w:r w:rsidR="00D50E83" w:rsidRPr="00813EF8">
        <w:rPr>
          <w:rFonts w:ascii="Times New Roman" w:hAnsi="Times New Roman" w:cs="Times New Roman"/>
          <w:sz w:val="24"/>
          <w:szCs w:val="24"/>
        </w:rPr>
        <w:t>kapısı</w:t>
      </w:r>
      <w:r w:rsidR="0016302B">
        <w:rPr>
          <w:rFonts w:ascii="Times New Roman" w:hAnsi="Times New Roman" w:cs="Times New Roman"/>
          <w:sz w:val="24"/>
          <w:szCs w:val="24"/>
        </w:rPr>
        <w:t>ndan araç giriş-çıkış hizmeti</w:t>
      </w:r>
      <w:r w:rsidR="00D50E83" w:rsidRPr="00813EF8">
        <w:rPr>
          <w:rFonts w:ascii="Times New Roman" w:hAnsi="Times New Roman" w:cs="Times New Roman"/>
          <w:sz w:val="24"/>
          <w:szCs w:val="24"/>
        </w:rPr>
        <w:t xml:space="preserve"> </w:t>
      </w:r>
      <w:r w:rsidR="0016302B">
        <w:rPr>
          <w:rFonts w:ascii="Times New Roman" w:hAnsi="Times New Roman" w:cs="Times New Roman"/>
          <w:sz w:val="24"/>
          <w:szCs w:val="24"/>
        </w:rPr>
        <w:t xml:space="preserve">saat 00:00 – 06:00 arasında </w:t>
      </w:r>
      <w:r w:rsidR="00D50E83" w:rsidRPr="00813EF8">
        <w:rPr>
          <w:rFonts w:ascii="Times New Roman" w:hAnsi="Times New Roman" w:cs="Times New Roman"/>
          <w:sz w:val="24"/>
          <w:szCs w:val="24"/>
        </w:rPr>
        <w:t xml:space="preserve">tek </w:t>
      </w:r>
      <w:r w:rsidR="0016302B">
        <w:rPr>
          <w:rFonts w:ascii="Times New Roman" w:hAnsi="Times New Roman" w:cs="Times New Roman"/>
          <w:sz w:val="24"/>
          <w:szCs w:val="24"/>
        </w:rPr>
        <w:t>yönden sağlanır.</w:t>
      </w:r>
    </w:p>
    <w:p w14:paraId="6CB4F94D" w14:textId="77777777" w:rsidR="00391963" w:rsidRDefault="0090693C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91963">
        <w:rPr>
          <w:rFonts w:ascii="Times New Roman" w:hAnsi="Times New Roman" w:cs="Times New Roman"/>
          <w:sz w:val="24"/>
          <w:szCs w:val="24"/>
        </w:rPr>
        <w:t xml:space="preserve">) </w:t>
      </w:r>
      <w:r w:rsidR="0080763A">
        <w:rPr>
          <w:rFonts w:ascii="Times New Roman" w:hAnsi="Times New Roman" w:cs="Times New Roman"/>
          <w:sz w:val="24"/>
          <w:szCs w:val="24"/>
        </w:rPr>
        <w:t>Z</w:t>
      </w:r>
      <w:r w:rsidR="00391963">
        <w:rPr>
          <w:rFonts w:ascii="Times New Roman" w:hAnsi="Times New Roman" w:cs="Times New Roman"/>
          <w:sz w:val="24"/>
          <w:szCs w:val="24"/>
        </w:rPr>
        <w:t>iyaretçi</w:t>
      </w:r>
      <w:r w:rsidR="0080763A">
        <w:rPr>
          <w:rFonts w:ascii="Times New Roman" w:hAnsi="Times New Roman" w:cs="Times New Roman"/>
          <w:sz w:val="24"/>
          <w:szCs w:val="24"/>
        </w:rPr>
        <w:t>si gelecek</w:t>
      </w:r>
      <w:r w:rsidR="00391963">
        <w:rPr>
          <w:rFonts w:ascii="Times New Roman" w:hAnsi="Times New Roman" w:cs="Times New Roman"/>
          <w:sz w:val="24"/>
          <w:szCs w:val="24"/>
        </w:rPr>
        <w:t xml:space="preserve"> personelin bu durumu Güvenlik </w:t>
      </w:r>
      <w:r w:rsidR="0080763A">
        <w:rPr>
          <w:rFonts w:ascii="Times New Roman" w:hAnsi="Times New Roman" w:cs="Times New Roman"/>
          <w:sz w:val="24"/>
          <w:szCs w:val="24"/>
        </w:rPr>
        <w:t>Merkezine</w:t>
      </w:r>
      <w:r w:rsidR="00391963">
        <w:rPr>
          <w:rFonts w:ascii="Times New Roman" w:hAnsi="Times New Roman" w:cs="Times New Roman"/>
          <w:sz w:val="24"/>
          <w:szCs w:val="24"/>
        </w:rPr>
        <w:t xml:space="preserve"> bildirmesi gerekir.</w:t>
      </w:r>
      <w:r w:rsidR="0080763A">
        <w:rPr>
          <w:rFonts w:ascii="Times New Roman" w:hAnsi="Times New Roman" w:cs="Times New Roman"/>
          <w:sz w:val="24"/>
          <w:szCs w:val="24"/>
        </w:rPr>
        <w:t xml:space="preserve"> Bildirimi yapılmayan</w:t>
      </w:r>
      <w:r w:rsidR="00A35D22">
        <w:rPr>
          <w:rFonts w:ascii="Times New Roman" w:hAnsi="Times New Roman" w:cs="Times New Roman"/>
          <w:sz w:val="24"/>
          <w:szCs w:val="24"/>
        </w:rPr>
        <w:t xml:space="preserve"> veya </w:t>
      </w:r>
      <w:r w:rsidR="0080763A">
        <w:rPr>
          <w:rFonts w:ascii="Times New Roman" w:hAnsi="Times New Roman" w:cs="Times New Roman"/>
          <w:sz w:val="24"/>
          <w:szCs w:val="24"/>
        </w:rPr>
        <w:t>teyidi alın</w:t>
      </w:r>
      <w:r w:rsidR="00A35D22">
        <w:rPr>
          <w:rFonts w:ascii="Times New Roman" w:hAnsi="Times New Roman" w:cs="Times New Roman"/>
          <w:sz w:val="24"/>
          <w:szCs w:val="24"/>
        </w:rPr>
        <w:t>a</w:t>
      </w:r>
      <w:r w:rsidR="0080763A">
        <w:rPr>
          <w:rFonts w:ascii="Times New Roman" w:hAnsi="Times New Roman" w:cs="Times New Roman"/>
          <w:sz w:val="24"/>
          <w:szCs w:val="24"/>
        </w:rPr>
        <w:t>mayan ziyaretçinin yerleşkeye girişine izin verilmez.</w:t>
      </w:r>
    </w:p>
    <w:p w14:paraId="75CCFF52" w14:textId="77777777" w:rsidR="005B06FF" w:rsidRDefault="005B06FF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535236986"/>
      <w:bookmarkStart w:id="1" w:name="_Toc8368183"/>
    </w:p>
    <w:p w14:paraId="546BF2D6" w14:textId="77777777" w:rsidR="002225DB" w:rsidRPr="005B06FF" w:rsidRDefault="005B06FF" w:rsidP="00A216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6FF">
        <w:rPr>
          <w:rFonts w:ascii="Times New Roman" w:hAnsi="Times New Roman" w:cs="Times New Roman"/>
          <w:b/>
          <w:sz w:val="24"/>
          <w:szCs w:val="24"/>
        </w:rPr>
        <w:t>Otopark Alanlarının İşletilmesine İlişkin Hususlar</w:t>
      </w:r>
    </w:p>
    <w:p w14:paraId="4C4FD3EF" w14:textId="77777777" w:rsidR="000F0CDD" w:rsidRPr="002225DB" w:rsidRDefault="00F278D9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</w:t>
      </w:r>
      <w:r w:rsidR="0009612D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5B06FF" w:rsidRPr="00DE7766">
        <w:rPr>
          <w:rFonts w:ascii="Times New Roman" w:hAnsi="Times New Roman" w:cs="Times New Roman"/>
          <w:b/>
          <w:sz w:val="24"/>
          <w:szCs w:val="24"/>
        </w:rPr>
        <w:t>-</w:t>
      </w:r>
      <w:r w:rsidR="005B06FF" w:rsidRPr="002225DB">
        <w:rPr>
          <w:rFonts w:ascii="Times New Roman" w:hAnsi="Times New Roman" w:cs="Times New Roman"/>
          <w:sz w:val="24"/>
          <w:szCs w:val="24"/>
        </w:rPr>
        <w:t xml:space="preserve"> </w:t>
      </w:r>
      <w:r w:rsidR="005B06FF" w:rsidRPr="005B06FF">
        <w:rPr>
          <w:rFonts w:ascii="Times New Roman" w:hAnsi="Times New Roman" w:cs="Times New Roman"/>
          <w:sz w:val="24"/>
          <w:szCs w:val="24"/>
        </w:rPr>
        <w:t>(1)</w:t>
      </w:r>
      <w:r w:rsidR="00D20932">
        <w:rPr>
          <w:rFonts w:ascii="Times New Roman" w:hAnsi="Times New Roman" w:cs="Times New Roman"/>
          <w:sz w:val="24"/>
          <w:szCs w:val="24"/>
        </w:rPr>
        <w:t xml:space="preserve"> </w:t>
      </w:r>
      <w:r w:rsidR="0090693C">
        <w:rPr>
          <w:rFonts w:ascii="Times New Roman" w:hAnsi="Times New Roman" w:cs="Times New Roman"/>
          <w:sz w:val="24"/>
          <w:szCs w:val="24"/>
        </w:rPr>
        <w:t>Üniversite Yerleşkelerinde</w:t>
      </w:r>
      <w:r w:rsidR="000F0CDD" w:rsidRPr="002225DB">
        <w:rPr>
          <w:rFonts w:ascii="Times New Roman" w:hAnsi="Times New Roman" w:cs="Times New Roman"/>
          <w:sz w:val="24"/>
          <w:szCs w:val="24"/>
        </w:rPr>
        <w:t xml:space="preserve"> yer alan otopark</w:t>
      </w:r>
      <w:r w:rsidR="002225DB" w:rsidRPr="002225DB">
        <w:rPr>
          <w:rFonts w:ascii="Times New Roman" w:hAnsi="Times New Roman" w:cs="Times New Roman"/>
          <w:sz w:val="24"/>
          <w:szCs w:val="24"/>
        </w:rPr>
        <w:t>lardan</w:t>
      </w:r>
      <w:r w:rsidR="0090693C">
        <w:rPr>
          <w:rFonts w:ascii="Times New Roman" w:hAnsi="Times New Roman" w:cs="Times New Roman"/>
          <w:sz w:val="24"/>
          <w:szCs w:val="24"/>
        </w:rPr>
        <w:t xml:space="preserve"> ücretsiz ve ücretli olmak üzere 2 (iki) şekilde</w:t>
      </w:r>
      <w:r w:rsidR="00DE7766">
        <w:rPr>
          <w:rFonts w:ascii="Times New Roman" w:hAnsi="Times New Roman" w:cs="Times New Roman"/>
          <w:sz w:val="24"/>
          <w:szCs w:val="24"/>
        </w:rPr>
        <w:t xml:space="preserve"> </w:t>
      </w:r>
      <w:r w:rsidR="0020140C">
        <w:rPr>
          <w:rFonts w:ascii="Times New Roman" w:hAnsi="Times New Roman" w:cs="Times New Roman"/>
          <w:sz w:val="24"/>
          <w:szCs w:val="24"/>
        </w:rPr>
        <w:t>yara</w:t>
      </w:r>
      <w:r w:rsidR="000F7FC0">
        <w:rPr>
          <w:rFonts w:ascii="Times New Roman" w:hAnsi="Times New Roman" w:cs="Times New Roman"/>
          <w:sz w:val="24"/>
          <w:szCs w:val="24"/>
        </w:rPr>
        <w:t>r</w:t>
      </w:r>
      <w:r w:rsidR="0020140C">
        <w:rPr>
          <w:rFonts w:ascii="Times New Roman" w:hAnsi="Times New Roman" w:cs="Times New Roman"/>
          <w:sz w:val="24"/>
          <w:szCs w:val="24"/>
        </w:rPr>
        <w:t>lanılır.</w:t>
      </w:r>
    </w:p>
    <w:p w14:paraId="2D8249A6" w14:textId="77777777" w:rsidR="00DE7766" w:rsidRDefault="00DE7766" w:rsidP="00A216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502644" w14:textId="77777777" w:rsidR="00D20932" w:rsidRPr="00DE7766" w:rsidRDefault="0090693C" w:rsidP="00A216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Ücretsiz Yararlanma</w:t>
      </w:r>
      <w:r w:rsidR="00DE77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D8EB0C" w14:textId="77777777" w:rsidR="00D20932" w:rsidRPr="00DE7766" w:rsidRDefault="00F278D9" w:rsidP="00A216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</w:t>
      </w:r>
      <w:r w:rsidR="0009612D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DE7766" w:rsidRPr="00DE776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E7766" w:rsidRPr="00DE7766">
        <w:rPr>
          <w:rFonts w:ascii="Times New Roman" w:hAnsi="Times New Roman" w:cs="Times New Roman"/>
          <w:sz w:val="24"/>
          <w:szCs w:val="24"/>
        </w:rPr>
        <w:t>(1)</w:t>
      </w:r>
      <w:r w:rsidR="00DE77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6B5" w:rsidRPr="00A116B5">
        <w:rPr>
          <w:rFonts w:ascii="Times New Roman" w:hAnsi="Times New Roman" w:cs="Times New Roman"/>
          <w:sz w:val="24"/>
          <w:szCs w:val="24"/>
        </w:rPr>
        <w:t>G</w:t>
      </w:r>
      <w:r w:rsidR="002225DB" w:rsidRPr="00A116B5">
        <w:rPr>
          <w:rFonts w:ascii="Times New Roman" w:hAnsi="Times New Roman" w:cs="Times New Roman"/>
          <w:sz w:val="24"/>
          <w:szCs w:val="24"/>
        </w:rPr>
        <w:t>erekli</w:t>
      </w:r>
      <w:r w:rsidR="007C5F5B" w:rsidRPr="00A116B5">
        <w:rPr>
          <w:rFonts w:ascii="Times New Roman" w:hAnsi="Times New Roman" w:cs="Times New Roman"/>
          <w:sz w:val="24"/>
          <w:szCs w:val="24"/>
        </w:rPr>
        <w:t xml:space="preserve"> kayıt işlemi yapılmak şartıyla aşağıdaki araçlar ücretsiz park hakkın</w:t>
      </w:r>
      <w:r w:rsidR="0090693C" w:rsidRPr="00A116B5">
        <w:rPr>
          <w:rFonts w:ascii="Times New Roman" w:hAnsi="Times New Roman" w:cs="Times New Roman"/>
          <w:sz w:val="24"/>
          <w:szCs w:val="24"/>
        </w:rPr>
        <w:t>dan</w:t>
      </w:r>
      <w:r w:rsidR="0090693C">
        <w:rPr>
          <w:rFonts w:ascii="Times New Roman" w:hAnsi="Times New Roman" w:cs="Times New Roman"/>
          <w:sz w:val="24"/>
          <w:szCs w:val="24"/>
        </w:rPr>
        <w:t xml:space="preserve"> yaralanırlar.</w:t>
      </w:r>
      <w:r w:rsidR="00A54A32">
        <w:rPr>
          <w:rFonts w:ascii="Times New Roman" w:hAnsi="Times New Roman" w:cs="Times New Roman"/>
          <w:sz w:val="24"/>
          <w:szCs w:val="24"/>
        </w:rPr>
        <w:t xml:space="preserve"> </w:t>
      </w:r>
      <w:r w:rsidR="00A54A32" w:rsidRPr="00B838B9">
        <w:rPr>
          <w:rFonts w:ascii="Times New Roman" w:hAnsi="Times New Roman" w:cs="Times New Roman"/>
          <w:b/>
          <w:i/>
          <w:spacing w:val="-1"/>
          <w:sz w:val="20"/>
        </w:rPr>
        <w:t>(Bu fıkra</w:t>
      </w:r>
      <w:r w:rsidR="00A54A32" w:rsidRPr="00B838B9">
        <w:rPr>
          <w:rFonts w:ascii="Times New Roman" w:hAnsi="Times New Roman" w:cs="Times New Roman"/>
          <w:b/>
          <w:i/>
          <w:sz w:val="20"/>
        </w:rPr>
        <w:t xml:space="preserve"> </w:t>
      </w:r>
      <w:r w:rsidR="00A54A32" w:rsidRPr="00B838B9">
        <w:rPr>
          <w:rFonts w:ascii="Times New Roman" w:hAnsi="Times New Roman" w:cs="Times New Roman"/>
          <w:b/>
          <w:i/>
          <w:spacing w:val="-1"/>
          <w:sz w:val="20"/>
        </w:rPr>
        <w:t>11.12.2025/12-17</w:t>
      </w:r>
      <w:r w:rsidR="00A54A32" w:rsidRPr="00B838B9">
        <w:rPr>
          <w:rFonts w:ascii="Times New Roman" w:hAnsi="Times New Roman" w:cs="Times New Roman"/>
          <w:b/>
          <w:i/>
          <w:sz w:val="20"/>
        </w:rPr>
        <w:t xml:space="preserve"> </w:t>
      </w:r>
      <w:r w:rsidR="00A54A32" w:rsidRPr="00B838B9">
        <w:rPr>
          <w:rFonts w:ascii="Times New Roman" w:hAnsi="Times New Roman" w:cs="Times New Roman"/>
          <w:b/>
          <w:i/>
          <w:spacing w:val="-1"/>
          <w:sz w:val="20"/>
        </w:rPr>
        <w:t>sayılı</w:t>
      </w:r>
      <w:r w:rsidR="00A54A32" w:rsidRPr="00B838B9">
        <w:rPr>
          <w:rFonts w:ascii="Times New Roman" w:hAnsi="Times New Roman" w:cs="Times New Roman"/>
          <w:b/>
          <w:i/>
          <w:spacing w:val="-2"/>
          <w:sz w:val="20"/>
        </w:rPr>
        <w:t xml:space="preserve"> </w:t>
      </w:r>
      <w:r w:rsidR="00A54A32" w:rsidRPr="00B838B9">
        <w:rPr>
          <w:rFonts w:ascii="Times New Roman" w:hAnsi="Times New Roman" w:cs="Times New Roman"/>
          <w:b/>
          <w:i/>
          <w:spacing w:val="-1"/>
          <w:sz w:val="20"/>
        </w:rPr>
        <w:t>Senato</w:t>
      </w:r>
      <w:r w:rsidR="00A54A32" w:rsidRPr="00B838B9">
        <w:rPr>
          <w:rFonts w:ascii="Times New Roman" w:hAnsi="Times New Roman" w:cs="Times New Roman"/>
          <w:b/>
          <w:i/>
          <w:sz w:val="20"/>
        </w:rPr>
        <w:t xml:space="preserve"> </w:t>
      </w:r>
      <w:r w:rsidR="00A54A32" w:rsidRPr="00B838B9">
        <w:rPr>
          <w:rFonts w:ascii="Times New Roman" w:hAnsi="Times New Roman" w:cs="Times New Roman"/>
          <w:b/>
          <w:i/>
          <w:spacing w:val="-1"/>
          <w:sz w:val="20"/>
        </w:rPr>
        <w:t>kararı</w:t>
      </w:r>
      <w:r w:rsidR="00A54A32" w:rsidRPr="00B838B9">
        <w:rPr>
          <w:rFonts w:ascii="Times New Roman" w:hAnsi="Times New Roman" w:cs="Times New Roman"/>
          <w:b/>
          <w:i/>
          <w:spacing w:val="1"/>
          <w:sz w:val="20"/>
        </w:rPr>
        <w:t xml:space="preserve"> </w:t>
      </w:r>
      <w:r w:rsidR="00A54A32" w:rsidRPr="00B838B9">
        <w:rPr>
          <w:rFonts w:ascii="Times New Roman" w:hAnsi="Times New Roman" w:cs="Times New Roman"/>
          <w:b/>
          <w:i/>
          <w:spacing w:val="-1"/>
          <w:sz w:val="20"/>
        </w:rPr>
        <w:t>ile</w:t>
      </w:r>
      <w:r w:rsidR="00A54A32" w:rsidRPr="00B838B9">
        <w:rPr>
          <w:rFonts w:ascii="Times New Roman" w:hAnsi="Times New Roman" w:cs="Times New Roman"/>
          <w:b/>
          <w:i/>
          <w:sz w:val="20"/>
        </w:rPr>
        <w:t xml:space="preserve"> değiştirilmiştir.</w:t>
      </w:r>
      <w:r w:rsidR="00A54A32" w:rsidRPr="00B838B9">
        <w:rPr>
          <w:rFonts w:ascii="Times New Roman" w:hAnsi="Times New Roman" w:cs="Times New Roman"/>
          <w:b/>
          <w:i/>
          <w:spacing w:val="-1"/>
          <w:sz w:val="20"/>
        </w:rPr>
        <w:t>)</w:t>
      </w:r>
    </w:p>
    <w:p w14:paraId="6FBE1E5F" w14:textId="77777777" w:rsidR="00D20932" w:rsidRPr="00DE7766" w:rsidRDefault="00D20932" w:rsidP="00B45249">
      <w:pPr>
        <w:pStyle w:val="ListeParagraf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7766">
        <w:rPr>
          <w:rFonts w:ascii="Times New Roman" w:hAnsi="Times New Roman" w:cs="Times New Roman"/>
          <w:sz w:val="24"/>
          <w:szCs w:val="24"/>
        </w:rPr>
        <w:t>Üniversite Personeli</w:t>
      </w:r>
      <w:r w:rsidR="007C5F5B" w:rsidRPr="00DE7766">
        <w:rPr>
          <w:rFonts w:ascii="Times New Roman" w:hAnsi="Times New Roman" w:cs="Times New Roman"/>
          <w:sz w:val="24"/>
          <w:szCs w:val="24"/>
        </w:rPr>
        <w:t>ne ait araçlar</w:t>
      </w:r>
      <w:r w:rsidR="002225DB" w:rsidRPr="00DE7766">
        <w:rPr>
          <w:rFonts w:ascii="Times New Roman" w:hAnsi="Times New Roman" w:cs="Times New Roman"/>
          <w:sz w:val="24"/>
          <w:szCs w:val="24"/>
        </w:rPr>
        <w:t xml:space="preserve"> </w:t>
      </w:r>
      <w:r w:rsidRPr="00DE7766">
        <w:rPr>
          <w:rFonts w:ascii="Times New Roman" w:hAnsi="Times New Roman" w:cs="Times New Roman"/>
          <w:sz w:val="24"/>
          <w:szCs w:val="24"/>
        </w:rPr>
        <w:t>(en fazla 2 araç)</w:t>
      </w:r>
      <w:r w:rsidR="00DE7766">
        <w:rPr>
          <w:rFonts w:ascii="Times New Roman" w:hAnsi="Times New Roman" w:cs="Times New Roman"/>
          <w:sz w:val="24"/>
          <w:szCs w:val="24"/>
        </w:rPr>
        <w:t>,</w:t>
      </w:r>
    </w:p>
    <w:p w14:paraId="6BA01BD1" w14:textId="77777777" w:rsidR="002225DB" w:rsidRPr="00DE7766" w:rsidRDefault="002225DB" w:rsidP="00B45249">
      <w:pPr>
        <w:pStyle w:val="ListeParagraf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7766">
        <w:rPr>
          <w:rFonts w:ascii="Times New Roman" w:hAnsi="Times New Roman" w:cs="Times New Roman"/>
          <w:sz w:val="24"/>
          <w:szCs w:val="24"/>
        </w:rPr>
        <w:t>YTÜ emekli personeli</w:t>
      </w:r>
      <w:r w:rsidR="007C5F5B" w:rsidRPr="00DE7766">
        <w:rPr>
          <w:rFonts w:ascii="Times New Roman" w:hAnsi="Times New Roman" w:cs="Times New Roman"/>
          <w:sz w:val="24"/>
          <w:szCs w:val="24"/>
        </w:rPr>
        <w:t>ne ait araçlar</w:t>
      </w:r>
      <w:r w:rsidR="00D20932" w:rsidRPr="00DE7766">
        <w:rPr>
          <w:rFonts w:ascii="Times New Roman" w:hAnsi="Times New Roman" w:cs="Times New Roman"/>
          <w:sz w:val="24"/>
          <w:szCs w:val="24"/>
        </w:rPr>
        <w:t xml:space="preserve"> (</w:t>
      </w:r>
      <w:r w:rsidR="007C5F5B" w:rsidRPr="00DE7766">
        <w:rPr>
          <w:rFonts w:ascii="Times New Roman" w:hAnsi="Times New Roman" w:cs="Times New Roman"/>
          <w:sz w:val="24"/>
          <w:szCs w:val="24"/>
        </w:rPr>
        <w:t xml:space="preserve">en fazla </w:t>
      </w:r>
      <w:r w:rsidRPr="00DE7766">
        <w:rPr>
          <w:rFonts w:ascii="Times New Roman" w:hAnsi="Times New Roman" w:cs="Times New Roman"/>
          <w:sz w:val="24"/>
          <w:szCs w:val="24"/>
        </w:rPr>
        <w:t>1 araç</w:t>
      </w:r>
      <w:r w:rsidR="00D20932" w:rsidRPr="00DE7766">
        <w:rPr>
          <w:rFonts w:ascii="Times New Roman" w:hAnsi="Times New Roman" w:cs="Times New Roman"/>
          <w:sz w:val="24"/>
          <w:szCs w:val="24"/>
        </w:rPr>
        <w:t>)</w:t>
      </w:r>
      <w:r w:rsidR="00DE7766">
        <w:rPr>
          <w:rFonts w:ascii="Times New Roman" w:hAnsi="Times New Roman" w:cs="Times New Roman"/>
          <w:sz w:val="24"/>
          <w:szCs w:val="24"/>
        </w:rPr>
        <w:t>,</w:t>
      </w:r>
      <w:r w:rsidRPr="00DE77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8241F" w14:textId="77777777" w:rsidR="00D20932" w:rsidRPr="00DE7766" w:rsidRDefault="002225DB" w:rsidP="00B45249">
      <w:pPr>
        <w:pStyle w:val="ListeParagraf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7766">
        <w:rPr>
          <w:rFonts w:ascii="Times New Roman" w:hAnsi="Times New Roman" w:cs="Times New Roman"/>
          <w:sz w:val="24"/>
          <w:szCs w:val="24"/>
        </w:rPr>
        <w:t>YTÜ Vak</w:t>
      </w:r>
      <w:r w:rsidR="00D20932" w:rsidRPr="00DE7766">
        <w:rPr>
          <w:rFonts w:ascii="Times New Roman" w:hAnsi="Times New Roman" w:cs="Times New Roman"/>
          <w:sz w:val="24"/>
          <w:szCs w:val="24"/>
        </w:rPr>
        <w:t xml:space="preserve">fı ve YTÜ Teknoloji Geliştirme Bölgesi Teknopark A.Ş. </w:t>
      </w:r>
      <w:r w:rsidR="00561E24">
        <w:rPr>
          <w:rFonts w:ascii="Times New Roman" w:hAnsi="Times New Roman" w:cs="Times New Roman"/>
          <w:sz w:val="24"/>
          <w:szCs w:val="24"/>
        </w:rPr>
        <w:t xml:space="preserve">idari personeline </w:t>
      </w:r>
      <w:r w:rsidR="00DE7766">
        <w:rPr>
          <w:rFonts w:ascii="Times New Roman" w:hAnsi="Times New Roman" w:cs="Times New Roman"/>
          <w:sz w:val="24"/>
          <w:szCs w:val="24"/>
        </w:rPr>
        <w:t>ait araçlar,</w:t>
      </w:r>
      <w:r w:rsidR="00D20932" w:rsidRPr="00DE77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EBB8F" w14:textId="77777777" w:rsidR="008A4822" w:rsidRPr="00DE7766" w:rsidRDefault="008A4822" w:rsidP="00B45249">
      <w:pPr>
        <w:pStyle w:val="ListeParagraf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7766">
        <w:rPr>
          <w:rFonts w:ascii="Times New Roman" w:hAnsi="Times New Roman" w:cs="Times New Roman"/>
          <w:sz w:val="24"/>
          <w:szCs w:val="24"/>
        </w:rPr>
        <w:t>E</w:t>
      </w:r>
      <w:r w:rsidR="002225DB" w:rsidRPr="00DE7766">
        <w:rPr>
          <w:rFonts w:ascii="Times New Roman" w:hAnsi="Times New Roman" w:cs="Times New Roman"/>
          <w:sz w:val="24"/>
          <w:szCs w:val="24"/>
        </w:rPr>
        <w:t>n az %40 ve üzeri engel</w:t>
      </w:r>
      <w:r w:rsidRPr="00DE7766">
        <w:rPr>
          <w:rFonts w:ascii="Times New Roman" w:hAnsi="Times New Roman" w:cs="Times New Roman"/>
          <w:sz w:val="24"/>
          <w:szCs w:val="24"/>
        </w:rPr>
        <w:t xml:space="preserve">li </w:t>
      </w:r>
      <w:r w:rsidR="002225DB" w:rsidRPr="00DE7766">
        <w:rPr>
          <w:rFonts w:ascii="Times New Roman" w:hAnsi="Times New Roman" w:cs="Times New Roman"/>
          <w:sz w:val="24"/>
          <w:szCs w:val="24"/>
        </w:rPr>
        <w:t>durumu bulunan öğrenciler</w:t>
      </w:r>
      <w:r w:rsidR="00F65117" w:rsidRPr="00DE7766">
        <w:rPr>
          <w:rFonts w:ascii="Times New Roman" w:hAnsi="Times New Roman" w:cs="Times New Roman"/>
          <w:sz w:val="24"/>
          <w:szCs w:val="24"/>
        </w:rPr>
        <w:t>e ait araçlar</w:t>
      </w:r>
      <w:r w:rsidR="002225DB" w:rsidRPr="00DE7766">
        <w:rPr>
          <w:rFonts w:ascii="Times New Roman" w:hAnsi="Times New Roman" w:cs="Times New Roman"/>
          <w:sz w:val="24"/>
          <w:szCs w:val="24"/>
        </w:rPr>
        <w:t>,</w:t>
      </w:r>
    </w:p>
    <w:p w14:paraId="7B1E585A" w14:textId="77777777" w:rsidR="002225DB" w:rsidRPr="00DE7766" w:rsidRDefault="002225DB" w:rsidP="00B45249">
      <w:pPr>
        <w:pStyle w:val="ListeParagraf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7766">
        <w:rPr>
          <w:rFonts w:ascii="Times New Roman" w:hAnsi="Times New Roman" w:cs="Times New Roman"/>
          <w:sz w:val="24"/>
          <w:szCs w:val="24"/>
        </w:rPr>
        <w:t>Sarı Basın Kartı sahibi basın mensupları</w:t>
      </w:r>
      <w:r w:rsidR="00DE7766">
        <w:rPr>
          <w:rFonts w:ascii="Times New Roman" w:hAnsi="Times New Roman" w:cs="Times New Roman"/>
          <w:sz w:val="24"/>
          <w:szCs w:val="24"/>
        </w:rPr>
        <w:t>na ait araçlar,</w:t>
      </w:r>
      <w:r w:rsidRPr="00DE77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07B1E" w14:textId="77777777" w:rsidR="002225DB" w:rsidRPr="00DE7766" w:rsidRDefault="002225DB" w:rsidP="00B45249">
      <w:pPr>
        <w:pStyle w:val="ListeParagraf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7766">
        <w:rPr>
          <w:rFonts w:ascii="Times New Roman" w:hAnsi="Times New Roman" w:cs="Times New Roman"/>
          <w:sz w:val="24"/>
          <w:szCs w:val="24"/>
        </w:rPr>
        <w:t>Resmi davetli konuk</w:t>
      </w:r>
      <w:r w:rsidR="008A4822" w:rsidRPr="00DE7766">
        <w:rPr>
          <w:rFonts w:ascii="Times New Roman" w:hAnsi="Times New Roman" w:cs="Times New Roman"/>
          <w:sz w:val="24"/>
          <w:szCs w:val="24"/>
        </w:rPr>
        <w:t xml:space="preserve"> araçları</w:t>
      </w:r>
      <w:r w:rsidRPr="00DE7766">
        <w:rPr>
          <w:rFonts w:ascii="Times New Roman" w:hAnsi="Times New Roman" w:cs="Times New Roman"/>
          <w:sz w:val="24"/>
          <w:szCs w:val="24"/>
        </w:rPr>
        <w:t xml:space="preserve"> ve resmi plakalı araçlar, </w:t>
      </w:r>
    </w:p>
    <w:p w14:paraId="1CF002A5" w14:textId="77777777" w:rsidR="002225DB" w:rsidRPr="00DE7766" w:rsidRDefault="008A4822" w:rsidP="00B45249">
      <w:pPr>
        <w:pStyle w:val="ListeParagraf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7766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2225DB" w:rsidRPr="00DE7766">
        <w:rPr>
          <w:rFonts w:ascii="Times New Roman" w:hAnsi="Times New Roman" w:cs="Times New Roman"/>
          <w:sz w:val="24"/>
          <w:szCs w:val="24"/>
        </w:rPr>
        <w:t xml:space="preserve">akım/onarım amacı ile </w:t>
      </w:r>
      <w:r w:rsidRPr="00DE7766">
        <w:rPr>
          <w:rFonts w:ascii="Times New Roman" w:hAnsi="Times New Roman" w:cs="Times New Roman"/>
          <w:sz w:val="24"/>
          <w:szCs w:val="24"/>
        </w:rPr>
        <w:t>Üniversiteye gelen kişi</w:t>
      </w:r>
      <w:r w:rsidR="002225DB" w:rsidRPr="00DE7766">
        <w:rPr>
          <w:rFonts w:ascii="Times New Roman" w:hAnsi="Times New Roman" w:cs="Times New Roman"/>
          <w:sz w:val="24"/>
          <w:szCs w:val="24"/>
        </w:rPr>
        <w:t>/firma</w:t>
      </w:r>
      <w:r w:rsidR="00535500">
        <w:rPr>
          <w:rFonts w:ascii="Times New Roman" w:hAnsi="Times New Roman" w:cs="Times New Roman"/>
          <w:sz w:val="24"/>
          <w:szCs w:val="24"/>
        </w:rPr>
        <w:t xml:space="preserve"> araçları,</w:t>
      </w:r>
      <w:r w:rsidR="002225DB" w:rsidRPr="00DE77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23820" w14:textId="77777777" w:rsidR="002225DB" w:rsidRPr="00DE7766" w:rsidRDefault="008A4822" w:rsidP="00B45249">
      <w:pPr>
        <w:pStyle w:val="ListeParagraf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7766">
        <w:rPr>
          <w:rFonts w:ascii="Times New Roman" w:hAnsi="Times New Roman" w:cs="Times New Roman"/>
          <w:sz w:val="24"/>
          <w:szCs w:val="24"/>
        </w:rPr>
        <w:t>T</w:t>
      </w:r>
      <w:r w:rsidR="002225DB" w:rsidRPr="00DE7766">
        <w:rPr>
          <w:rFonts w:ascii="Times New Roman" w:hAnsi="Times New Roman" w:cs="Times New Roman"/>
          <w:sz w:val="24"/>
          <w:szCs w:val="24"/>
        </w:rPr>
        <w:t xml:space="preserve">anıtım amaçlı </w:t>
      </w:r>
      <w:r w:rsidRPr="00DE7766">
        <w:rPr>
          <w:rFonts w:ascii="Times New Roman" w:hAnsi="Times New Roman" w:cs="Times New Roman"/>
          <w:sz w:val="24"/>
          <w:szCs w:val="24"/>
        </w:rPr>
        <w:t xml:space="preserve">Üniversiteye </w:t>
      </w:r>
      <w:r w:rsidR="002225DB" w:rsidRPr="00DE7766">
        <w:rPr>
          <w:rFonts w:ascii="Times New Roman" w:hAnsi="Times New Roman" w:cs="Times New Roman"/>
          <w:sz w:val="24"/>
          <w:szCs w:val="24"/>
        </w:rPr>
        <w:t xml:space="preserve">gelen öğrencileri taşıyan araçlar, </w:t>
      </w:r>
    </w:p>
    <w:p w14:paraId="705008B3" w14:textId="77777777" w:rsidR="007C5F5B" w:rsidRPr="00DE7766" w:rsidRDefault="00F65117" w:rsidP="00B45249">
      <w:pPr>
        <w:pStyle w:val="ListeParagraf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7766">
        <w:rPr>
          <w:rFonts w:ascii="Times New Roman" w:hAnsi="Times New Roman" w:cs="Times New Roman"/>
          <w:sz w:val="24"/>
          <w:szCs w:val="24"/>
        </w:rPr>
        <w:t>H</w:t>
      </w:r>
      <w:r w:rsidR="002225DB" w:rsidRPr="00DE7766">
        <w:rPr>
          <w:rFonts w:ascii="Times New Roman" w:hAnsi="Times New Roman" w:cs="Times New Roman"/>
          <w:sz w:val="24"/>
          <w:szCs w:val="24"/>
        </w:rPr>
        <w:t xml:space="preserve">izmet amacı ile </w:t>
      </w:r>
      <w:r w:rsidRPr="00DE7766">
        <w:rPr>
          <w:rFonts w:ascii="Times New Roman" w:hAnsi="Times New Roman" w:cs="Times New Roman"/>
          <w:sz w:val="24"/>
          <w:szCs w:val="24"/>
        </w:rPr>
        <w:t xml:space="preserve">Üniversiteye </w:t>
      </w:r>
      <w:r w:rsidR="002225DB" w:rsidRPr="00DE7766">
        <w:rPr>
          <w:rFonts w:ascii="Times New Roman" w:hAnsi="Times New Roman" w:cs="Times New Roman"/>
          <w:sz w:val="24"/>
          <w:szCs w:val="24"/>
        </w:rPr>
        <w:t>gelen ticari servis araçları (su araçla</w:t>
      </w:r>
      <w:r w:rsidR="00535500">
        <w:rPr>
          <w:rFonts w:ascii="Times New Roman" w:hAnsi="Times New Roman" w:cs="Times New Roman"/>
          <w:sz w:val="24"/>
          <w:szCs w:val="24"/>
        </w:rPr>
        <w:t xml:space="preserve">rı, kurye, giydirilmiş araçlar, </w:t>
      </w:r>
      <w:r w:rsidR="002225DB" w:rsidRPr="00DE7766">
        <w:rPr>
          <w:rFonts w:ascii="Times New Roman" w:hAnsi="Times New Roman" w:cs="Times New Roman"/>
          <w:sz w:val="24"/>
          <w:szCs w:val="24"/>
        </w:rPr>
        <w:t>vb</w:t>
      </w:r>
      <w:r w:rsidR="00535500">
        <w:rPr>
          <w:rFonts w:ascii="Times New Roman" w:hAnsi="Times New Roman" w:cs="Times New Roman"/>
          <w:sz w:val="24"/>
          <w:szCs w:val="24"/>
        </w:rPr>
        <w:t>.</w:t>
      </w:r>
      <w:r w:rsidR="002225DB" w:rsidRPr="00DE7766">
        <w:rPr>
          <w:rFonts w:ascii="Times New Roman" w:hAnsi="Times New Roman" w:cs="Times New Roman"/>
          <w:sz w:val="24"/>
          <w:szCs w:val="24"/>
        </w:rPr>
        <w:t>)</w:t>
      </w:r>
      <w:r w:rsidR="006E0506">
        <w:rPr>
          <w:rFonts w:ascii="Times New Roman" w:hAnsi="Times New Roman" w:cs="Times New Roman"/>
          <w:sz w:val="24"/>
          <w:szCs w:val="24"/>
        </w:rPr>
        <w:t xml:space="preserve"> </w:t>
      </w:r>
      <w:r w:rsidR="006E0506" w:rsidRPr="00A116B5">
        <w:rPr>
          <w:rFonts w:ascii="Times New Roman" w:hAnsi="Times New Roman" w:cs="Times New Roman"/>
          <w:sz w:val="24"/>
          <w:szCs w:val="24"/>
        </w:rPr>
        <w:t>(ilk 30 dakikaya kadar)</w:t>
      </w:r>
      <w:r w:rsidR="002225DB" w:rsidRPr="00A116B5">
        <w:rPr>
          <w:rFonts w:ascii="Times New Roman" w:hAnsi="Times New Roman" w:cs="Times New Roman"/>
          <w:sz w:val="24"/>
          <w:szCs w:val="24"/>
        </w:rPr>
        <w:t>,</w:t>
      </w:r>
      <w:r w:rsidR="002225DB" w:rsidRPr="00DE77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ABC81" w14:textId="77777777" w:rsidR="00B45249" w:rsidRPr="00B838B9" w:rsidRDefault="00A048E9" w:rsidP="00A21648">
      <w:pPr>
        <w:pStyle w:val="ListeParagraf"/>
        <w:numPr>
          <w:ilvl w:val="0"/>
          <w:numId w:val="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33B">
        <w:rPr>
          <w:rFonts w:ascii="Times New Roman" w:hAnsi="Times New Roman" w:cs="Times New Roman"/>
          <w:sz w:val="24"/>
          <w:szCs w:val="24"/>
        </w:rPr>
        <w:t>R</w:t>
      </w:r>
      <w:r w:rsidR="00A95610" w:rsidRPr="0014733B">
        <w:rPr>
          <w:rFonts w:ascii="Times New Roman" w:hAnsi="Times New Roman" w:cs="Times New Roman"/>
          <w:sz w:val="24"/>
          <w:szCs w:val="24"/>
        </w:rPr>
        <w:t>ektörlüğün</w:t>
      </w:r>
      <w:r w:rsidR="005A098A" w:rsidRPr="0014733B">
        <w:rPr>
          <w:rFonts w:ascii="Times New Roman" w:hAnsi="Times New Roman" w:cs="Times New Roman"/>
          <w:sz w:val="24"/>
          <w:szCs w:val="24"/>
        </w:rPr>
        <w:t>,</w:t>
      </w:r>
      <w:r w:rsidR="00A95610" w:rsidRPr="0014733B">
        <w:rPr>
          <w:rFonts w:ascii="Times New Roman" w:hAnsi="Times New Roman" w:cs="Times New Roman"/>
          <w:sz w:val="24"/>
          <w:szCs w:val="24"/>
        </w:rPr>
        <w:t xml:space="preserve"> Genel Sekreterliğin</w:t>
      </w:r>
      <w:r w:rsidR="0014733B" w:rsidRPr="0014733B">
        <w:rPr>
          <w:rFonts w:ascii="Times New Roman" w:hAnsi="Times New Roman" w:cs="Times New Roman"/>
          <w:sz w:val="24"/>
          <w:szCs w:val="24"/>
        </w:rPr>
        <w:t>, Dekanlıkların, Enstitü ve Yüksekokul Müdürlüklerinin</w:t>
      </w:r>
      <w:r w:rsidR="005A098A" w:rsidRPr="0014733B">
        <w:rPr>
          <w:rFonts w:ascii="Times New Roman" w:hAnsi="Times New Roman" w:cs="Times New Roman"/>
          <w:sz w:val="24"/>
          <w:szCs w:val="24"/>
        </w:rPr>
        <w:t xml:space="preserve"> </w:t>
      </w:r>
      <w:r w:rsidR="007B4864" w:rsidRPr="0014733B">
        <w:rPr>
          <w:rFonts w:ascii="Times New Roman" w:hAnsi="Times New Roman" w:cs="Times New Roman"/>
          <w:sz w:val="24"/>
          <w:szCs w:val="24"/>
        </w:rPr>
        <w:t>izni</w:t>
      </w:r>
      <w:r w:rsidR="00EC4E96" w:rsidRPr="0014733B">
        <w:rPr>
          <w:rFonts w:ascii="Times New Roman" w:hAnsi="Times New Roman" w:cs="Times New Roman"/>
          <w:sz w:val="24"/>
          <w:szCs w:val="24"/>
        </w:rPr>
        <w:t xml:space="preserve">yle </w:t>
      </w:r>
      <w:r w:rsidR="006E0506" w:rsidRPr="0014733B">
        <w:rPr>
          <w:rFonts w:ascii="Times New Roman" w:hAnsi="Times New Roman" w:cs="Times New Roman"/>
          <w:sz w:val="24"/>
          <w:szCs w:val="24"/>
        </w:rPr>
        <w:t>gelen araçlar.</w:t>
      </w:r>
      <w:r w:rsidR="0014733B" w:rsidRPr="008C3083">
        <w:rPr>
          <w:rFonts w:ascii="Tahoma" w:hAnsi="Tahoma" w:cs="Tahoma"/>
          <w:color w:val="FF0000"/>
          <w:sz w:val="28"/>
          <w:szCs w:val="28"/>
        </w:rPr>
        <w:t xml:space="preserve"> </w:t>
      </w:r>
    </w:p>
    <w:p w14:paraId="1ECE75E9" w14:textId="77777777" w:rsidR="0014733B" w:rsidRPr="0014733B" w:rsidRDefault="0014733B" w:rsidP="0014733B">
      <w:pPr>
        <w:pStyle w:val="ListeParagraf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8E2556" w14:textId="77777777" w:rsidR="00B77D4B" w:rsidRDefault="00AA34EC" w:rsidP="00A216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Ücretli Yararlanma</w:t>
      </w:r>
      <w:r w:rsidR="00B77D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3B4F32" w14:textId="77777777" w:rsidR="00561E24" w:rsidRDefault="00F278D9" w:rsidP="00A216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</w:t>
      </w:r>
      <w:r w:rsidR="00A21648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B77D4B" w:rsidRPr="00DE7766">
        <w:rPr>
          <w:rFonts w:ascii="Times New Roman" w:hAnsi="Times New Roman" w:cs="Times New Roman"/>
          <w:b/>
          <w:sz w:val="24"/>
          <w:szCs w:val="24"/>
        </w:rPr>
        <w:t>-</w:t>
      </w:r>
      <w:r w:rsidR="00B77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D4B">
        <w:rPr>
          <w:rFonts w:ascii="Times New Roman" w:hAnsi="Times New Roman" w:cs="Times New Roman"/>
          <w:sz w:val="24"/>
          <w:szCs w:val="24"/>
        </w:rPr>
        <w:t>(1)</w:t>
      </w:r>
      <w:r w:rsidR="00B738F7">
        <w:rPr>
          <w:rFonts w:ascii="Times New Roman" w:hAnsi="Times New Roman" w:cs="Times New Roman"/>
          <w:sz w:val="24"/>
          <w:szCs w:val="24"/>
        </w:rPr>
        <w:t xml:space="preserve"> </w:t>
      </w:r>
      <w:r w:rsidR="00B738F7" w:rsidRPr="00B738F7">
        <w:rPr>
          <w:rFonts w:ascii="Times New Roman" w:hAnsi="Times New Roman" w:cs="Times New Roman"/>
          <w:sz w:val="24"/>
          <w:szCs w:val="24"/>
        </w:rPr>
        <w:t xml:space="preserve">Üniversite otoparklarından ücretsiz park </w:t>
      </w:r>
      <w:r w:rsidR="004023CF">
        <w:rPr>
          <w:rFonts w:ascii="Times New Roman" w:hAnsi="Times New Roman" w:cs="Times New Roman"/>
          <w:sz w:val="24"/>
          <w:szCs w:val="24"/>
        </w:rPr>
        <w:t xml:space="preserve">hakkı olmayan araçlar </w:t>
      </w:r>
      <w:r w:rsidR="005A098A">
        <w:rPr>
          <w:rFonts w:ascii="Times New Roman" w:hAnsi="Times New Roman" w:cs="Times New Roman"/>
          <w:sz w:val="24"/>
          <w:szCs w:val="24"/>
        </w:rPr>
        <w:t xml:space="preserve">Üniversite </w:t>
      </w:r>
      <w:r w:rsidR="004023CF">
        <w:rPr>
          <w:rFonts w:ascii="Times New Roman" w:hAnsi="Times New Roman" w:cs="Times New Roman"/>
          <w:sz w:val="24"/>
          <w:szCs w:val="24"/>
        </w:rPr>
        <w:t xml:space="preserve">Yönetim Kurulunca </w:t>
      </w:r>
      <w:r w:rsidR="004023CF" w:rsidRPr="00B738F7">
        <w:rPr>
          <w:rFonts w:ascii="Times New Roman" w:hAnsi="Times New Roman" w:cs="Times New Roman"/>
          <w:sz w:val="24"/>
          <w:szCs w:val="24"/>
        </w:rPr>
        <w:t>yıllık belirlen</w:t>
      </w:r>
      <w:r w:rsidR="005A098A">
        <w:rPr>
          <w:rFonts w:ascii="Times New Roman" w:hAnsi="Times New Roman" w:cs="Times New Roman"/>
          <w:sz w:val="24"/>
          <w:szCs w:val="24"/>
        </w:rPr>
        <w:t>ir.</w:t>
      </w:r>
    </w:p>
    <w:p w14:paraId="7F5A3436" w14:textId="77777777" w:rsidR="000F0CDD" w:rsidRPr="00561E24" w:rsidRDefault="00AD61F4" w:rsidP="00A216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B738F7">
        <w:rPr>
          <w:rFonts w:ascii="Times New Roman" w:hAnsi="Times New Roman" w:cs="Times New Roman"/>
          <w:sz w:val="24"/>
          <w:szCs w:val="24"/>
        </w:rPr>
        <w:t xml:space="preserve"> Otoparklardan aşağıdaki kişi/firmalar abone olmak suretiyle</w:t>
      </w:r>
      <w:r w:rsidR="00561E24">
        <w:rPr>
          <w:rFonts w:ascii="Times New Roman" w:hAnsi="Times New Roman" w:cs="Times New Roman"/>
          <w:sz w:val="24"/>
          <w:szCs w:val="24"/>
        </w:rPr>
        <w:t xml:space="preserve"> de</w:t>
      </w:r>
      <w:r w:rsidR="00B738F7">
        <w:rPr>
          <w:rFonts w:ascii="Times New Roman" w:hAnsi="Times New Roman" w:cs="Times New Roman"/>
          <w:sz w:val="24"/>
          <w:szCs w:val="24"/>
        </w:rPr>
        <w:t xml:space="preserve"> </w:t>
      </w:r>
      <w:r w:rsidR="00226ECB">
        <w:rPr>
          <w:rFonts w:ascii="Times New Roman" w:hAnsi="Times New Roman" w:cs="Times New Roman"/>
          <w:sz w:val="24"/>
          <w:szCs w:val="24"/>
        </w:rPr>
        <w:t>faydalanabilirler.</w:t>
      </w:r>
      <w:r w:rsidR="00B738F7" w:rsidRPr="00B738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1EFFB" w14:textId="77777777" w:rsidR="000F0CDD" w:rsidRPr="00AD61F4" w:rsidRDefault="00CF1F32" w:rsidP="005D6666">
      <w:pPr>
        <w:pStyle w:val="ListeParagraf"/>
        <w:numPr>
          <w:ilvl w:val="0"/>
          <w:numId w:val="1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 öğrenci</w:t>
      </w:r>
      <w:r w:rsidR="000F0CDD" w:rsidRPr="00AD61F4">
        <w:rPr>
          <w:rFonts w:ascii="Times New Roman" w:hAnsi="Times New Roman" w:cs="Times New Roman"/>
          <w:sz w:val="24"/>
          <w:szCs w:val="24"/>
        </w:rPr>
        <w:t xml:space="preserve"> </w:t>
      </w:r>
      <w:r w:rsidR="00226ECB" w:rsidRPr="00AD61F4">
        <w:rPr>
          <w:rFonts w:ascii="Times New Roman" w:hAnsi="Times New Roman" w:cs="Times New Roman"/>
          <w:sz w:val="24"/>
          <w:szCs w:val="24"/>
        </w:rPr>
        <w:t>araçları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3B04D77" w14:textId="77777777" w:rsidR="00AD61F4" w:rsidRPr="00AD61F4" w:rsidRDefault="00226ECB" w:rsidP="005D6666">
      <w:pPr>
        <w:pStyle w:val="ListeParagraf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D61F4">
        <w:rPr>
          <w:rFonts w:ascii="Times New Roman" w:hAnsi="Times New Roman" w:cs="Times New Roman"/>
          <w:sz w:val="24"/>
          <w:szCs w:val="24"/>
        </w:rPr>
        <w:t>İ</w:t>
      </w:r>
      <w:r w:rsidR="000F0CDD" w:rsidRPr="00AD61F4">
        <w:rPr>
          <w:rFonts w:ascii="Times New Roman" w:hAnsi="Times New Roman" w:cs="Times New Roman"/>
          <w:sz w:val="24"/>
          <w:szCs w:val="24"/>
        </w:rPr>
        <w:t>şletme sahipleri ve çalışanları</w:t>
      </w:r>
      <w:r w:rsidRPr="00AD61F4">
        <w:rPr>
          <w:rFonts w:ascii="Times New Roman" w:hAnsi="Times New Roman" w:cs="Times New Roman"/>
          <w:sz w:val="24"/>
          <w:szCs w:val="24"/>
        </w:rPr>
        <w:t>na ait araçlar</w:t>
      </w:r>
      <w:r w:rsidR="000F0CDD" w:rsidRPr="00AD61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8D3E7" w14:textId="77777777" w:rsidR="000F0CDD" w:rsidRPr="00AD61F4" w:rsidRDefault="00226ECB" w:rsidP="005D6666">
      <w:pPr>
        <w:pStyle w:val="ListeParagraf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D61F4">
        <w:rPr>
          <w:rFonts w:ascii="Times New Roman" w:hAnsi="Times New Roman" w:cs="Times New Roman"/>
          <w:sz w:val="24"/>
          <w:szCs w:val="24"/>
        </w:rPr>
        <w:t>Üniversite yerleşke</w:t>
      </w:r>
      <w:r w:rsidR="00C770D7">
        <w:rPr>
          <w:rFonts w:ascii="Times New Roman" w:hAnsi="Times New Roman" w:cs="Times New Roman"/>
          <w:sz w:val="24"/>
          <w:szCs w:val="24"/>
        </w:rPr>
        <w:t>s</w:t>
      </w:r>
      <w:r w:rsidRPr="00AD61F4">
        <w:rPr>
          <w:rFonts w:ascii="Times New Roman" w:hAnsi="Times New Roman" w:cs="Times New Roman"/>
          <w:sz w:val="24"/>
          <w:szCs w:val="24"/>
        </w:rPr>
        <w:t xml:space="preserve">inde </w:t>
      </w:r>
      <w:r w:rsidR="000F0CDD" w:rsidRPr="00AD61F4">
        <w:rPr>
          <w:rFonts w:ascii="Times New Roman" w:hAnsi="Times New Roman" w:cs="Times New Roman"/>
          <w:sz w:val="24"/>
          <w:szCs w:val="24"/>
        </w:rPr>
        <w:t>iş yapan yüklenici veya taşeron firmalar</w:t>
      </w:r>
      <w:r w:rsidRPr="00AD61F4">
        <w:rPr>
          <w:rFonts w:ascii="Times New Roman" w:hAnsi="Times New Roman" w:cs="Times New Roman"/>
          <w:sz w:val="24"/>
          <w:szCs w:val="24"/>
        </w:rPr>
        <w:t>a ait araçlar</w:t>
      </w:r>
      <w:r w:rsidR="000F0CDD" w:rsidRPr="00AD61F4">
        <w:rPr>
          <w:rFonts w:ascii="Times New Roman" w:hAnsi="Times New Roman" w:cs="Times New Roman"/>
          <w:sz w:val="24"/>
          <w:szCs w:val="24"/>
        </w:rPr>
        <w:t>,</w:t>
      </w:r>
    </w:p>
    <w:p w14:paraId="7B06208D" w14:textId="77777777" w:rsidR="00226ECB" w:rsidRPr="00AD61F4" w:rsidRDefault="00226ECB" w:rsidP="005D6666">
      <w:pPr>
        <w:pStyle w:val="ListeParagraf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D61F4">
        <w:rPr>
          <w:rFonts w:ascii="Times New Roman" w:hAnsi="Times New Roman" w:cs="Times New Roman"/>
          <w:sz w:val="24"/>
          <w:szCs w:val="24"/>
        </w:rPr>
        <w:t>Personel taşıma işini yapan firmaya ait araçlar.</w:t>
      </w:r>
    </w:p>
    <w:p w14:paraId="351BC70C" w14:textId="77777777" w:rsidR="00A048E9" w:rsidRDefault="00226ECB" w:rsidP="005D6666">
      <w:pPr>
        <w:pStyle w:val="ListeParagraf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D61F4">
        <w:rPr>
          <w:rFonts w:ascii="Times New Roman" w:hAnsi="Times New Roman" w:cs="Times New Roman"/>
          <w:sz w:val="24"/>
          <w:szCs w:val="24"/>
        </w:rPr>
        <w:t>Teknoparkta yer alan firmalara ait araçlar.</w:t>
      </w:r>
    </w:p>
    <w:p w14:paraId="05AFDAB9" w14:textId="77777777" w:rsidR="008C3083" w:rsidRPr="00B838B9" w:rsidRDefault="008C3083" w:rsidP="00B838B9">
      <w:pPr>
        <w:pStyle w:val="ListeParagraf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B838B9">
        <w:rPr>
          <w:rFonts w:ascii="Times New Roman" w:hAnsi="Times New Roman" w:cs="Times New Roman"/>
          <w:sz w:val="24"/>
          <w:szCs w:val="24"/>
        </w:rPr>
        <w:t xml:space="preserve">%100 </w:t>
      </w:r>
      <w:r w:rsidRPr="00B838B9">
        <w:rPr>
          <w:rFonts w:ascii="Times New Roman" w:hAnsi="Times New Roman" w:cs="Times New Roman"/>
          <w:spacing w:val="-1"/>
          <w:sz w:val="24"/>
          <w:szCs w:val="24"/>
        </w:rPr>
        <w:t>elektrikli</w:t>
      </w:r>
      <w:r w:rsidRPr="00B838B9">
        <w:rPr>
          <w:rFonts w:ascii="Times New Roman" w:hAnsi="Times New Roman" w:cs="Times New Roman"/>
          <w:sz w:val="24"/>
          <w:szCs w:val="24"/>
        </w:rPr>
        <w:t xml:space="preserve"> </w:t>
      </w:r>
      <w:r w:rsidRPr="00B838B9">
        <w:rPr>
          <w:rFonts w:ascii="Times New Roman" w:hAnsi="Times New Roman" w:cs="Times New Roman"/>
          <w:spacing w:val="-1"/>
          <w:sz w:val="24"/>
          <w:szCs w:val="24"/>
        </w:rPr>
        <w:t>araçlar</w:t>
      </w:r>
      <w:r w:rsidRPr="00B838B9">
        <w:rPr>
          <w:rFonts w:ascii="Times New Roman" w:hAnsi="Times New Roman" w:cs="Times New Roman"/>
          <w:sz w:val="24"/>
          <w:szCs w:val="24"/>
        </w:rPr>
        <w:t xml:space="preserve">da abonelik ücreti %50 </w:t>
      </w:r>
      <w:r w:rsidRPr="00B838B9">
        <w:rPr>
          <w:rFonts w:ascii="Times New Roman" w:hAnsi="Times New Roman" w:cs="Times New Roman"/>
          <w:spacing w:val="-1"/>
          <w:sz w:val="24"/>
          <w:szCs w:val="24"/>
        </w:rPr>
        <w:t xml:space="preserve">indirimli olarak uygulanır. </w:t>
      </w:r>
      <w:r w:rsidRPr="001C1F30">
        <w:rPr>
          <w:rFonts w:ascii="Times New Roman" w:hAnsi="Times New Roman" w:cs="Times New Roman"/>
          <w:b/>
          <w:i/>
          <w:spacing w:val="-1"/>
          <w:sz w:val="20"/>
          <w:szCs w:val="24"/>
        </w:rPr>
        <w:t>(Bu fıkra</w:t>
      </w:r>
      <w:r w:rsidR="00B838B9" w:rsidRPr="001C1F30">
        <w:rPr>
          <w:rFonts w:ascii="Times New Roman" w:hAnsi="Times New Roman" w:cs="Times New Roman"/>
          <w:b/>
          <w:i/>
          <w:spacing w:val="-1"/>
          <w:sz w:val="20"/>
          <w:szCs w:val="24"/>
        </w:rPr>
        <w:t xml:space="preserve"> </w:t>
      </w:r>
      <w:r w:rsidRPr="001C1F30">
        <w:rPr>
          <w:rFonts w:ascii="Times New Roman" w:hAnsi="Times New Roman" w:cs="Times New Roman"/>
          <w:b/>
          <w:i/>
          <w:spacing w:val="-1"/>
          <w:sz w:val="20"/>
          <w:szCs w:val="24"/>
        </w:rPr>
        <w:t>11.12.2025/12-17</w:t>
      </w:r>
      <w:r w:rsidRPr="001C1F30">
        <w:rPr>
          <w:rFonts w:ascii="Times New Roman" w:hAnsi="Times New Roman" w:cs="Times New Roman"/>
          <w:b/>
          <w:i/>
          <w:sz w:val="20"/>
          <w:szCs w:val="24"/>
        </w:rPr>
        <w:t xml:space="preserve"> </w:t>
      </w:r>
      <w:r w:rsidRPr="001C1F30">
        <w:rPr>
          <w:rFonts w:ascii="Times New Roman" w:hAnsi="Times New Roman" w:cs="Times New Roman"/>
          <w:b/>
          <w:i/>
          <w:spacing w:val="-1"/>
          <w:sz w:val="20"/>
          <w:szCs w:val="24"/>
        </w:rPr>
        <w:t>sayılı</w:t>
      </w:r>
      <w:r w:rsidRPr="001C1F30">
        <w:rPr>
          <w:rFonts w:ascii="Times New Roman" w:hAnsi="Times New Roman" w:cs="Times New Roman"/>
          <w:b/>
          <w:i/>
          <w:spacing w:val="-2"/>
          <w:sz w:val="20"/>
          <w:szCs w:val="24"/>
        </w:rPr>
        <w:t xml:space="preserve"> </w:t>
      </w:r>
      <w:r w:rsidRPr="001C1F30">
        <w:rPr>
          <w:rFonts w:ascii="Times New Roman" w:hAnsi="Times New Roman" w:cs="Times New Roman"/>
          <w:b/>
          <w:i/>
          <w:spacing w:val="-1"/>
          <w:sz w:val="20"/>
          <w:szCs w:val="24"/>
        </w:rPr>
        <w:t>Senato</w:t>
      </w:r>
      <w:r w:rsidRPr="001C1F30">
        <w:rPr>
          <w:rFonts w:ascii="Times New Roman" w:hAnsi="Times New Roman" w:cs="Times New Roman"/>
          <w:b/>
          <w:i/>
          <w:sz w:val="20"/>
          <w:szCs w:val="24"/>
        </w:rPr>
        <w:t xml:space="preserve"> </w:t>
      </w:r>
      <w:r w:rsidRPr="001C1F30">
        <w:rPr>
          <w:rFonts w:ascii="Times New Roman" w:hAnsi="Times New Roman" w:cs="Times New Roman"/>
          <w:b/>
          <w:i/>
          <w:spacing w:val="-1"/>
          <w:sz w:val="20"/>
          <w:szCs w:val="24"/>
        </w:rPr>
        <w:t>kararı</w:t>
      </w:r>
      <w:r w:rsidRPr="001C1F30">
        <w:rPr>
          <w:rFonts w:ascii="Times New Roman" w:hAnsi="Times New Roman" w:cs="Times New Roman"/>
          <w:b/>
          <w:i/>
          <w:spacing w:val="1"/>
          <w:sz w:val="20"/>
          <w:szCs w:val="24"/>
        </w:rPr>
        <w:t xml:space="preserve"> </w:t>
      </w:r>
      <w:r w:rsidRPr="001C1F30">
        <w:rPr>
          <w:rFonts w:ascii="Times New Roman" w:hAnsi="Times New Roman" w:cs="Times New Roman"/>
          <w:b/>
          <w:i/>
          <w:spacing w:val="-1"/>
          <w:sz w:val="20"/>
          <w:szCs w:val="24"/>
        </w:rPr>
        <w:t>ile</w:t>
      </w:r>
      <w:r w:rsidRPr="001C1F30">
        <w:rPr>
          <w:rFonts w:ascii="Times New Roman" w:hAnsi="Times New Roman" w:cs="Times New Roman"/>
          <w:b/>
          <w:i/>
          <w:sz w:val="20"/>
          <w:szCs w:val="24"/>
        </w:rPr>
        <w:t xml:space="preserve"> eklenmiştir.</w:t>
      </w:r>
      <w:r w:rsidRPr="001C1F30">
        <w:rPr>
          <w:rFonts w:ascii="Times New Roman" w:hAnsi="Times New Roman" w:cs="Times New Roman"/>
          <w:b/>
          <w:i/>
          <w:spacing w:val="-1"/>
          <w:sz w:val="20"/>
          <w:szCs w:val="24"/>
        </w:rPr>
        <w:t>)</w:t>
      </w:r>
    </w:p>
    <w:p w14:paraId="4666A9FF" w14:textId="77777777" w:rsidR="00A048E9" w:rsidRPr="00A34BF9" w:rsidRDefault="00A048E9" w:rsidP="00A21648">
      <w:pPr>
        <w:spacing w:after="0"/>
        <w:jc w:val="both"/>
        <w:rPr>
          <w:rFonts w:ascii="Times New Roman" w:hAnsi="Times New Roman" w:cs="Times New Roman"/>
          <w:b/>
          <w:sz w:val="8"/>
          <w:szCs w:val="8"/>
        </w:rPr>
      </w:pPr>
    </w:p>
    <w:p w14:paraId="6B947DB7" w14:textId="77777777" w:rsidR="00EE3311" w:rsidRPr="00EE3311" w:rsidRDefault="00EE3311" w:rsidP="00A216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311">
        <w:rPr>
          <w:rFonts w:ascii="Times New Roman" w:hAnsi="Times New Roman" w:cs="Times New Roman"/>
          <w:b/>
          <w:sz w:val="24"/>
          <w:szCs w:val="24"/>
        </w:rPr>
        <w:t>Diğer Hususlar</w:t>
      </w:r>
    </w:p>
    <w:p w14:paraId="3AA7CCC4" w14:textId="77777777" w:rsidR="00EE3311" w:rsidRPr="00EE3311" w:rsidRDefault="00F278D9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</w:t>
      </w:r>
      <w:r w:rsidR="00A21648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="00EE3311" w:rsidRPr="00EE331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121DD">
        <w:rPr>
          <w:rFonts w:ascii="Times New Roman" w:hAnsi="Times New Roman" w:cs="Times New Roman"/>
          <w:sz w:val="24"/>
          <w:szCs w:val="24"/>
        </w:rPr>
        <w:t>(1</w:t>
      </w:r>
      <w:r w:rsidR="00EE3311" w:rsidRPr="00EE3311">
        <w:rPr>
          <w:rFonts w:ascii="Times New Roman" w:hAnsi="Times New Roman" w:cs="Times New Roman"/>
          <w:sz w:val="24"/>
          <w:szCs w:val="24"/>
        </w:rPr>
        <w:t xml:space="preserve">) </w:t>
      </w:r>
      <w:r w:rsidR="008C6719">
        <w:rPr>
          <w:rFonts w:ascii="Times New Roman" w:hAnsi="Times New Roman" w:cs="Times New Roman"/>
          <w:sz w:val="24"/>
          <w:szCs w:val="24"/>
        </w:rPr>
        <w:t>Abonelik</w:t>
      </w:r>
      <w:r w:rsidR="000F0CDD" w:rsidRPr="00EE3311">
        <w:rPr>
          <w:rFonts w:ascii="Times New Roman" w:hAnsi="Times New Roman" w:cs="Times New Roman"/>
          <w:sz w:val="24"/>
          <w:szCs w:val="24"/>
        </w:rPr>
        <w:t xml:space="preserve"> hakkı ilgili kişi bazında tanımlan</w:t>
      </w:r>
      <w:r w:rsidR="00226ECB" w:rsidRPr="00EE3311">
        <w:rPr>
          <w:rFonts w:ascii="Times New Roman" w:hAnsi="Times New Roman" w:cs="Times New Roman"/>
          <w:sz w:val="24"/>
          <w:szCs w:val="24"/>
        </w:rPr>
        <w:t>ır.</w:t>
      </w:r>
      <w:r w:rsidR="008C6719">
        <w:rPr>
          <w:rFonts w:ascii="Times New Roman" w:hAnsi="Times New Roman" w:cs="Times New Roman"/>
          <w:sz w:val="24"/>
          <w:szCs w:val="24"/>
        </w:rPr>
        <w:t xml:space="preserve"> Yapılan abonelik</w:t>
      </w:r>
      <w:r w:rsidR="000F0CDD" w:rsidRPr="00EE3311">
        <w:rPr>
          <w:rFonts w:ascii="Times New Roman" w:hAnsi="Times New Roman" w:cs="Times New Roman"/>
          <w:sz w:val="24"/>
          <w:szCs w:val="24"/>
        </w:rPr>
        <w:t xml:space="preserve"> başkasına devredilemez veya başkası tarafından kullanılamaz. Bu şekildeki kullanımları tespit edilen araçlar kampüse </w:t>
      </w:r>
      <w:r w:rsidR="00226ECB" w:rsidRPr="00EE3311">
        <w:rPr>
          <w:rFonts w:ascii="Times New Roman" w:hAnsi="Times New Roman" w:cs="Times New Roman"/>
          <w:sz w:val="24"/>
          <w:szCs w:val="24"/>
        </w:rPr>
        <w:t>alınmaz</w:t>
      </w:r>
      <w:r w:rsidR="008C6719">
        <w:rPr>
          <w:rFonts w:ascii="Times New Roman" w:hAnsi="Times New Roman" w:cs="Times New Roman"/>
          <w:sz w:val="24"/>
          <w:szCs w:val="24"/>
        </w:rPr>
        <w:t>. Aboneliğin</w:t>
      </w:r>
      <w:r w:rsidR="000F0CDD" w:rsidRPr="00EE3311">
        <w:rPr>
          <w:rFonts w:ascii="Times New Roman" w:hAnsi="Times New Roman" w:cs="Times New Roman"/>
          <w:sz w:val="24"/>
          <w:szCs w:val="24"/>
        </w:rPr>
        <w:t xml:space="preserve"> erken sonlandırılması durumunda kalan bakiye</w:t>
      </w:r>
      <w:r w:rsidR="00226ECB" w:rsidRPr="00EE3311">
        <w:rPr>
          <w:rFonts w:ascii="Times New Roman" w:hAnsi="Times New Roman" w:cs="Times New Roman"/>
          <w:sz w:val="24"/>
          <w:szCs w:val="24"/>
        </w:rPr>
        <w:t>nin %20’si cezai şart olarak tahsil edildikten sonra kalan tutar</w:t>
      </w:r>
      <w:r w:rsidR="000F0CDD" w:rsidRPr="00EE3311">
        <w:rPr>
          <w:rFonts w:ascii="Times New Roman" w:hAnsi="Times New Roman" w:cs="Times New Roman"/>
          <w:sz w:val="24"/>
          <w:szCs w:val="24"/>
        </w:rPr>
        <w:t xml:space="preserve"> iade edil</w:t>
      </w:r>
      <w:r w:rsidR="00226ECB" w:rsidRPr="00EE3311">
        <w:rPr>
          <w:rFonts w:ascii="Times New Roman" w:hAnsi="Times New Roman" w:cs="Times New Roman"/>
          <w:sz w:val="24"/>
          <w:szCs w:val="24"/>
        </w:rPr>
        <w:t>ir.</w:t>
      </w:r>
      <w:r w:rsidR="000F0CDD" w:rsidRPr="00EE33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75BA3" w14:textId="77777777" w:rsidR="00882E1E" w:rsidRPr="00EE3311" w:rsidRDefault="00E121DD" w:rsidP="00A216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</w:t>
      </w:r>
      <w:r w:rsidR="00EE3311" w:rsidRPr="00EE3311">
        <w:rPr>
          <w:rFonts w:ascii="Times New Roman" w:hAnsi="Times New Roman" w:cs="Times New Roman"/>
          <w:sz w:val="24"/>
          <w:szCs w:val="24"/>
        </w:rPr>
        <w:t xml:space="preserve">) </w:t>
      </w:r>
      <w:r w:rsidR="00226ECB" w:rsidRPr="00EE3311">
        <w:rPr>
          <w:rFonts w:ascii="Times New Roman" w:hAnsi="Times New Roman" w:cs="Times New Roman"/>
          <w:sz w:val="24"/>
          <w:szCs w:val="24"/>
        </w:rPr>
        <w:t>A</w:t>
      </w:r>
      <w:r w:rsidR="000F0CDD" w:rsidRPr="00EE3311">
        <w:rPr>
          <w:rFonts w:ascii="Times New Roman" w:hAnsi="Times New Roman" w:cs="Times New Roman"/>
          <w:sz w:val="24"/>
          <w:szCs w:val="24"/>
        </w:rPr>
        <w:t xml:space="preserve">bonelik süresi </w:t>
      </w:r>
      <w:r w:rsidR="00226ECB" w:rsidRPr="00EE3311">
        <w:rPr>
          <w:rFonts w:ascii="Times New Roman" w:hAnsi="Times New Roman" w:cs="Times New Roman"/>
          <w:sz w:val="24"/>
          <w:szCs w:val="24"/>
        </w:rPr>
        <w:t xml:space="preserve">sona ermeden </w:t>
      </w:r>
      <w:r w:rsidR="008C6719">
        <w:rPr>
          <w:rFonts w:ascii="Times New Roman" w:hAnsi="Times New Roman" w:cs="Times New Roman"/>
          <w:sz w:val="24"/>
          <w:szCs w:val="24"/>
        </w:rPr>
        <w:t>mezun olan öğrenciler, abonelik</w:t>
      </w:r>
      <w:r w:rsidR="000F0CDD" w:rsidRPr="00EE3311">
        <w:rPr>
          <w:rFonts w:ascii="Times New Roman" w:hAnsi="Times New Roman" w:cs="Times New Roman"/>
          <w:sz w:val="24"/>
          <w:szCs w:val="24"/>
        </w:rPr>
        <w:t xml:space="preserve"> süresi bitene kadar </w:t>
      </w:r>
      <w:r w:rsidR="00882E1E" w:rsidRPr="00EE3311">
        <w:rPr>
          <w:rFonts w:ascii="Times New Roman" w:hAnsi="Times New Roman" w:cs="Times New Roman"/>
          <w:sz w:val="24"/>
          <w:szCs w:val="24"/>
        </w:rPr>
        <w:t>otoparklardan yararlanabilirler.</w:t>
      </w:r>
      <w:r w:rsidR="000F0CDD" w:rsidRPr="00EE33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34D49" w14:textId="77777777" w:rsidR="000F0CDD" w:rsidRDefault="00E121DD" w:rsidP="00A216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EE3311" w:rsidRPr="00EE3311">
        <w:rPr>
          <w:rFonts w:ascii="Times New Roman" w:hAnsi="Times New Roman" w:cs="Times New Roman"/>
          <w:sz w:val="24"/>
          <w:szCs w:val="24"/>
        </w:rPr>
        <w:t>)</w:t>
      </w:r>
      <w:r w:rsidR="00882E1E" w:rsidRPr="00EE3311">
        <w:rPr>
          <w:rFonts w:ascii="Times New Roman" w:hAnsi="Times New Roman" w:cs="Times New Roman"/>
          <w:sz w:val="24"/>
          <w:szCs w:val="24"/>
        </w:rPr>
        <w:t xml:space="preserve"> </w:t>
      </w:r>
      <w:r w:rsidR="000F0CDD" w:rsidRPr="00EE3311">
        <w:rPr>
          <w:rFonts w:ascii="Times New Roman" w:hAnsi="Times New Roman" w:cs="Times New Roman"/>
          <w:sz w:val="24"/>
          <w:szCs w:val="24"/>
        </w:rPr>
        <w:t>Teknopark</w:t>
      </w:r>
      <w:r w:rsidR="00EE3311">
        <w:rPr>
          <w:rFonts w:ascii="Times New Roman" w:hAnsi="Times New Roman" w:cs="Times New Roman"/>
          <w:sz w:val="24"/>
          <w:szCs w:val="24"/>
        </w:rPr>
        <w:t xml:space="preserve">ta yer alan firma abonelikleri </w:t>
      </w:r>
      <w:r w:rsidR="00882E1E" w:rsidRPr="00EE3311">
        <w:rPr>
          <w:rFonts w:ascii="Times New Roman" w:hAnsi="Times New Roman" w:cs="Times New Roman"/>
          <w:sz w:val="24"/>
          <w:szCs w:val="24"/>
        </w:rPr>
        <w:t>aynı f</w:t>
      </w:r>
      <w:r w:rsidR="000F0CDD" w:rsidRPr="00EE3311">
        <w:rPr>
          <w:rFonts w:ascii="Times New Roman" w:hAnsi="Times New Roman" w:cs="Times New Roman"/>
          <w:sz w:val="24"/>
          <w:szCs w:val="24"/>
        </w:rPr>
        <w:t xml:space="preserve">irma bünyesinde farklı kullanıcıya </w:t>
      </w:r>
      <w:r w:rsidR="00882E1E" w:rsidRPr="00EE3311">
        <w:rPr>
          <w:rFonts w:ascii="Times New Roman" w:hAnsi="Times New Roman" w:cs="Times New Roman"/>
          <w:sz w:val="24"/>
          <w:szCs w:val="24"/>
        </w:rPr>
        <w:t>devredilebilir.</w:t>
      </w:r>
      <w:r w:rsidR="000F0CDD" w:rsidRPr="00EE33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8D7E3" w14:textId="77777777" w:rsidR="005D6666" w:rsidRPr="005D6666" w:rsidRDefault="005D6666" w:rsidP="00A21648">
      <w:pPr>
        <w:spacing w:after="0"/>
        <w:jc w:val="both"/>
        <w:rPr>
          <w:rFonts w:ascii="Times New Roman" w:hAnsi="Times New Roman" w:cs="Times New Roman"/>
          <w:b/>
          <w:sz w:val="8"/>
          <w:szCs w:val="8"/>
        </w:rPr>
      </w:pPr>
    </w:p>
    <w:p w14:paraId="6AEF0EA8" w14:textId="77777777" w:rsidR="000F7FC0" w:rsidRPr="000F7FC0" w:rsidRDefault="000F7FC0" w:rsidP="00A216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FC0">
        <w:rPr>
          <w:rFonts w:ascii="Times New Roman" w:hAnsi="Times New Roman" w:cs="Times New Roman"/>
          <w:b/>
          <w:sz w:val="24"/>
          <w:szCs w:val="24"/>
        </w:rPr>
        <w:t>Yürürlük</w:t>
      </w:r>
    </w:p>
    <w:p w14:paraId="70123226" w14:textId="77777777" w:rsidR="000F7FC0" w:rsidRPr="000F7FC0" w:rsidRDefault="00F278D9" w:rsidP="00A216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</w:t>
      </w:r>
      <w:r w:rsidR="00A21648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0F7FC0" w:rsidRPr="000F7FC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F7FC0" w:rsidRPr="000F7FC0">
        <w:rPr>
          <w:rFonts w:ascii="Times New Roman" w:hAnsi="Times New Roman" w:cs="Times New Roman"/>
          <w:sz w:val="24"/>
          <w:szCs w:val="24"/>
        </w:rPr>
        <w:t>(1)</w:t>
      </w:r>
      <w:r w:rsidR="000F7F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FC0" w:rsidRPr="000F7FC0">
        <w:rPr>
          <w:rFonts w:ascii="Times New Roman" w:hAnsi="Times New Roman" w:cs="Times New Roman"/>
          <w:sz w:val="24"/>
          <w:szCs w:val="24"/>
        </w:rPr>
        <w:t>Bu Usul ve Esaslar Yıldız Teknik Üniversitesi Senatosu tarafından kabul edildiği tarihte yürürlüğe girer</w:t>
      </w:r>
      <w:r w:rsidR="000F7FC0" w:rsidRPr="000F7FC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51AC409" w14:textId="77777777" w:rsidR="000F7FC0" w:rsidRPr="000F7FC0" w:rsidRDefault="000F7FC0" w:rsidP="00A21648">
      <w:pPr>
        <w:pStyle w:val="GvdeMetni"/>
        <w:kinsoku w:val="0"/>
        <w:overflowPunct w:val="0"/>
        <w:spacing w:line="276" w:lineRule="auto"/>
        <w:ind w:left="0"/>
        <w:jc w:val="both"/>
        <w:rPr>
          <w:rFonts w:ascii="Times New Roman" w:hAnsi="Times New Roman" w:cs="Times New Roman"/>
          <w:spacing w:val="-1"/>
        </w:rPr>
      </w:pPr>
    </w:p>
    <w:p w14:paraId="6EDF33DB" w14:textId="77777777" w:rsidR="000F7FC0" w:rsidRPr="000F7FC0" w:rsidRDefault="000F7FC0" w:rsidP="00A216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bookmark27"/>
      <w:bookmarkStart w:id="3" w:name="_Toc535236987"/>
      <w:bookmarkStart w:id="4" w:name="_Toc8368184"/>
      <w:bookmarkEnd w:id="2"/>
      <w:r w:rsidRPr="000F7FC0">
        <w:rPr>
          <w:rFonts w:ascii="Times New Roman" w:hAnsi="Times New Roman" w:cs="Times New Roman"/>
          <w:b/>
          <w:sz w:val="24"/>
          <w:szCs w:val="24"/>
        </w:rPr>
        <w:t>Yürütme</w:t>
      </w:r>
      <w:bookmarkEnd w:id="3"/>
      <w:bookmarkEnd w:id="4"/>
    </w:p>
    <w:p w14:paraId="03D5474E" w14:textId="77777777" w:rsidR="00A21648" w:rsidRPr="0014733B" w:rsidRDefault="00F278D9" w:rsidP="0014733B">
      <w:pPr>
        <w:pStyle w:val="GvdeMetni"/>
        <w:kinsoku w:val="0"/>
        <w:overflowPunct w:val="0"/>
        <w:spacing w:line="276" w:lineRule="auto"/>
        <w:ind w:left="0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b/>
          <w:bCs/>
        </w:rPr>
        <w:t>MADDE</w:t>
      </w:r>
      <w:r w:rsidR="00A21648">
        <w:rPr>
          <w:rFonts w:ascii="Times New Roman" w:hAnsi="Times New Roman" w:cs="Times New Roman"/>
          <w:b/>
          <w:bCs/>
          <w:spacing w:val="-1"/>
        </w:rPr>
        <w:t xml:space="preserve"> 13</w:t>
      </w:r>
      <w:r w:rsidR="000F7FC0" w:rsidRPr="000F7FC0">
        <w:rPr>
          <w:rFonts w:ascii="Times New Roman" w:hAnsi="Times New Roman" w:cs="Times New Roman"/>
          <w:b/>
          <w:bCs/>
          <w:spacing w:val="-1"/>
        </w:rPr>
        <w:t>-</w:t>
      </w:r>
      <w:r w:rsidR="000F7FC0" w:rsidRPr="000F7FC0">
        <w:rPr>
          <w:rFonts w:ascii="Times New Roman" w:hAnsi="Times New Roman" w:cs="Times New Roman"/>
          <w:b/>
          <w:bCs/>
        </w:rPr>
        <w:t xml:space="preserve"> </w:t>
      </w:r>
      <w:r w:rsidR="000F7FC0" w:rsidRPr="000F7FC0">
        <w:rPr>
          <w:rFonts w:ascii="Times New Roman" w:hAnsi="Times New Roman" w:cs="Times New Roman"/>
          <w:bCs/>
        </w:rPr>
        <w:t>(1)</w:t>
      </w:r>
      <w:r w:rsidR="000F7FC0">
        <w:rPr>
          <w:rFonts w:ascii="Times New Roman" w:hAnsi="Times New Roman" w:cs="Times New Roman"/>
          <w:b/>
          <w:bCs/>
        </w:rPr>
        <w:t xml:space="preserve"> </w:t>
      </w:r>
      <w:r w:rsidR="000F7FC0" w:rsidRPr="000F7FC0">
        <w:rPr>
          <w:rFonts w:ascii="Times New Roman" w:hAnsi="Times New Roman" w:cs="Times New Roman"/>
        </w:rPr>
        <w:t>Bu</w:t>
      </w:r>
      <w:r w:rsidR="000F7FC0" w:rsidRPr="000F7FC0">
        <w:rPr>
          <w:rFonts w:ascii="Times New Roman" w:hAnsi="Times New Roman" w:cs="Times New Roman"/>
          <w:spacing w:val="-1"/>
        </w:rPr>
        <w:t xml:space="preserve"> Usul ve Esasları Yıldız Teknik Üniversitesi Rektörü yürütür.</w:t>
      </w:r>
    </w:p>
    <w:bookmarkEnd w:id="0"/>
    <w:bookmarkEnd w:id="1"/>
    <w:p w14:paraId="281D40CC" w14:textId="77777777" w:rsidR="005D6666" w:rsidRDefault="005D6666" w:rsidP="000F7FC0">
      <w:pPr>
        <w:rPr>
          <w:rFonts w:ascii="Times New Roman" w:hAnsi="Times New Roman" w:cs="Times New Roman"/>
          <w:b/>
          <w:sz w:val="24"/>
          <w:szCs w:val="24"/>
        </w:rPr>
      </w:pPr>
    </w:p>
    <w:sectPr w:rsidR="005D6666" w:rsidSect="00B4524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8B14" w14:textId="77777777" w:rsidR="00343F90" w:rsidRDefault="00343F90" w:rsidP="00CE57E5">
      <w:pPr>
        <w:spacing w:after="0" w:line="240" w:lineRule="auto"/>
      </w:pPr>
      <w:r>
        <w:separator/>
      </w:r>
    </w:p>
  </w:endnote>
  <w:endnote w:type="continuationSeparator" w:id="0">
    <w:p w14:paraId="2412648A" w14:textId="77777777" w:rsidR="00343F90" w:rsidRDefault="00343F90" w:rsidP="00CE5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D7CE" w14:textId="77777777" w:rsidR="00B45249" w:rsidRPr="00F46937" w:rsidRDefault="00F46937">
    <w:pPr>
      <w:pStyle w:val="AltBilgi"/>
      <w:rPr>
        <w:rFonts w:ascii="Times New Roman" w:hAnsi="Times New Roman" w:cs="Times New Roman"/>
        <w:sz w:val="20"/>
        <w:szCs w:val="20"/>
      </w:rPr>
    </w:pPr>
    <w:r w:rsidRPr="00F46937">
      <w:rPr>
        <w:rFonts w:ascii="Times New Roman" w:hAnsi="Times New Roman" w:cs="Times New Roman"/>
        <w:sz w:val="20"/>
        <w:szCs w:val="20"/>
      </w:rPr>
      <w:t>Doküman No: DD</w:t>
    </w:r>
    <w:r w:rsidR="00B45249" w:rsidRPr="00F46937">
      <w:rPr>
        <w:rFonts w:ascii="Times New Roman" w:hAnsi="Times New Roman" w:cs="Times New Roman"/>
        <w:sz w:val="20"/>
        <w:szCs w:val="20"/>
      </w:rPr>
      <w:t>-0</w:t>
    </w:r>
    <w:r w:rsidR="00B0241C">
      <w:rPr>
        <w:rFonts w:ascii="Times New Roman" w:hAnsi="Times New Roman" w:cs="Times New Roman"/>
        <w:sz w:val="20"/>
        <w:szCs w:val="20"/>
      </w:rPr>
      <w:t>75</w:t>
    </w:r>
    <w:r w:rsidR="00B45249" w:rsidRPr="00F46937">
      <w:rPr>
        <w:rFonts w:ascii="Times New Roman" w:hAnsi="Times New Roman" w:cs="Times New Roman"/>
        <w:sz w:val="20"/>
        <w:szCs w:val="20"/>
      </w:rPr>
      <w:t xml:space="preserve">; Revizyon Tarihi: </w:t>
    </w:r>
    <w:r w:rsidR="00706521">
      <w:rPr>
        <w:rFonts w:ascii="Times New Roman" w:hAnsi="Times New Roman" w:cs="Times New Roman"/>
        <w:sz w:val="20"/>
        <w:szCs w:val="20"/>
      </w:rPr>
      <w:t>11.12.2025</w:t>
    </w:r>
    <w:r w:rsidR="00B45249" w:rsidRPr="00F46937">
      <w:rPr>
        <w:rFonts w:ascii="Times New Roman" w:hAnsi="Times New Roman" w:cs="Times New Roman"/>
        <w:sz w:val="20"/>
        <w:szCs w:val="20"/>
      </w:rPr>
      <w:t>; Revizyon No: 0</w:t>
    </w:r>
    <w:r w:rsidR="00706521">
      <w:rPr>
        <w:rFonts w:ascii="Times New Roman" w:hAnsi="Times New Roman" w:cs="Times New Roman"/>
        <w:sz w:val="20"/>
        <w:szCs w:val="20"/>
      </w:rPr>
      <w:t>1</w:t>
    </w:r>
    <w:r w:rsidR="00B45249" w:rsidRPr="00F46937">
      <w:rPr>
        <w:rFonts w:ascii="Times New Roman" w:hAnsi="Times New Roman" w:cs="Times New Roman"/>
        <w:sz w:val="20"/>
        <w:szCs w:val="20"/>
      </w:rPr>
      <w:t xml:space="preserve">                                          Sayfa: </w:t>
    </w:r>
    <w:r w:rsidR="00B45249" w:rsidRPr="00F46937">
      <w:rPr>
        <w:rFonts w:ascii="Times New Roman" w:hAnsi="Times New Roman" w:cs="Times New Roman"/>
        <w:sz w:val="20"/>
        <w:szCs w:val="20"/>
      </w:rPr>
      <w:fldChar w:fldCharType="begin"/>
    </w:r>
    <w:r w:rsidR="00B45249" w:rsidRPr="00F46937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B45249" w:rsidRPr="00F46937">
      <w:rPr>
        <w:rFonts w:ascii="Times New Roman" w:hAnsi="Times New Roman" w:cs="Times New Roman"/>
        <w:sz w:val="20"/>
        <w:szCs w:val="20"/>
      </w:rPr>
      <w:fldChar w:fldCharType="separate"/>
    </w:r>
    <w:r w:rsidR="00A54A32">
      <w:rPr>
        <w:rFonts w:ascii="Times New Roman" w:hAnsi="Times New Roman" w:cs="Times New Roman"/>
        <w:noProof/>
        <w:sz w:val="20"/>
        <w:szCs w:val="20"/>
      </w:rPr>
      <w:t>4</w:t>
    </w:r>
    <w:r w:rsidR="00B45249" w:rsidRPr="00F46937">
      <w:rPr>
        <w:rFonts w:ascii="Times New Roman" w:hAnsi="Times New Roman" w:cs="Times New Roman"/>
        <w:noProof/>
        <w:sz w:val="20"/>
        <w:szCs w:val="20"/>
      </w:rPr>
      <w:fldChar w:fldCharType="end"/>
    </w:r>
    <w:r w:rsidR="00B45249" w:rsidRPr="00F46937">
      <w:rPr>
        <w:rFonts w:ascii="Times New Roman" w:hAnsi="Times New Roman" w:cs="Times New Roman"/>
        <w:sz w:val="20"/>
        <w:szCs w:val="20"/>
      </w:rPr>
      <w:t>/</w:t>
    </w:r>
    <w:r w:rsidR="00B45249" w:rsidRPr="00F46937">
      <w:rPr>
        <w:rFonts w:ascii="Times New Roman" w:hAnsi="Times New Roman" w:cs="Times New Roman"/>
        <w:sz w:val="20"/>
        <w:szCs w:val="20"/>
      </w:rPr>
      <w:fldChar w:fldCharType="begin"/>
    </w:r>
    <w:r w:rsidR="00B45249" w:rsidRPr="00F46937"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 w:rsidR="00B45249" w:rsidRPr="00F46937">
      <w:rPr>
        <w:rFonts w:ascii="Times New Roman" w:hAnsi="Times New Roman" w:cs="Times New Roman"/>
        <w:sz w:val="20"/>
        <w:szCs w:val="20"/>
      </w:rPr>
      <w:fldChar w:fldCharType="separate"/>
    </w:r>
    <w:r w:rsidR="00A54A32">
      <w:rPr>
        <w:rFonts w:ascii="Times New Roman" w:hAnsi="Times New Roman" w:cs="Times New Roman"/>
        <w:noProof/>
        <w:sz w:val="20"/>
        <w:szCs w:val="20"/>
      </w:rPr>
      <w:t>4</w:t>
    </w:r>
    <w:r w:rsidR="00B45249" w:rsidRPr="00F46937"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7DFCCE47" w14:textId="77777777" w:rsidR="00B45249" w:rsidRDefault="00B452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4D048" w14:textId="77777777" w:rsidR="00343F90" w:rsidRDefault="00343F90" w:rsidP="00CE57E5">
      <w:pPr>
        <w:spacing w:after="0" w:line="240" w:lineRule="auto"/>
      </w:pPr>
      <w:r>
        <w:separator/>
      </w:r>
    </w:p>
  </w:footnote>
  <w:footnote w:type="continuationSeparator" w:id="0">
    <w:p w14:paraId="01A30771" w14:textId="77777777" w:rsidR="00343F90" w:rsidRDefault="00343F90" w:rsidP="00CE5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9FB"/>
    <w:multiLevelType w:val="hybridMultilevel"/>
    <w:tmpl w:val="5A82866A"/>
    <w:lvl w:ilvl="0" w:tplc="1CCE6BFE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0FCA7469"/>
    <w:multiLevelType w:val="hybridMultilevel"/>
    <w:tmpl w:val="62AE48E8"/>
    <w:lvl w:ilvl="0" w:tplc="041F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1A7662A2"/>
    <w:multiLevelType w:val="multilevel"/>
    <w:tmpl w:val="451CB56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1875CB"/>
    <w:multiLevelType w:val="hybridMultilevel"/>
    <w:tmpl w:val="6F6878B4"/>
    <w:lvl w:ilvl="0" w:tplc="E424CFA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C603FC1"/>
    <w:multiLevelType w:val="hybridMultilevel"/>
    <w:tmpl w:val="37DAF04E"/>
    <w:lvl w:ilvl="0" w:tplc="F064D80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42F1D"/>
    <w:multiLevelType w:val="hybridMultilevel"/>
    <w:tmpl w:val="D5CCA8BE"/>
    <w:lvl w:ilvl="0" w:tplc="F5045C6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53337"/>
    <w:multiLevelType w:val="hybridMultilevel"/>
    <w:tmpl w:val="81F88D94"/>
    <w:lvl w:ilvl="0" w:tplc="EB5A69C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40050"/>
    <w:multiLevelType w:val="hybridMultilevel"/>
    <w:tmpl w:val="FB0A4BE6"/>
    <w:lvl w:ilvl="0" w:tplc="D4184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D45896"/>
    <w:multiLevelType w:val="hybridMultilevel"/>
    <w:tmpl w:val="833E54B0"/>
    <w:lvl w:ilvl="0" w:tplc="DF2408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55981"/>
    <w:multiLevelType w:val="hybridMultilevel"/>
    <w:tmpl w:val="D108C77C"/>
    <w:lvl w:ilvl="0" w:tplc="F72CE81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37122E"/>
    <w:multiLevelType w:val="hybridMultilevel"/>
    <w:tmpl w:val="525C0066"/>
    <w:lvl w:ilvl="0" w:tplc="D7EE82C6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4AB83189"/>
    <w:multiLevelType w:val="hybridMultilevel"/>
    <w:tmpl w:val="263EA1FC"/>
    <w:lvl w:ilvl="0" w:tplc="15DC1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102F2"/>
    <w:multiLevelType w:val="hybridMultilevel"/>
    <w:tmpl w:val="07BAA7E6"/>
    <w:lvl w:ilvl="0" w:tplc="70A6EC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46E36"/>
    <w:multiLevelType w:val="hybridMultilevel"/>
    <w:tmpl w:val="63F8BB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042F0"/>
    <w:multiLevelType w:val="hybridMultilevel"/>
    <w:tmpl w:val="7A962756"/>
    <w:lvl w:ilvl="0" w:tplc="2CB0BC1E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553D8"/>
    <w:multiLevelType w:val="hybridMultilevel"/>
    <w:tmpl w:val="BC9E8B3C"/>
    <w:lvl w:ilvl="0" w:tplc="32265C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02FC7"/>
    <w:multiLevelType w:val="hybridMultilevel"/>
    <w:tmpl w:val="FB0A4BE6"/>
    <w:lvl w:ilvl="0" w:tplc="D4184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0F951A9"/>
    <w:multiLevelType w:val="hybridMultilevel"/>
    <w:tmpl w:val="87288CAE"/>
    <w:lvl w:ilvl="0" w:tplc="411E7608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72851"/>
    <w:multiLevelType w:val="hybridMultilevel"/>
    <w:tmpl w:val="C63C76E4"/>
    <w:lvl w:ilvl="0" w:tplc="E424CFA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666E6"/>
    <w:multiLevelType w:val="hybridMultilevel"/>
    <w:tmpl w:val="8CC8685E"/>
    <w:lvl w:ilvl="0" w:tplc="8FAC2C5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144EB"/>
    <w:multiLevelType w:val="hybridMultilevel"/>
    <w:tmpl w:val="31D077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C16CD"/>
    <w:multiLevelType w:val="hybridMultilevel"/>
    <w:tmpl w:val="FB0A4BE6"/>
    <w:lvl w:ilvl="0" w:tplc="D4184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D381D06"/>
    <w:multiLevelType w:val="hybridMultilevel"/>
    <w:tmpl w:val="0436DA44"/>
    <w:lvl w:ilvl="0" w:tplc="E1B462E2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ind w:left="6375" w:hanging="180"/>
      </w:pPr>
    </w:lvl>
  </w:abstractNum>
  <w:num w:numId="1" w16cid:durableId="643390900">
    <w:abstractNumId w:val="10"/>
  </w:num>
  <w:num w:numId="2" w16cid:durableId="1501580808">
    <w:abstractNumId w:val="0"/>
  </w:num>
  <w:num w:numId="3" w16cid:durableId="605045273">
    <w:abstractNumId w:val="22"/>
  </w:num>
  <w:num w:numId="4" w16cid:durableId="1243028080">
    <w:abstractNumId w:val="1"/>
  </w:num>
  <w:num w:numId="5" w16cid:durableId="82382478">
    <w:abstractNumId w:val="20"/>
  </w:num>
  <w:num w:numId="6" w16cid:durableId="1865361957">
    <w:abstractNumId w:val="13"/>
  </w:num>
  <w:num w:numId="7" w16cid:durableId="1811824241">
    <w:abstractNumId w:val="8"/>
  </w:num>
  <w:num w:numId="8" w16cid:durableId="709493078">
    <w:abstractNumId w:val="12"/>
  </w:num>
  <w:num w:numId="9" w16cid:durableId="1737317764">
    <w:abstractNumId w:val="21"/>
  </w:num>
  <w:num w:numId="10" w16cid:durableId="546575127">
    <w:abstractNumId w:val="5"/>
  </w:num>
  <w:num w:numId="11" w16cid:durableId="508717862">
    <w:abstractNumId w:val="11"/>
  </w:num>
  <w:num w:numId="12" w16cid:durableId="969479560">
    <w:abstractNumId w:val="3"/>
  </w:num>
  <w:num w:numId="13" w16cid:durableId="497115371">
    <w:abstractNumId w:val="9"/>
  </w:num>
  <w:num w:numId="14" w16cid:durableId="501967687">
    <w:abstractNumId w:val="18"/>
  </w:num>
  <w:num w:numId="15" w16cid:durableId="1710521193">
    <w:abstractNumId w:val="7"/>
  </w:num>
  <w:num w:numId="16" w16cid:durableId="555163247">
    <w:abstractNumId w:val="2"/>
  </w:num>
  <w:num w:numId="17" w16cid:durableId="1874998762">
    <w:abstractNumId w:val="17"/>
  </w:num>
  <w:num w:numId="18" w16cid:durableId="1245333162">
    <w:abstractNumId w:val="6"/>
  </w:num>
  <w:num w:numId="19" w16cid:durableId="1867401860">
    <w:abstractNumId w:val="16"/>
  </w:num>
  <w:num w:numId="20" w16cid:durableId="1073358714">
    <w:abstractNumId w:val="4"/>
  </w:num>
  <w:num w:numId="21" w16cid:durableId="349991686">
    <w:abstractNumId w:val="19"/>
  </w:num>
  <w:num w:numId="22" w16cid:durableId="465046739">
    <w:abstractNumId w:val="14"/>
  </w:num>
  <w:num w:numId="23" w16cid:durableId="13216881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277"/>
    <w:rsid w:val="00005088"/>
    <w:rsid w:val="00032F87"/>
    <w:rsid w:val="00053772"/>
    <w:rsid w:val="0006524C"/>
    <w:rsid w:val="00077BBF"/>
    <w:rsid w:val="000802BC"/>
    <w:rsid w:val="00081C4F"/>
    <w:rsid w:val="00085DB7"/>
    <w:rsid w:val="0009282A"/>
    <w:rsid w:val="0009612D"/>
    <w:rsid w:val="000B2B56"/>
    <w:rsid w:val="000C0A53"/>
    <w:rsid w:val="000C50F8"/>
    <w:rsid w:val="000E3BE0"/>
    <w:rsid w:val="000E645C"/>
    <w:rsid w:val="000F0CDD"/>
    <w:rsid w:val="000F7B8F"/>
    <w:rsid w:val="000F7FC0"/>
    <w:rsid w:val="0012279C"/>
    <w:rsid w:val="0013006D"/>
    <w:rsid w:val="0014733B"/>
    <w:rsid w:val="00154A65"/>
    <w:rsid w:val="0016302B"/>
    <w:rsid w:val="001708D7"/>
    <w:rsid w:val="0018681D"/>
    <w:rsid w:val="001908AA"/>
    <w:rsid w:val="001B5D12"/>
    <w:rsid w:val="001B753C"/>
    <w:rsid w:val="001C0F36"/>
    <w:rsid w:val="001C1F30"/>
    <w:rsid w:val="001D1B1D"/>
    <w:rsid w:val="001F019B"/>
    <w:rsid w:val="0020140C"/>
    <w:rsid w:val="00211EF0"/>
    <w:rsid w:val="002225DB"/>
    <w:rsid w:val="00224030"/>
    <w:rsid w:val="00226ECB"/>
    <w:rsid w:val="002323E6"/>
    <w:rsid w:val="002378FF"/>
    <w:rsid w:val="0026160A"/>
    <w:rsid w:val="00276E8C"/>
    <w:rsid w:val="00285268"/>
    <w:rsid w:val="00290723"/>
    <w:rsid w:val="002A5AF4"/>
    <w:rsid w:val="002A7006"/>
    <w:rsid w:val="002A7D44"/>
    <w:rsid w:val="002B3AB8"/>
    <w:rsid w:val="002B4747"/>
    <w:rsid w:val="002C2A34"/>
    <w:rsid w:val="002C6F28"/>
    <w:rsid w:val="002D3CDD"/>
    <w:rsid w:val="002D3EAD"/>
    <w:rsid w:val="002D4677"/>
    <w:rsid w:val="002D6ACB"/>
    <w:rsid w:val="002E0470"/>
    <w:rsid w:val="002E41FD"/>
    <w:rsid w:val="002E4D33"/>
    <w:rsid w:val="002E5F03"/>
    <w:rsid w:val="00313920"/>
    <w:rsid w:val="00314CAB"/>
    <w:rsid w:val="00327FA2"/>
    <w:rsid w:val="003301A9"/>
    <w:rsid w:val="003314C5"/>
    <w:rsid w:val="003411F2"/>
    <w:rsid w:val="00343F90"/>
    <w:rsid w:val="00355EF0"/>
    <w:rsid w:val="00356C9D"/>
    <w:rsid w:val="00360277"/>
    <w:rsid w:val="00385B38"/>
    <w:rsid w:val="00385D0D"/>
    <w:rsid w:val="00391963"/>
    <w:rsid w:val="003A46BB"/>
    <w:rsid w:val="003B102E"/>
    <w:rsid w:val="003E64F1"/>
    <w:rsid w:val="004015DF"/>
    <w:rsid w:val="004023CF"/>
    <w:rsid w:val="0041147D"/>
    <w:rsid w:val="0044786A"/>
    <w:rsid w:val="00456702"/>
    <w:rsid w:val="00457F4B"/>
    <w:rsid w:val="004974E3"/>
    <w:rsid w:val="004A43EB"/>
    <w:rsid w:val="004A5A9E"/>
    <w:rsid w:val="004D4766"/>
    <w:rsid w:val="004E20C9"/>
    <w:rsid w:val="004E7EA5"/>
    <w:rsid w:val="00506020"/>
    <w:rsid w:val="00524295"/>
    <w:rsid w:val="00532DDA"/>
    <w:rsid w:val="00535500"/>
    <w:rsid w:val="00561625"/>
    <w:rsid w:val="00561E24"/>
    <w:rsid w:val="005807E6"/>
    <w:rsid w:val="005928F0"/>
    <w:rsid w:val="005A098A"/>
    <w:rsid w:val="005A6335"/>
    <w:rsid w:val="005B06FF"/>
    <w:rsid w:val="005B7EC5"/>
    <w:rsid w:val="005C5431"/>
    <w:rsid w:val="005D6666"/>
    <w:rsid w:val="005E2F67"/>
    <w:rsid w:val="005E3D3E"/>
    <w:rsid w:val="005E4324"/>
    <w:rsid w:val="005E6BCF"/>
    <w:rsid w:val="005F328E"/>
    <w:rsid w:val="005F5B80"/>
    <w:rsid w:val="005F67C7"/>
    <w:rsid w:val="005F7E73"/>
    <w:rsid w:val="00605858"/>
    <w:rsid w:val="006412F3"/>
    <w:rsid w:val="00664531"/>
    <w:rsid w:val="006866B6"/>
    <w:rsid w:val="006916E0"/>
    <w:rsid w:val="00697E9B"/>
    <w:rsid w:val="006A1847"/>
    <w:rsid w:val="006A6E30"/>
    <w:rsid w:val="006C3EDC"/>
    <w:rsid w:val="006D78FB"/>
    <w:rsid w:val="006E0506"/>
    <w:rsid w:val="00701CDF"/>
    <w:rsid w:val="00706521"/>
    <w:rsid w:val="0070677A"/>
    <w:rsid w:val="007146FE"/>
    <w:rsid w:val="00731A8B"/>
    <w:rsid w:val="0073743D"/>
    <w:rsid w:val="00746C64"/>
    <w:rsid w:val="007756FE"/>
    <w:rsid w:val="007872A6"/>
    <w:rsid w:val="00787A92"/>
    <w:rsid w:val="00797760"/>
    <w:rsid w:val="007B1305"/>
    <w:rsid w:val="007B2B18"/>
    <w:rsid w:val="007B4864"/>
    <w:rsid w:val="007B522F"/>
    <w:rsid w:val="007C2B95"/>
    <w:rsid w:val="007C3645"/>
    <w:rsid w:val="007C5F5B"/>
    <w:rsid w:val="007D34A7"/>
    <w:rsid w:val="0080763A"/>
    <w:rsid w:val="00810574"/>
    <w:rsid w:val="008120FB"/>
    <w:rsid w:val="00813055"/>
    <w:rsid w:val="00813EF8"/>
    <w:rsid w:val="008216FB"/>
    <w:rsid w:val="00827DD1"/>
    <w:rsid w:val="00834148"/>
    <w:rsid w:val="00837002"/>
    <w:rsid w:val="00842586"/>
    <w:rsid w:val="0084544B"/>
    <w:rsid w:val="00852990"/>
    <w:rsid w:val="00856DDE"/>
    <w:rsid w:val="00860B81"/>
    <w:rsid w:val="00881743"/>
    <w:rsid w:val="00882E1E"/>
    <w:rsid w:val="00886DC4"/>
    <w:rsid w:val="008909A4"/>
    <w:rsid w:val="00891BA8"/>
    <w:rsid w:val="008A4822"/>
    <w:rsid w:val="008A51C3"/>
    <w:rsid w:val="008B02F5"/>
    <w:rsid w:val="008C3083"/>
    <w:rsid w:val="008C6719"/>
    <w:rsid w:val="008D0884"/>
    <w:rsid w:val="008D214C"/>
    <w:rsid w:val="008D2F37"/>
    <w:rsid w:val="008D61D8"/>
    <w:rsid w:val="008D69E8"/>
    <w:rsid w:val="008E02CB"/>
    <w:rsid w:val="008E2B7F"/>
    <w:rsid w:val="008F4E9F"/>
    <w:rsid w:val="009044A1"/>
    <w:rsid w:val="0090693C"/>
    <w:rsid w:val="00906E6A"/>
    <w:rsid w:val="009125F9"/>
    <w:rsid w:val="00941CA1"/>
    <w:rsid w:val="0094565E"/>
    <w:rsid w:val="00955835"/>
    <w:rsid w:val="009640E6"/>
    <w:rsid w:val="0096429B"/>
    <w:rsid w:val="00986954"/>
    <w:rsid w:val="009B6ECD"/>
    <w:rsid w:val="009B7B42"/>
    <w:rsid w:val="009D3701"/>
    <w:rsid w:val="009E771A"/>
    <w:rsid w:val="009E7CD3"/>
    <w:rsid w:val="009F0ABE"/>
    <w:rsid w:val="00A00E50"/>
    <w:rsid w:val="00A048E9"/>
    <w:rsid w:val="00A116B5"/>
    <w:rsid w:val="00A21648"/>
    <w:rsid w:val="00A22A5E"/>
    <w:rsid w:val="00A248A2"/>
    <w:rsid w:val="00A24A5C"/>
    <w:rsid w:val="00A25C63"/>
    <w:rsid w:val="00A31AEB"/>
    <w:rsid w:val="00A34BF9"/>
    <w:rsid w:val="00A350AA"/>
    <w:rsid w:val="00A35D22"/>
    <w:rsid w:val="00A52D56"/>
    <w:rsid w:val="00A54A32"/>
    <w:rsid w:val="00A60E0C"/>
    <w:rsid w:val="00A77C35"/>
    <w:rsid w:val="00A81B69"/>
    <w:rsid w:val="00A9078C"/>
    <w:rsid w:val="00A95610"/>
    <w:rsid w:val="00AA2C0C"/>
    <w:rsid w:val="00AA34EC"/>
    <w:rsid w:val="00AA5997"/>
    <w:rsid w:val="00AB7810"/>
    <w:rsid w:val="00AC4733"/>
    <w:rsid w:val="00AC729A"/>
    <w:rsid w:val="00AD61F4"/>
    <w:rsid w:val="00B0241C"/>
    <w:rsid w:val="00B37F61"/>
    <w:rsid w:val="00B43141"/>
    <w:rsid w:val="00B45249"/>
    <w:rsid w:val="00B456DB"/>
    <w:rsid w:val="00B56E8F"/>
    <w:rsid w:val="00B6116C"/>
    <w:rsid w:val="00B7110F"/>
    <w:rsid w:val="00B738F7"/>
    <w:rsid w:val="00B77D4B"/>
    <w:rsid w:val="00B838B9"/>
    <w:rsid w:val="00BA1ECC"/>
    <w:rsid w:val="00BB27A0"/>
    <w:rsid w:val="00BC39A9"/>
    <w:rsid w:val="00BC5B75"/>
    <w:rsid w:val="00BD1AB0"/>
    <w:rsid w:val="00BD4B10"/>
    <w:rsid w:val="00BE16D7"/>
    <w:rsid w:val="00BF18B2"/>
    <w:rsid w:val="00BF3593"/>
    <w:rsid w:val="00C01E19"/>
    <w:rsid w:val="00C066F1"/>
    <w:rsid w:val="00C149C0"/>
    <w:rsid w:val="00C2561F"/>
    <w:rsid w:val="00C34787"/>
    <w:rsid w:val="00C40597"/>
    <w:rsid w:val="00C47F86"/>
    <w:rsid w:val="00C577EB"/>
    <w:rsid w:val="00C614FF"/>
    <w:rsid w:val="00C624E5"/>
    <w:rsid w:val="00C702BE"/>
    <w:rsid w:val="00C77074"/>
    <w:rsid w:val="00C770D7"/>
    <w:rsid w:val="00C90A36"/>
    <w:rsid w:val="00C95F4F"/>
    <w:rsid w:val="00CA168B"/>
    <w:rsid w:val="00CA244C"/>
    <w:rsid w:val="00CB4C5D"/>
    <w:rsid w:val="00CB6417"/>
    <w:rsid w:val="00CD2E36"/>
    <w:rsid w:val="00CE3280"/>
    <w:rsid w:val="00CE57E5"/>
    <w:rsid w:val="00CF1F32"/>
    <w:rsid w:val="00D048A4"/>
    <w:rsid w:val="00D059C6"/>
    <w:rsid w:val="00D20932"/>
    <w:rsid w:val="00D21EEB"/>
    <w:rsid w:val="00D24964"/>
    <w:rsid w:val="00D34C15"/>
    <w:rsid w:val="00D37CD6"/>
    <w:rsid w:val="00D37ECA"/>
    <w:rsid w:val="00D50E83"/>
    <w:rsid w:val="00D65E40"/>
    <w:rsid w:val="00D6728F"/>
    <w:rsid w:val="00D84A44"/>
    <w:rsid w:val="00D9049D"/>
    <w:rsid w:val="00D93650"/>
    <w:rsid w:val="00DD19CC"/>
    <w:rsid w:val="00DE30C7"/>
    <w:rsid w:val="00DE7766"/>
    <w:rsid w:val="00E06289"/>
    <w:rsid w:val="00E10F47"/>
    <w:rsid w:val="00E121DD"/>
    <w:rsid w:val="00E17895"/>
    <w:rsid w:val="00E41F76"/>
    <w:rsid w:val="00E4427F"/>
    <w:rsid w:val="00E47363"/>
    <w:rsid w:val="00E6083E"/>
    <w:rsid w:val="00E639D0"/>
    <w:rsid w:val="00E73BD8"/>
    <w:rsid w:val="00E77F18"/>
    <w:rsid w:val="00E853E4"/>
    <w:rsid w:val="00EA03AB"/>
    <w:rsid w:val="00EA15D8"/>
    <w:rsid w:val="00EA5686"/>
    <w:rsid w:val="00EB255C"/>
    <w:rsid w:val="00EB66AE"/>
    <w:rsid w:val="00EB6DB2"/>
    <w:rsid w:val="00EC136B"/>
    <w:rsid w:val="00EC4E96"/>
    <w:rsid w:val="00ED03B1"/>
    <w:rsid w:val="00ED516C"/>
    <w:rsid w:val="00EE3311"/>
    <w:rsid w:val="00EF4294"/>
    <w:rsid w:val="00F06F2F"/>
    <w:rsid w:val="00F14BD9"/>
    <w:rsid w:val="00F160ED"/>
    <w:rsid w:val="00F21976"/>
    <w:rsid w:val="00F27821"/>
    <w:rsid w:val="00F278D9"/>
    <w:rsid w:val="00F46937"/>
    <w:rsid w:val="00F574AA"/>
    <w:rsid w:val="00F65117"/>
    <w:rsid w:val="00F6596D"/>
    <w:rsid w:val="00F70658"/>
    <w:rsid w:val="00F75A89"/>
    <w:rsid w:val="00F83F9D"/>
    <w:rsid w:val="00F8466F"/>
    <w:rsid w:val="00F9164E"/>
    <w:rsid w:val="00F94FFA"/>
    <w:rsid w:val="00FA07C5"/>
    <w:rsid w:val="00FA4D1E"/>
    <w:rsid w:val="00FB49F4"/>
    <w:rsid w:val="00FE0EAA"/>
    <w:rsid w:val="00FF6A21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FB27"/>
  <w15:docId w15:val="{7CAB6048-BB8F-4548-ABCE-72E16A3B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56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D66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77B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E20C9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077B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4567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sid w:val="00456702"/>
    <w:pPr>
      <w:widowControl w:val="0"/>
      <w:autoSpaceDE w:val="0"/>
      <w:autoSpaceDN w:val="0"/>
      <w:adjustRightInd w:val="0"/>
      <w:spacing w:after="0" w:line="240" w:lineRule="auto"/>
      <w:ind w:left="116"/>
    </w:pPr>
    <w:rPr>
      <w:rFonts w:ascii="Cambria" w:eastAsia="Times New Roman" w:hAnsi="Cambria" w:cs="Cambria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456702"/>
    <w:rPr>
      <w:rFonts w:ascii="Cambria" w:eastAsia="Times New Roman" w:hAnsi="Cambria" w:cs="Cambria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E5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57E5"/>
  </w:style>
  <w:style w:type="paragraph" w:styleId="AltBilgi">
    <w:name w:val="footer"/>
    <w:basedOn w:val="Normal"/>
    <w:link w:val="AltBilgiChar"/>
    <w:uiPriority w:val="99"/>
    <w:unhideWhenUsed/>
    <w:rsid w:val="00CE5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57E5"/>
  </w:style>
  <w:style w:type="paragraph" w:styleId="BalonMetni">
    <w:name w:val="Balloon Text"/>
    <w:basedOn w:val="Normal"/>
    <w:link w:val="BalonMetniChar"/>
    <w:uiPriority w:val="99"/>
    <w:semiHidden/>
    <w:unhideWhenUsed/>
    <w:rsid w:val="005E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6BC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5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5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D66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5D6666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5D6666"/>
  </w:style>
  <w:style w:type="paragraph" w:styleId="AralkYok">
    <w:name w:val="No Spacing"/>
    <w:uiPriority w:val="1"/>
    <w:qFormat/>
    <w:rsid w:val="005D6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C3A25-0D19-424D-81BA-488302785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YILMAZELİ</dc:creator>
  <cp:lastModifiedBy>Ceylan Merve BİNİCİ</cp:lastModifiedBy>
  <cp:revision>2</cp:revision>
  <cp:lastPrinted>2020-10-05T10:25:00Z</cp:lastPrinted>
  <dcterms:created xsi:type="dcterms:W3CDTF">2025-12-24T08:54:00Z</dcterms:created>
  <dcterms:modified xsi:type="dcterms:W3CDTF">2025-12-24T08:54:00Z</dcterms:modified>
</cp:coreProperties>
</file>