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9C" w:rsidRDefault="0074009C" w:rsidP="00E84850">
      <w:pPr>
        <w:jc w:val="center"/>
        <w:rPr>
          <w:rFonts w:ascii="Times New Roman" w:hAnsi="Times New Roman"/>
          <w:b/>
          <w:sz w:val="24"/>
          <w:szCs w:val="24"/>
        </w:rPr>
      </w:pPr>
    </w:p>
    <w:p w:rsidR="0074009C" w:rsidRDefault="0074009C" w:rsidP="00E84850">
      <w:pPr>
        <w:jc w:val="center"/>
        <w:rPr>
          <w:rFonts w:ascii="Times New Roman" w:hAnsi="Times New Roman"/>
          <w:b/>
          <w:sz w:val="24"/>
          <w:szCs w:val="24"/>
        </w:rPr>
      </w:pPr>
    </w:p>
    <w:p w:rsidR="00494128" w:rsidRPr="009F146D" w:rsidRDefault="00494128" w:rsidP="00E84850">
      <w:pPr>
        <w:jc w:val="center"/>
        <w:rPr>
          <w:rFonts w:ascii="Times New Roman" w:hAnsi="Times New Roman"/>
          <w:b/>
          <w:sz w:val="24"/>
          <w:szCs w:val="24"/>
        </w:rPr>
      </w:pPr>
      <w:r w:rsidRPr="009F146D">
        <w:rPr>
          <w:rFonts w:ascii="Times New Roman" w:hAnsi="Times New Roman"/>
          <w:b/>
          <w:sz w:val="24"/>
          <w:szCs w:val="24"/>
        </w:rPr>
        <w:t>YILDIZ TEKNİK ÜNİVERSİTESİ ÖĞRENCİ REHBERLİK VE KARİYER MERKEZİ (ÖRKAM) YÖNERGESİ</w:t>
      </w:r>
    </w:p>
    <w:p w:rsidR="0074009C" w:rsidRDefault="0074009C" w:rsidP="00E84850">
      <w:pPr>
        <w:jc w:val="center"/>
        <w:rPr>
          <w:rFonts w:ascii="Times New Roman" w:hAnsi="Times New Roman"/>
          <w:b/>
          <w:sz w:val="24"/>
          <w:szCs w:val="24"/>
        </w:rPr>
      </w:pPr>
    </w:p>
    <w:p w:rsidR="00494128" w:rsidRPr="009F146D" w:rsidRDefault="00494128" w:rsidP="00E84850">
      <w:pPr>
        <w:jc w:val="center"/>
        <w:rPr>
          <w:rFonts w:ascii="Times New Roman" w:hAnsi="Times New Roman"/>
          <w:b/>
          <w:sz w:val="24"/>
          <w:szCs w:val="24"/>
        </w:rPr>
      </w:pPr>
      <w:r w:rsidRPr="009F146D">
        <w:rPr>
          <w:rFonts w:ascii="Times New Roman" w:hAnsi="Times New Roman"/>
          <w:b/>
          <w:sz w:val="24"/>
          <w:szCs w:val="24"/>
        </w:rPr>
        <w:t>BİRİNCİ BÖLÜM</w:t>
      </w:r>
    </w:p>
    <w:p w:rsidR="00494128" w:rsidRPr="009F146D" w:rsidRDefault="00494128" w:rsidP="00E84850">
      <w:pPr>
        <w:jc w:val="center"/>
        <w:rPr>
          <w:rFonts w:ascii="Times New Roman" w:hAnsi="Times New Roman"/>
          <w:b/>
          <w:sz w:val="24"/>
          <w:szCs w:val="24"/>
        </w:rPr>
      </w:pPr>
      <w:r w:rsidRPr="009F146D">
        <w:rPr>
          <w:rFonts w:ascii="Times New Roman" w:hAnsi="Times New Roman"/>
          <w:b/>
          <w:sz w:val="24"/>
          <w:szCs w:val="24"/>
        </w:rPr>
        <w:t>Amaç, Kapsam, Dayanak ve Tanımlar</w:t>
      </w:r>
    </w:p>
    <w:p w:rsidR="00494128" w:rsidRPr="009F146D" w:rsidRDefault="00494128" w:rsidP="008C6DCC">
      <w:pPr>
        <w:jc w:val="both"/>
        <w:rPr>
          <w:rFonts w:ascii="Times New Roman" w:hAnsi="Times New Roman"/>
          <w:b/>
          <w:sz w:val="24"/>
          <w:szCs w:val="24"/>
        </w:rPr>
      </w:pPr>
    </w:p>
    <w:p w:rsidR="00494128" w:rsidRPr="009F146D" w:rsidRDefault="00494128" w:rsidP="008C6DCC">
      <w:pPr>
        <w:jc w:val="both"/>
        <w:rPr>
          <w:rFonts w:ascii="Times New Roman" w:hAnsi="Times New Roman"/>
          <w:b/>
          <w:sz w:val="24"/>
          <w:szCs w:val="24"/>
        </w:rPr>
      </w:pPr>
      <w:r w:rsidRPr="009F146D">
        <w:rPr>
          <w:rFonts w:ascii="Times New Roman" w:hAnsi="Times New Roman"/>
          <w:b/>
          <w:sz w:val="24"/>
          <w:szCs w:val="24"/>
        </w:rPr>
        <w:t>Amaç</w:t>
      </w:r>
    </w:p>
    <w:p w:rsidR="00494128" w:rsidRPr="008C796E" w:rsidRDefault="00494128" w:rsidP="008C6DCC">
      <w:pPr>
        <w:jc w:val="both"/>
        <w:rPr>
          <w:rFonts w:ascii="Times New Roman" w:hAnsi="Times New Roman"/>
          <w:sz w:val="24"/>
          <w:szCs w:val="24"/>
        </w:rPr>
      </w:pPr>
      <w:r w:rsidRPr="009F146D">
        <w:rPr>
          <w:rFonts w:ascii="Times New Roman" w:hAnsi="Times New Roman"/>
          <w:b/>
          <w:sz w:val="24"/>
          <w:szCs w:val="24"/>
        </w:rPr>
        <w:t xml:space="preserve">Madde 1- </w:t>
      </w:r>
      <w:r w:rsidRPr="009F146D">
        <w:rPr>
          <w:rFonts w:ascii="Times New Roman" w:hAnsi="Times New Roman"/>
          <w:sz w:val="24"/>
          <w:szCs w:val="24"/>
        </w:rPr>
        <w:t xml:space="preserve">Bu yönergenin amacı, Yıldız Teknik Üniversitesi Sağlık, Kültür ve Spor Dairesi Başkanlığı’na bağlı Yıldız Teknik Üniversitesi Öğrenci Rehberlik ve Kariyer Merkezi’nin amaçları, yönetimi, faaliyet ve çalışmalarına ilişkin usul ve esasları düzenlemektir. </w:t>
      </w:r>
    </w:p>
    <w:p w:rsidR="00494128" w:rsidRPr="009F146D" w:rsidRDefault="00494128" w:rsidP="008C6DCC">
      <w:pPr>
        <w:jc w:val="both"/>
        <w:rPr>
          <w:rFonts w:ascii="Times New Roman" w:hAnsi="Times New Roman"/>
          <w:b/>
          <w:sz w:val="24"/>
          <w:szCs w:val="24"/>
        </w:rPr>
      </w:pPr>
      <w:r w:rsidRPr="009F146D">
        <w:rPr>
          <w:rFonts w:ascii="Times New Roman" w:hAnsi="Times New Roman"/>
          <w:b/>
          <w:sz w:val="24"/>
          <w:szCs w:val="24"/>
        </w:rPr>
        <w:t>Kapsam</w:t>
      </w:r>
    </w:p>
    <w:p w:rsidR="00494128" w:rsidRPr="008C796E" w:rsidRDefault="00494128" w:rsidP="008C6DCC">
      <w:pPr>
        <w:jc w:val="both"/>
        <w:rPr>
          <w:rFonts w:ascii="Times New Roman" w:hAnsi="Times New Roman"/>
          <w:sz w:val="24"/>
          <w:szCs w:val="24"/>
        </w:rPr>
      </w:pPr>
      <w:r w:rsidRPr="009F146D">
        <w:rPr>
          <w:rFonts w:ascii="Times New Roman" w:hAnsi="Times New Roman"/>
          <w:b/>
          <w:sz w:val="24"/>
          <w:szCs w:val="24"/>
        </w:rPr>
        <w:t xml:space="preserve">Madde 2- </w:t>
      </w:r>
      <w:r w:rsidRPr="009F146D">
        <w:rPr>
          <w:rFonts w:ascii="Times New Roman" w:hAnsi="Times New Roman"/>
          <w:sz w:val="24"/>
          <w:szCs w:val="24"/>
        </w:rPr>
        <w:t xml:space="preserve">Bu yönerge, Yıldız Teknik Üniversitesi Öğrenci Rehberlik ve Kariyer Merkezi’nin öğrencilere ve mezunlara yönelik olarak gerçekleştireceği rehberlik, danışmanlık ve kariyer hizmetlerinin amacına, görev ve </w:t>
      </w:r>
      <w:r>
        <w:rPr>
          <w:rFonts w:ascii="Times New Roman" w:hAnsi="Times New Roman"/>
          <w:sz w:val="24"/>
          <w:szCs w:val="24"/>
        </w:rPr>
        <w:t>faaliyet alanlarına;</w:t>
      </w:r>
      <w:r w:rsidRPr="009F146D">
        <w:rPr>
          <w:rFonts w:ascii="Times New Roman" w:hAnsi="Times New Roman"/>
          <w:sz w:val="24"/>
          <w:szCs w:val="24"/>
        </w:rPr>
        <w:t xml:space="preserve"> Yıldız Teknik Üniversitesi Öğrenci Rehberlik ve Kariyer Merkezi’nin işleyişine, yönetim organlarına ve bu organların görev ve yetkilerine ilişkin esasları </w:t>
      </w:r>
      <w:r>
        <w:rPr>
          <w:rFonts w:ascii="Times New Roman" w:hAnsi="Times New Roman"/>
          <w:sz w:val="24"/>
          <w:szCs w:val="24"/>
        </w:rPr>
        <w:t>kapsar.</w:t>
      </w:r>
      <w:r w:rsidRPr="009F146D">
        <w:rPr>
          <w:rFonts w:ascii="Times New Roman" w:hAnsi="Times New Roman"/>
          <w:sz w:val="24"/>
          <w:szCs w:val="24"/>
        </w:rPr>
        <w:t xml:space="preserve"> </w:t>
      </w:r>
    </w:p>
    <w:p w:rsidR="00494128" w:rsidRPr="009F146D" w:rsidRDefault="00494128" w:rsidP="008C6DCC">
      <w:pPr>
        <w:jc w:val="both"/>
        <w:rPr>
          <w:rFonts w:ascii="Times New Roman" w:hAnsi="Times New Roman"/>
          <w:b/>
          <w:sz w:val="24"/>
          <w:szCs w:val="24"/>
        </w:rPr>
      </w:pPr>
      <w:r w:rsidRPr="009F146D">
        <w:rPr>
          <w:rFonts w:ascii="Times New Roman" w:hAnsi="Times New Roman"/>
          <w:b/>
          <w:sz w:val="24"/>
          <w:szCs w:val="24"/>
        </w:rPr>
        <w:t>Dayanak</w:t>
      </w:r>
    </w:p>
    <w:p w:rsidR="00494128" w:rsidRDefault="00494128" w:rsidP="008C6DCC">
      <w:pPr>
        <w:jc w:val="both"/>
        <w:rPr>
          <w:rFonts w:ascii="Times New Roman" w:hAnsi="Times New Roman"/>
          <w:sz w:val="24"/>
          <w:szCs w:val="24"/>
        </w:rPr>
      </w:pPr>
      <w:r w:rsidRPr="009F146D">
        <w:rPr>
          <w:rFonts w:ascii="Times New Roman" w:hAnsi="Times New Roman"/>
          <w:b/>
          <w:sz w:val="24"/>
          <w:szCs w:val="24"/>
        </w:rPr>
        <w:t xml:space="preserve">Madde 3- </w:t>
      </w:r>
      <w:r w:rsidRPr="009F146D">
        <w:rPr>
          <w:rFonts w:ascii="Times New Roman" w:hAnsi="Times New Roman"/>
          <w:sz w:val="24"/>
          <w:szCs w:val="24"/>
        </w:rPr>
        <w:t xml:space="preserve">Bu yönerge, 2547 sayılı Yükseköğretim Kanunu’nun 47. Maddesine dayanılarak hazırlanmıştır. </w:t>
      </w:r>
    </w:p>
    <w:p w:rsidR="00494128" w:rsidRPr="000C45C2" w:rsidRDefault="00494128" w:rsidP="008C6DCC">
      <w:pPr>
        <w:jc w:val="both"/>
        <w:rPr>
          <w:rFonts w:ascii="Times New Roman" w:hAnsi="Times New Roman"/>
          <w:b/>
          <w:sz w:val="24"/>
          <w:szCs w:val="24"/>
        </w:rPr>
      </w:pPr>
      <w:r w:rsidRPr="000C45C2">
        <w:rPr>
          <w:rFonts w:ascii="Times New Roman" w:hAnsi="Times New Roman"/>
          <w:b/>
          <w:sz w:val="24"/>
          <w:szCs w:val="24"/>
        </w:rPr>
        <w:t>Tanımlar</w:t>
      </w:r>
    </w:p>
    <w:p w:rsidR="00494128" w:rsidRDefault="00494128" w:rsidP="008C6DCC">
      <w:pPr>
        <w:jc w:val="both"/>
        <w:rPr>
          <w:rFonts w:ascii="Times New Roman" w:hAnsi="Times New Roman"/>
          <w:sz w:val="24"/>
          <w:szCs w:val="24"/>
        </w:rPr>
      </w:pPr>
      <w:r w:rsidRPr="000C45C2">
        <w:rPr>
          <w:rFonts w:ascii="Times New Roman" w:hAnsi="Times New Roman"/>
          <w:b/>
          <w:sz w:val="24"/>
          <w:szCs w:val="24"/>
        </w:rPr>
        <w:t>Madde 4-</w:t>
      </w:r>
      <w:r>
        <w:rPr>
          <w:rFonts w:ascii="Times New Roman" w:hAnsi="Times New Roman"/>
          <w:sz w:val="24"/>
          <w:szCs w:val="24"/>
        </w:rPr>
        <w:t xml:space="preserve"> Bu yönergede geçen;</w:t>
      </w:r>
    </w:p>
    <w:p w:rsidR="00494128" w:rsidRDefault="00494128" w:rsidP="008C6DCC">
      <w:pPr>
        <w:jc w:val="both"/>
        <w:rPr>
          <w:rFonts w:ascii="Times New Roman" w:hAnsi="Times New Roman"/>
          <w:sz w:val="24"/>
          <w:szCs w:val="24"/>
        </w:rPr>
      </w:pPr>
      <w:r w:rsidRPr="000C45C2">
        <w:rPr>
          <w:rFonts w:ascii="Times New Roman" w:hAnsi="Times New Roman"/>
          <w:b/>
          <w:sz w:val="24"/>
          <w:szCs w:val="24"/>
        </w:rPr>
        <w:t>Üniversite:</w:t>
      </w:r>
      <w:r>
        <w:rPr>
          <w:rFonts w:ascii="Times New Roman" w:hAnsi="Times New Roman"/>
          <w:sz w:val="24"/>
          <w:szCs w:val="24"/>
        </w:rPr>
        <w:t xml:space="preserve"> Yıldız Teknik Üniversitesi’ni,</w:t>
      </w:r>
    </w:p>
    <w:p w:rsidR="00494128" w:rsidRDefault="00494128" w:rsidP="008C6DCC">
      <w:pPr>
        <w:jc w:val="both"/>
        <w:rPr>
          <w:rFonts w:ascii="Times New Roman" w:hAnsi="Times New Roman"/>
          <w:sz w:val="24"/>
          <w:szCs w:val="24"/>
        </w:rPr>
      </w:pPr>
      <w:r w:rsidRPr="000C45C2">
        <w:rPr>
          <w:rFonts w:ascii="Times New Roman" w:hAnsi="Times New Roman"/>
          <w:b/>
          <w:sz w:val="24"/>
          <w:szCs w:val="24"/>
        </w:rPr>
        <w:t>Rektörlük:</w:t>
      </w:r>
      <w:r>
        <w:rPr>
          <w:rFonts w:ascii="Times New Roman" w:hAnsi="Times New Roman"/>
          <w:sz w:val="24"/>
          <w:szCs w:val="24"/>
        </w:rPr>
        <w:t xml:space="preserve"> Yıldız Teknik Üniversitesi Rektörlüğü’nü,</w:t>
      </w:r>
    </w:p>
    <w:p w:rsidR="00494128" w:rsidRDefault="00494128" w:rsidP="008C6DCC">
      <w:pPr>
        <w:jc w:val="both"/>
        <w:rPr>
          <w:rFonts w:ascii="Times New Roman" w:hAnsi="Times New Roman"/>
          <w:sz w:val="24"/>
          <w:szCs w:val="24"/>
        </w:rPr>
      </w:pPr>
      <w:r>
        <w:rPr>
          <w:rFonts w:ascii="Times New Roman" w:hAnsi="Times New Roman"/>
          <w:b/>
          <w:sz w:val="24"/>
          <w:szCs w:val="24"/>
        </w:rPr>
        <w:t>SKS</w:t>
      </w:r>
      <w:r w:rsidRPr="000C45C2">
        <w:rPr>
          <w:rFonts w:ascii="Times New Roman" w:hAnsi="Times New Roman"/>
          <w:b/>
          <w:sz w:val="24"/>
          <w:szCs w:val="24"/>
        </w:rPr>
        <w:t>:</w:t>
      </w:r>
      <w:r>
        <w:rPr>
          <w:rFonts w:ascii="Times New Roman" w:hAnsi="Times New Roman"/>
          <w:sz w:val="24"/>
          <w:szCs w:val="24"/>
        </w:rPr>
        <w:t xml:space="preserve"> Yıldız Teknik Üniversitesi Sağlık, Kültür ve Spor (SKS) Daire Başkanı’nı,</w:t>
      </w:r>
    </w:p>
    <w:p w:rsidR="00494128" w:rsidRDefault="00494128" w:rsidP="008C6DCC">
      <w:pPr>
        <w:jc w:val="both"/>
        <w:rPr>
          <w:rFonts w:ascii="Times New Roman" w:hAnsi="Times New Roman"/>
          <w:sz w:val="24"/>
          <w:szCs w:val="24"/>
        </w:rPr>
      </w:pPr>
      <w:r>
        <w:rPr>
          <w:rFonts w:ascii="Times New Roman" w:hAnsi="Times New Roman"/>
          <w:b/>
          <w:sz w:val="24"/>
          <w:szCs w:val="24"/>
        </w:rPr>
        <w:t>Merkez</w:t>
      </w:r>
      <w:r w:rsidRPr="000C45C2">
        <w:rPr>
          <w:rFonts w:ascii="Times New Roman" w:hAnsi="Times New Roman"/>
          <w:b/>
          <w:sz w:val="24"/>
          <w:szCs w:val="24"/>
        </w:rPr>
        <w:t>:</w:t>
      </w:r>
      <w:r>
        <w:rPr>
          <w:rFonts w:ascii="Times New Roman" w:hAnsi="Times New Roman"/>
          <w:sz w:val="24"/>
          <w:szCs w:val="24"/>
        </w:rPr>
        <w:t xml:space="preserve"> Yıldız Teknik Üniversitesi Öğrenci Rehberlik ve Kariyer Merkezi’ni,</w:t>
      </w:r>
    </w:p>
    <w:p w:rsidR="00494128" w:rsidRDefault="00494128" w:rsidP="008C6DCC">
      <w:pPr>
        <w:jc w:val="both"/>
        <w:rPr>
          <w:rFonts w:ascii="Times New Roman" w:hAnsi="Times New Roman"/>
          <w:sz w:val="24"/>
          <w:szCs w:val="24"/>
        </w:rPr>
      </w:pPr>
      <w:r w:rsidRPr="000C45C2">
        <w:rPr>
          <w:rFonts w:ascii="Times New Roman" w:hAnsi="Times New Roman"/>
          <w:b/>
          <w:sz w:val="24"/>
          <w:szCs w:val="24"/>
        </w:rPr>
        <w:t>Yönetim Kurulu:</w:t>
      </w:r>
      <w:r>
        <w:rPr>
          <w:rFonts w:ascii="Times New Roman" w:hAnsi="Times New Roman"/>
          <w:sz w:val="24"/>
          <w:szCs w:val="24"/>
        </w:rPr>
        <w:t xml:space="preserve"> Yıldız Teknik Üniversitesi Öğrenci Rehberlik ve Kariyer Merkezi Kurulu’nu,</w:t>
      </w:r>
    </w:p>
    <w:p w:rsidR="00494128" w:rsidRDefault="00494128" w:rsidP="008C6DCC">
      <w:pPr>
        <w:jc w:val="both"/>
        <w:rPr>
          <w:rFonts w:ascii="Times New Roman" w:hAnsi="Times New Roman"/>
          <w:sz w:val="24"/>
          <w:szCs w:val="24"/>
        </w:rPr>
      </w:pPr>
      <w:r>
        <w:rPr>
          <w:rFonts w:ascii="Times New Roman" w:hAnsi="Times New Roman"/>
          <w:b/>
          <w:sz w:val="24"/>
          <w:szCs w:val="24"/>
        </w:rPr>
        <w:t>Merkez Müdürü</w:t>
      </w:r>
      <w:r w:rsidRPr="000C45C2">
        <w:rPr>
          <w:rFonts w:ascii="Times New Roman" w:hAnsi="Times New Roman"/>
          <w:b/>
          <w:sz w:val="24"/>
          <w:szCs w:val="24"/>
        </w:rPr>
        <w:t>:</w:t>
      </w:r>
      <w:r>
        <w:rPr>
          <w:rFonts w:ascii="Times New Roman" w:hAnsi="Times New Roman"/>
          <w:sz w:val="24"/>
          <w:szCs w:val="24"/>
        </w:rPr>
        <w:t xml:space="preserve"> Yıldız Teknik Üniversitesi Öğrenci Rehberlik ve Kariyer Merkezi Kurulu Müdürü’nü,</w:t>
      </w:r>
    </w:p>
    <w:p w:rsidR="00494128" w:rsidRDefault="00494128" w:rsidP="008C6DCC">
      <w:pPr>
        <w:jc w:val="both"/>
        <w:rPr>
          <w:rFonts w:ascii="Times New Roman" w:hAnsi="Times New Roman"/>
          <w:sz w:val="24"/>
          <w:szCs w:val="24"/>
        </w:rPr>
      </w:pPr>
      <w:r>
        <w:rPr>
          <w:rFonts w:ascii="Times New Roman" w:hAnsi="Times New Roman"/>
          <w:b/>
          <w:sz w:val="24"/>
          <w:szCs w:val="24"/>
        </w:rPr>
        <w:lastRenderedPageBreak/>
        <w:t>Rehberlik ve Kariyer Danışmanı</w:t>
      </w:r>
      <w:r w:rsidRPr="000C45C2">
        <w:rPr>
          <w:rFonts w:ascii="Times New Roman" w:hAnsi="Times New Roman"/>
          <w:b/>
          <w:sz w:val="24"/>
          <w:szCs w:val="24"/>
        </w:rPr>
        <w:t>:</w:t>
      </w:r>
      <w:r>
        <w:rPr>
          <w:rFonts w:ascii="Times New Roman" w:hAnsi="Times New Roman"/>
          <w:sz w:val="24"/>
          <w:szCs w:val="24"/>
        </w:rPr>
        <w:t xml:space="preserve"> Öğrencilere ve mezunlara kariyer planlamasında yardımcı olan ve bir akıl hocası gibi yol gösteren, akademi ve iş dünyası hakkında bilgi ve tecrübe sahibi, gerektiğinde öğrenciye rehberlik ve kariyer geliştirme hizmetleri sunan ve/veya bu tür hizmetleri alabileceği kanallara yönlendiren personel ve/veya uzmanı ifade eder. </w:t>
      </w:r>
    </w:p>
    <w:p w:rsidR="00494128" w:rsidRPr="00EA4ABB" w:rsidRDefault="00494128" w:rsidP="00EA4ABB">
      <w:pPr>
        <w:jc w:val="center"/>
        <w:rPr>
          <w:rFonts w:ascii="Times New Roman" w:hAnsi="Times New Roman"/>
          <w:b/>
          <w:sz w:val="24"/>
          <w:szCs w:val="24"/>
        </w:rPr>
      </w:pPr>
      <w:r w:rsidRPr="00EA4ABB">
        <w:rPr>
          <w:rFonts w:ascii="Times New Roman" w:hAnsi="Times New Roman"/>
          <w:b/>
          <w:sz w:val="24"/>
          <w:szCs w:val="24"/>
        </w:rPr>
        <w:t>İKİNCİ BÖLÜM</w:t>
      </w:r>
    </w:p>
    <w:p w:rsidR="00494128" w:rsidRPr="008C796E" w:rsidRDefault="00494128" w:rsidP="008C796E">
      <w:pPr>
        <w:jc w:val="center"/>
        <w:rPr>
          <w:rFonts w:ascii="Times New Roman" w:hAnsi="Times New Roman"/>
          <w:b/>
          <w:sz w:val="24"/>
          <w:szCs w:val="24"/>
        </w:rPr>
      </w:pPr>
      <w:r>
        <w:rPr>
          <w:rFonts w:ascii="Times New Roman" w:hAnsi="Times New Roman"/>
          <w:b/>
          <w:sz w:val="24"/>
          <w:szCs w:val="24"/>
        </w:rPr>
        <w:t>Merkezin</w:t>
      </w:r>
      <w:r w:rsidRPr="00EA4ABB">
        <w:rPr>
          <w:rFonts w:ascii="Times New Roman" w:hAnsi="Times New Roman"/>
          <w:b/>
          <w:sz w:val="24"/>
          <w:szCs w:val="24"/>
        </w:rPr>
        <w:t xml:space="preserve"> Amacı, </w:t>
      </w:r>
      <w:r>
        <w:rPr>
          <w:rFonts w:ascii="Times New Roman" w:hAnsi="Times New Roman"/>
          <w:b/>
          <w:sz w:val="24"/>
          <w:szCs w:val="24"/>
        </w:rPr>
        <w:t>Görevi</w:t>
      </w:r>
      <w:r w:rsidRPr="00EA4ABB">
        <w:rPr>
          <w:rFonts w:ascii="Times New Roman" w:hAnsi="Times New Roman"/>
          <w:b/>
          <w:sz w:val="24"/>
          <w:szCs w:val="24"/>
        </w:rPr>
        <w:t xml:space="preserve"> ve </w:t>
      </w:r>
      <w:r>
        <w:rPr>
          <w:rFonts w:ascii="Times New Roman" w:hAnsi="Times New Roman"/>
          <w:b/>
          <w:sz w:val="24"/>
          <w:szCs w:val="24"/>
        </w:rPr>
        <w:t>Faaliyetleri</w:t>
      </w:r>
    </w:p>
    <w:p w:rsidR="00494128" w:rsidRPr="00EA4ABB" w:rsidRDefault="00494128" w:rsidP="00EA4ABB">
      <w:pPr>
        <w:jc w:val="both"/>
        <w:rPr>
          <w:rFonts w:ascii="Times New Roman" w:hAnsi="Times New Roman"/>
          <w:b/>
          <w:sz w:val="24"/>
          <w:szCs w:val="24"/>
        </w:rPr>
      </w:pPr>
      <w:r w:rsidRPr="00EA4ABB">
        <w:rPr>
          <w:rFonts w:ascii="Times New Roman" w:hAnsi="Times New Roman"/>
          <w:b/>
          <w:sz w:val="24"/>
          <w:szCs w:val="24"/>
        </w:rPr>
        <w:t>Merkezin Amacı</w:t>
      </w:r>
    </w:p>
    <w:p w:rsidR="00494128" w:rsidRPr="008C796E" w:rsidRDefault="00494128" w:rsidP="00EA4ABB">
      <w:pPr>
        <w:jc w:val="both"/>
        <w:rPr>
          <w:rFonts w:ascii="Times New Roman" w:hAnsi="Times New Roman"/>
          <w:sz w:val="24"/>
          <w:szCs w:val="24"/>
        </w:rPr>
      </w:pPr>
      <w:r w:rsidRPr="00EA4ABB">
        <w:rPr>
          <w:rFonts w:ascii="Times New Roman" w:hAnsi="Times New Roman"/>
          <w:b/>
          <w:sz w:val="24"/>
          <w:szCs w:val="24"/>
        </w:rPr>
        <w:t xml:space="preserve">Madde 5- </w:t>
      </w:r>
      <w:r>
        <w:rPr>
          <w:rFonts w:ascii="Times New Roman" w:hAnsi="Times New Roman"/>
          <w:sz w:val="24"/>
          <w:szCs w:val="24"/>
        </w:rPr>
        <w:t xml:space="preserve">Öğrenci rehberlik ve kariyer geliştirme, öğrencilerin ve mezunların yetenek, tecrübe, ilgi, istekleri ile ihtiyaçları ve ülke koşulları doğrultusunda kariyer planlama ve geliştirme becerileri kazanmalarını sağlama ve üniversitenin faaliyetlerini destekleme amacıyla yapılan rehberlik ve danışmanlık faaliyetinden oluşur. ÖRKAM, öğrenci rehberlik ve kariyer geliştirme faaliyetinin etkinliği ve yeterliliğinin değerlendirilmesi ve geliştirilmesi suretiyle Üniversitenin hedeflerinin gerçekleştirilmesine yardımcı olmayı amaçlar. Merkez faaliyetlerini gerçekleştirirken öğrenciler ve mezunlarla işbirliği içerisinde hareket eder. Merkez, faaliyetlerini SKS Daire Başkanlığı, İletişim Koordinatörlüğü, Öğrenci İşleri Daire Başkanlığı, Mezunlar Koordinatörlüğü, Fakülteler, Enstitüler, MYO ve diğer ilgili birimlerle birlikte yürütür.  </w:t>
      </w:r>
    </w:p>
    <w:p w:rsidR="00494128" w:rsidRPr="000C45C2" w:rsidRDefault="00494128" w:rsidP="00EA4ABB">
      <w:pPr>
        <w:jc w:val="both"/>
        <w:rPr>
          <w:rFonts w:ascii="Times New Roman" w:hAnsi="Times New Roman"/>
          <w:b/>
          <w:sz w:val="24"/>
          <w:szCs w:val="24"/>
        </w:rPr>
      </w:pPr>
      <w:r w:rsidRPr="000C45C2">
        <w:rPr>
          <w:rFonts w:ascii="Times New Roman" w:hAnsi="Times New Roman"/>
          <w:b/>
          <w:sz w:val="24"/>
          <w:szCs w:val="24"/>
        </w:rPr>
        <w:t>Merkezin Görev ve Faaliyetleri</w:t>
      </w:r>
    </w:p>
    <w:p w:rsidR="00494128" w:rsidRDefault="00494128" w:rsidP="00414A8B">
      <w:pPr>
        <w:jc w:val="both"/>
        <w:rPr>
          <w:rFonts w:ascii="Times New Roman" w:hAnsi="Times New Roman"/>
          <w:sz w:val="24"/>
          <w:szCs w:val="24"/>
        </w:rPr>
      </w:pPr>
      <w:r w:rsidRPr="000C45C2">
        <w:rPr>
          <w:rFonts w:ascii="Times New Roman" w:hAnsi="Times New Roman"/>
          <w:b/>
          <w:sz w:val="24"/>
          <w:szCs w:val="24"/>
        </w:rPr>
        <w:t xml:space="preserve">Madde 6- </w:t>
      </w:r>
      <w:r>
        <w:rPr>
          <w:rFonts w:ascii="Times New Roman" w:hAnsi="Times New Roman"/>
          <w:sz w:val="24"/>
          <w:szCs w:val="24"/>
        </w:rPr>
        <w:t>Öğrenci Rehberlik ve Kariyer Merkezi;</w:t>
      </w:r>
    </w:p>
    <w:p w:rsidR="00494128" w:rsidRDefault="00494128" w:rsidP="00414A8B">
      <w:pPr>
        <w:pStyle w:val="ListeParagraf"/>
        <w:numPr>
          <w:ilvl w:val="0"/>
          <w:numId w:val="2"/>
        </w:numPr>
        <w:jc w:val="both"/>
        <w:rPr>
          <w:rFonts w:ascii="Times New Roman" w:hAnsi="Times New Roman"/>
          <w:sz w:val="24"/>
          <w:szCs w:val="24"/>
        </w:rPr>
      </w:pPr>
      <w:r>
        <w:rPr>
          <w:rFonts w:ascii="Times New Roman" w:hAnsi="Times New Roman"/>
          <w:sz w:val="24"/>
          <w:szCs w:val="24"/>
        </w:rPr>
        <w:t>Üniversitenin öğrenci ve mezunlarına bireysel kariyer planlama ve geliştirme konusunda rehberlik ve danışmanlık hizmeti sunmak,</w:t>
      </w:r>
    </w:p>
    <w:p w:rsidR="00494128" w:rsidRDefault="00494128" w:rsidP="00414A8B">
      <w:pPr>
        <w:pStyle w:val="ListeParagraf"/>
        <w:numPr>
          <w:ilvl w:val="0"/>
          <w:numId w:val="2"/>
        </w:numPr>
        <w:jc w:val="both"/>
        <w:rPr>
          <w:rFonts w:ascii="Times New Roman" w:hAnsi="Times New Roman"/>
          <w:sz w:val="24"/>
          <w:szCs w:val="24"/>
        </w:rPr>
      </w:pPr>
      <w:r>
        <w:rPr>
          <w:rFonts w:ascii="Times New Roman" w:hAnsi="Times New Roman"/>
          <w:sz w:val="24"/>
          <w:szCs w:val="24"/>
        </w:rPr>
        <w:t xml:space="preserve">Üniversitenin </w:t>
      </w:r>
      <w:proofErr w:type="gramStart"/>
      <w:r>
        <w:rPr>
          <w:rFonts w:ascii="Times New Roman" w:hAnsi="Times New Roman"/>
          <w:sz w:val="24"/>
          <w:szCs w:val="24"/>
        </w:rPr>
        <w:t>misyon</w:t>
      </w:r>
      <w:proofErr w:type="gramEnd"/>
      <w:r>
        <w:rPr>
          <w:rFonts w:ascii="Times New Roman" w:hAnsi="Times New Roman"/>
          <w:sz w:val="24"/>
          <w:szCs w:val="24"/>
        </w:rPr>
        <w:t xml:space="preserve"> ve vizyonu doğrultusunda, kariyer planlama ve geliştirmeye ilişkin strateji, proje, program ve organizasyon önerileri geliştirmek ve bunların uygulanmasına ilişkin faaliyetleri koordine ve kontrol etmek,</w:t>
      </w:r>
    </w:p>
    <w:p w:rsidR="00494128" w:rsidRDefault="00494128" w:rsidP="00414A8B">
      <w:pPr>
        <w:pStyle w:val="ListeParagraf"/>
        <w:numPr>
          <w:ilvl w:val="0"/>
          <w:numId w:val="2"/>
        </w:numPr>
        <w:jc w:val="both"/>
        <w:rPr>
          <w:rFonts w:ascii="Times New Roman" w:hAnsi="Times New Roman"/>
          <w:sz w:val="24"/>
          <w:szCs w:val="24"/>
        </w:rPr>
      </w:pPr>
      <w:r>
        <w:rPr>
          <w:rFonts w:ascii="Times New Roman" w:hAnsi="Times New Roman"/>
          <w:sz w:val="24"/>
          <w:szCs w:val="24"/>
        </w:rPr>
        <w:t>Üniversitenin öğrenci ve mezunlarına yönelik mesleki ve kişisel birikimlerini sunma konusunda yetkinlikler kazandırmaya yönelik eğitim programları, kurslar, bilimsel ve kültürel toplantılar gerçekleştirmek, koordine etmek ve desteklemek,</w:t>
      </w:r>
    </w:p>
    <w:p w:rsidR="00494128" w:rsidRDefault="00494128" w:rsidP="00414A8B">
      <w:pPr>
        <w:pStyle w:val="ListeParagraf"/>
        <w:numPr>
          <w:ilvl w:val="0"/>
          <w:numId w:val="2"/>
        </w:numPr>
        <w:jc w:val="both"/>
        <w:rPr>
          <w:rFonts w:ascii="Times New Roman" w:hAnsi="Times New Roman"/>
          <w:sz w:val="24"/>
          <w:szCs w:val="24"/>
        </w:rPr>
      </w:pPr>
      <w:r>
        <w:rPr>
          <w:rFonts w:ascii="Times New Roman" w:hAnsi="Times New Roman"/>
          <w:sz w:val="24"/>
          <w:szCs w:val="24"/>
        </w:rPr>
        <w:t>Öğrenci kulüpleri ile işbirliği içerisinde ve koordineli olarak kariyer günleri ve benzeri kariyer etkinlikleri planlamak, düzenlemek ve/veya düzenlenmesine destek vermek,</w:t>
      </w:r>
    </w:p>
    <w:p w:rsidR="00494128" w:rsidRDefault="00494128" w:rsidP="00414A8B">
      <w:pPr>
        <w:pStyle w:val="ListeParagraf"/>
        <w:numPr>
          <w:ilvl w:val="0"/>
          <w:numId w:val="2"/>
        </w:numPr>
        <w:jc w:val="both"/>
        <w:rPr>
          <w:rFonts w:ascii="Times New Roman" w:hAnsi="Times New Roman"/>
          <w:sz w:val="24"/>
          <w:szCs w:val="24"/>
        </w:rPr>
      </w:pPr>
      <w:r>
        <w:rPr>
          <w:rFonts w:ascii="Times New Roman" w:hAnsi="Times New Roman"/>
          <w:sz w:val="24"/>
          <w:szCs w:val="24"/>
        </w:rPr>
        <w:t>İlgili özel ve kamu kurum ve kuruluşları ile paydaşlık ilişkisini ve işbirliğini geliştirerek ortaklaşa proje ve programların yürütülmesine destek vermek,</w:t>
      </w:r>
    </w:p>
    <w:p w:rsidR="00494128" w:rsidRDefault="00494128" w:rsidP="00C33EE0">
      <w:pPr>
        <w:pStyle w:val="ListeParagraf"/>
        <w:numPr>
          <w:ilvl w:val="0"/>
          <w:numId w:val="2"/>
        </w:numPr>
        <w:jc w:val="both"/>
        <w:rPr>
          <w:rFonts w:ascii="Times New Roman" w:hAnsi="Times New Roman"/>
          <w:sz w:val="24"/>
          <w:szCs w:val="24"/>
        </w:rPr>
      </w:pPr>
      <w:r>
        <w:rPr>
          <w:rFonts w:ascii="Times New Roman" w:hAnsi="Times New Roman"/>
          <w:sz w:val="24"/>
          <w:szCs w:val="24"/>
        </w:rPr>
        <w:t>Eğitim ve kariyer geliştirme faaliyetlerinde kullanılmak amacıyla “ öğrenci ve iş yeri bilgi bankası” oluşturmak ve güncel tutmak,</w:t>
      </w:r>
    </w:p>
    <w:p w:rsidR="00494128" w:rsidRPr="000F2198" w:rsidRDefault="00494128" w:rsidP="000F2198">
      <w:pPr>
        <w:pStyle w:val="ListeParagraf"/>
        <w:numPr>
          <w:ilvl w:val="0"/>
          <w:numId w:val="2"/>
        </w:numPr>
        <w:jc w:val="both"/>
        <w:rPr>
          <w:rFonts w:ascii="Times New Roman" w:hAnsi="Times New Roman"/>
          <w:sz w:val="24"/>
          <w:szCs w:val="24"/>
        </w:rPr>
      </w:pPr>
      <w:r>
        <w:rPr>
          <w:rFonts w:ascii="Times New Roman" w:hAnsi="Times New Roman"/>
          <w:sz w:val="24"/>
          <w:szCs w:val="24"/>
        </w:rPr>
        <w:t>YTÜ ÖRKAM amaçları doğrultusunda her türlü basılı ve görsel medyayı kullanmak,</w:t>
      </w:r>
    </w:p>
    <w:p w:rsidR="00494128" w:rsidRDefault="00494128" w:rsidP="000F2198">
      <w:pPr>
        <w:jc w:val="both"/>
        <w:rPr>
          <w:rFonts w:ascii="Times New Roman" w:hAnsi="Times New Roman"/>
          <w:sz w:val="24"/>
          <w:szCs w:val="24"/>
        </w:rPr>
      </w:pPr>
      <w:proofErr w:type="gramStart"/>
      <w:r>
        <w:rPr>
          <w:rFonts w:ascii="Times New Roman" w:hAnsi="Times New Roman"/>
          <w:sz w:val="24"/>
          <w:szCs w:val="24"/>
        </w:rPr>
        <w:t>görev</w:t>
      </w:r>
      <w:proofErr w:type="gramEnd"/>
      <w:r>
        <w:rPr>
          <w:rFonts w:ascii="Times New Roman" w:hAnsi="Times New Roman"/>
          <w:sz w:val="24"/>
          <w:szCs w:val="24"/>
        </w:rPr>
        <w:t xml:space="preserve"> ve faaliyetlerini yürütür. </w:t>
      </w:r>
    </w:p>
    <w:p w:rsidR="00494128" w:rsidRDefault="00494128" w:rsidP="000F2198">
      <w:pPr>
        <w:jc w:val="both"/>
        <w:rPr>
          <w:rFonts w:ascii="Times New Roman" w:hAnsi="Times New Roman"/>
          <w:sz w:val="24"/>
          <w:szCs w:val="24"/>
        </w:rPr>
      </w:pPr>
    </w:p>
    <w:p w:rsidR="0074009C" w:rsidRDefault="0074009C" w:rsidP="00AD1E88">
      <w:pPr>
        <w:jc w:val="center"/>
        <w:rPr>
          <w:rFonts w:ascii="Times New Roman" w:hAnsi="Times New Roman"/>
          <w:b/>
          <w:sz w:val="24"/>
          <w:szCs w:val="24"/>
        </w:rPr>
      </w:pPr>
    </w:p>
    <w:p w:rsidR="00494128" w:rsidRPr="00AD1E88" w:rsidRDefault="00494128" w:rsidP="00AD1E88">
      <w:pPr>
        <w:jc w:val="center"/>
        <w:rPr>
          <w:rFonts w:ascii="Times New Roman" w:hAnsi="Times New Roman"/>
          <w:b/>
          <w:sz w:val="24"/>
          <w:szCs w:val="24"/>
        </w:rPr>
      </w:pPr>
      <w:r w:rsidRPr="00AD1E88">
        <w:rPr>
          <w:rFonts w:ascii="Times New Roman" w:hAnsi="Times New Roman"/>
          <w:b/>
          <w:sz w:val="24"/>
          <w:szCs w:val="24"/>
        </w:rPr>
        <w:lastRenderedPageBreak/>
        <w:t>ÜÇÜNCÜ BÖLÜM</w:t>
      </w:r>
    </w:p>
    <w:p w:rsidR="00494128" w:rsidRPr="008C796E" w:rsidRDefault="00494128" w:rsidP="008C796E">
      <w:pPr>
        <w:jc w:val="center"/>
        <w:rPr>
          <w:rFonts w:ascii="Times New Roman" w:hAnsi="Times New Roman"/>
          <w:b/>
          <w:sz w:val="24"/>
          <w:szCs w:val="24"/>
        </w:rPr>
      </w:pPr>
      <w:r w:rsidRPr="00AD1E88">
        <w:rPr>
          <w:rFonts w:ascii="Times New Roman" w:hAnsi="Times New Roman"/>
          <w:b/>
          <w:sz w:val="24"/>
          <w:szCs w:val="24"/>
        </w:rPr>
        <w:t>Merkez Organları ve İşleyişleri</w:t>
      </w:r>
    </w:p>
    <w:p w:rsidR="00494128" w:rsidRPr="00641526" w:rsidRDefault="00494128" w:rsidP="008C6DCC">
      <w:pPr>
        <w:jc w:val="both"/>
        <w:rPr>
          <w:rFonts w:ascii="Times New Roman" w:hAnsi="Times New Roman"/>
          <w:b/>
          <w:sz w:val="24"/>
          <w:szCs w:val="24"/>
        </w:rPr>
      </w:pPr>
      <w:r w:rsidRPr="00641526">
        <w:rPr>
          <w:rFonts w:ascii="Times New Roman" w:hAnsi="Times New Roman"/>
          <w:b/>
          <w:sz w:val="24"/>
          <w:szCs w:val="24"/>
        </w:rPr>
        <w:t>Merkez Organları ve İşleyişleri</w:t>
      </w:r>
    </w:p>
    <w:p w:rsidR="00494128" w:rsidRPr="00641526" w:rsidRDefault="00494128" w:rsidP="008C6DCC">
      <w:pPr>
        <w:jc w:val="both"/>
        <w:rPr>
          <w:rFonts w:ascii="Times New Roman" w:hAnsi="Times New Roman"/>
          <w:sz w:val="24"/>
          <w:szCs w:val="24"/>
        </w:rPr>
      </w:pPr>
      <w:r w:rsidRPr="00641526">
        <w:rPr>
          <w:rFonts w:ascii="Times New Roman" w:hAnsi="Times New Roman"/>
          <w:b/>
          <w:sz w:val="24"/>
          <w:szCs w:val="24"/>
        </w:rPr>
        <w:t xml:space="preserve">Madde 7- </w:t>
      </w:r>
      <w:r w:rsidRPr="0095282F">
        <w:rPr>
          <w:rFonts w:ascii="Times New Roman" w:hAnsi="Times New Roman"/>
          <w:sz w:val="24"/>
          <w:szCs w:val="24"/>
        </w:rPr>
        <w:t>Yıldız Teknik Üniversitesi Öğrenci Rehberlik ve Kariyer Merkezi</w:t>
      </w:r>
      <w:r>
        <w:rPr>
          <w:rFonts w:ascii="Times New Roman" w:hAnsi="Times New Roman"/>
          <w:sz w:val="24"/>
          <w:szCs w:val="24"/>
        </w:rPr>
        <w:t xml:space="preserve"> aşağıdaki organlardan oluşur:</w:t>
      </w:r>
    </w:p>
    <w:p w:rsidR="00494128" w:rsidRDefault="00494128" w:rsidP="00C40194">
      <w:pPr>
        <w:pStyle w:val="ListeParagraf"/>
        <w:numPr>
          <w:ilvl w:val="0"/>
          <w:numId w:val="3"/>
        </w:numPr>
        <w:jc w:val="both"/>
        <w:rPr>
          <w:rFonts w:ascii="Times New Roman" w:hAnsi="Times New Roman"/>
          <w:sz w:val="24"/>
          <w:szCs w:val="24"/>
        </w:rPr>
      </w:pPr>
      <w:r w:rsidRPr="00C40194">
        <w:rPr>
          <w:rFonts w:ascii="Times New Roman" w:hAnsi="Times New Roman"/>
          <w:b/>
          <w:sz w:val="24"/>
          <w:szCs w:val="24"/>
        </w:rPr>
        <w:t>Yönetim Kurulu:</w:t>
      </w:r>
      <w:r>
        <w:rPr>
          <w:rFonts w:ascii="Times New Roman" w:hAnsi="Times New Roman"/>
          <w:sz w:val="24"/>
          <w:szCs w:val="24"/>
        </w:rPr>
        <w:t xml:space="preserve"> Eğitim-Öğretimden Sorumlu Rektör Yardımcısı, Merkez Yönetim Kurulu başkanı olup Yönetim Kurulu, SKS Daire Başkanı, Merkez Müdürü, İletişim Koordinatörü ve Mezunlar Koordinatöründen oluşur. ÖRKAM Yönetim Kurulu, her Eğitim-Öğretim yılı başında en az 1 (bir) kez olağan olarak toplanır. Gerekli görülen hallerde olağanüstü toplanıp kararlar alabilir. ÖRKAM Yönetim Kurulu, salt çoğunlukla toplanıp, salt katılım çokluğu sağlandıktan sonra mevcut katılım oy çokluğu ile karar alır. </w:t>
      </w:r>
    </w:p>
    <w:p w:rsidR="00494128" w:rsidRDefault="00494128" w:rsidP="00C40194">
      <w:pPr>
        <w:pStyle w:val="ListeParagraf"/>
        <w:numPr>
          <w:ilvl w:val="0"/>
          <w:numId w:val="3"/>
        </w:numPr>
        <w:jc w:val="both"/>
        <w:rPr>
          <w:rFonts w:ascii="Times New Roman" w:hAnsi="Times New Roman"/>
          <w:sz w:val="24"/>
          <w:szCs w:val="24"/>
        </w:rPr>
      </w:pPr>
      <w:r w:rsidRPr="00C6175F">
        <w:rPr>
          <w:rFonts w:ascii="Times New Roman" w:hAnsi="Times New Roman"/>
          <w:b/>
          <w:sz w:val="24"/>
          <w:szCs w:val="24"/>
        </w:rPr>
        <w:t>Merkez Müdürü:</w:t>
      </w:r>
      <w:r>
        <w:rPr>
          <w:rFonts w:ascii="Times New Roman" w:hAnsi="Times New Roman"/>
          <w:sz w:val="24"/>
          <w:szCs w:val="24"/>
        </w:rPr>
        <w:t xml:space="preserve"> Rektör tarafından üniversite akademik personeli arasından SKS Daire Başkanı önerisiyle 3 (üç) yıllığına görevlendirilir. Merkez Müdürü, merkezin çalışmalarının amaçlarına uygun ve düzenli olarak yürütülüp geliştirilmesinden sorumlu olur. </w:t>
      </w:r>
    </w:p>
    <w:p w:rsidR="00494128" w:rsidRDefault="00494128" w:rsidP="00C40194">
      <w:pPr>
        <w:pStyle w:val="ListeParagraf"/>
        <w:numPr>
          <w:ilvl w:val="0"/>
          <w:numId w:val="3"/>
        </w:numPr>
        <w:jc w:val="both"/>
        <w:rPr>
          <w:rFonts w:ascii="Times New Roman" w:hAnsi="Times New Roman"/>
          <w:sz w:val="24"/>
          <w:szCs w:val="24"/>
        </w:rPr>
      </w:pPr>
      <w:r w:rsidRPr="00C6175F">
        <w:rPr>
          <w:rFonts w:ascii="Times New Roman" w:hAnsi="Times New Roman"/>
          <w:b/>
          <w:sz w:val="24"/>
          <w:szCs w:val="24"/>
        </w:rPr>
        <w:t xml:space="preserve">Merkez Müdür Yardımcısı: </w:t>
      </w:r>
      <w:r>
        <w:rPr>
          <w:rFonts w:ascii="Times New Roman" w:hAnsi="Times New Roman"/>
          <w:sz w:val="24"/>
          <w:szCs w:val="24"/>
        </w:rPr>
        <w:t xml:space="preserve">Rektör tarafından üniversite akademik personeli arasından SKS Daire Başkanı ve Merkez Müdürü önerisiyle 3 (üç) yıllığına görevlendirilir. Merkezin çalışmalarında müdürün yetki ve sorumluluğundaki görevlerin yerine getirilmesinde Merkez Müdürü’ne yardımcı olur. </w:t>
      </w:r>
    </w:p>
    <w:p w:rsidR="00494128" w:rsidRDefault="00494128" w:rsidP="00C40194">
      <w:pPr>
        <w:pStyle w:val="ListeParagraf"/>
        <w:numPr>
          <w:ilvl w:val="0"/>
          <w:numId w:val="3"/>
        </w:numPr>
        <w:jc w:val="both"/>
        <w:rPr>
          <w:rFonts w:ascii="Times New Roman" w:hAnsi="Times New Roman"/>
          <w:sz w:val="24"/>
          <w:szCs w:val="24"/>
        </w:rPr>
      </w:pPr>
      <w:r>
        <w:rPr>
          <w:rFonts w:ascii="Times New Roman" w:hAnsi="Times New Roman"/>
          <w:b/>
          <w:sz w:val="24"/>
          <w:szCs w:val="24"/>
        </w:rPr>
        <w:t xml:space="preserve">Rehberlik ve Kariyer Uzmanı: </w:t>
      </w:r>
      <w:r>
        <w:rPr>
          <w:rFonts w:ascii="Times New Roman" w:hAnsi="Times New Roman"/>
          <w:sz w:val="24"/>
          <w:szCs w:val="24"/>
        </w:rPr>
        <w:t xml:space="preserve">En az yüksek lisans düzeyinde akademik derece almış olup, akademik ve/veya akademik olmayan iş tecrübesine sahip personelden seçilmektedir. Tam zamanlı olarak öğrenci ve mezunlara kariyer planlama ve geliştirmede yardımcı olur. Gerektiğinde üniversite içi ve dışında diğer merkezlerle ve/veya psikolojik danışmanlık ve rehberlik eğitimi veren personel ile işbirliği içerisinde hareket eder. </w:t>
      </w:r>
    </w:p>
    <w:p w:rsidR="00494128" w:rsidRDefault="00494128" w:rsidP="00C40194">
      <w:pPr>
        <w:pStyle w:val="ListeParagraf"/>
        <w:numPr>
          <w:ilvl w:val="0"/>
          <w:numId w:val="3"/>
        </w:numPr>
        <w:jc w:val="both"/>
        <w:rPr>
          <w:rFonts w:ascii="Times New Roman" w:hAnsi="Times New Roman"/>
          <w:sz w:val="24"/>
          <w:szCs w:val="24"/>
        </w:rPr>
      </w:pPr>
      <w:r>
        <w:rPr>
          <w:rFonts w:ascii="Times New Roman" w:hAnsi="Times New Roman"/>
          <w:b/>
          <w:sz w:val="24"/>
          <w:szCs w:val="24"/>
        </w:rPr>
        <w:t>Merkez İdari Personeli:</w:t>
      </w:r>
      <w:r>
        <w:rPr>
          <w:rFonts w:ascii="Times New Roman" w:hAnsi="Times New Roman"/>
          <w:sz w:val="24"/>
          <w:szCs w:val="24"/>
        </w:rPr>
        <w:t xml:space="preserve"> ÖRKAM Yönetim Kurulu’nun teklifi ve Rektörün onayıyla üniversite personeli arasından seçilir. Merkez Müdürü yönetiminde verilen idari faaliyetleri gerçekleştirir ve Merkez faaliyetlerini merkezde kayıt altında tutar.</w:t>
      </w:r>
    </w:p>
    <w:p w:rsidR="00494128" w:rsidRPr="00AC30D2" w:rsidRDefault="00494128" w:rsidP="00AC30D2">
      <w:pPr>
        <w:jc w:val="center"/>
        <w:rPr>
          <w:rFonts w:ascii="Times New Roman" w:hAnsi="Times New Roman"/>
          <w:b/>
          <w:sz w:val="24"/>
          <w:szCs w:val="24"/>
        </w:rPr>
      </w:pPr>
      <w:r w:rsidRPr="00AC30D2">
        <w:rPr>
          <w:rFonts w:ascii="Times New Roman" w:hAnsi="Times New Roman"/>
          <w:b/>
          <w:sz w:val="24"/>
          <w:szCs w:val="24"/>
        </w:rPr>
        <w:t>DÖRDÜNCÜ BÖLÜM</w:t>
      </w:r>
    </w:p>
    <w:p w:rsidR="00494128" w:rsidRDefault="00494128" w:rsidP="008C796E">
      <w:pPr>
        <w:jc w:val="center"/>
        <w:rPr>
          <w:rFonts w:ascii="Times New Roman" w:hAnsi="Times New Roman"/>
          <w:b/>
          <w:sz w:val="24"/>
          <w:szCs w:val="24"/>
        </w:rPr>
      </w:pPr>
      <w:r>
        <w:rPr>
          <w:rFonts w:ascii="Times New Roman" w:hAnsi="Times New Roman"/>
          <w:b/>
          <w:sz w:val="24"/>
          <w:szCs w:val="24"/>
        </w:rPr>
        <w:t xml:space="preserve">Merkez Organları </w:t>
      </w:r>
      <w:r w:rsidRPr="00AC30D2">
        <w:rPr>
          <w:rFonts w:ascii="Times New Roman" w:hAnsi="Times New Roman"/>
          <w:b/>
          <w:sz w:val="24"/>
          <w:szCs w:val="24"/>
        </w:rPr>
        <w:t>Görevler</w:t>
      </w:r>
      <w:r>
        <w:rPr>
          <w:rFonts w:ascii="Times New Roman" w:hAnsi="Times New Roman"/>
          <w:b/>
          <w:sz w:val="24"/>
          <w:szCs w:val="24"/>
        </w:rPr>
        <w:t>i</w:t>
      </w:r>
      <w:r w:rsidRPr="00AC30D2">
        <w:rPr>
          <w:rFonts w:ascii="Times New Roman" w:hAnsi="Times New Roman"/>
          <w:b/>
          <w:sz w:val="24"/>
          <w:szCs w:val="24"/>
        </w:rPr>
        <w:t xml:space="preserve"> </w:t>
      </w:r>
    </w:p>
    <w:p w:rsidR="00494128" w:rsidRDefault="00494128" w:rsidP="00AC30D2">
      <w:pPr>
        <w:jc w:val="both"/>
        <w:rPr>
          <w:rFonts w:ascii="Times New Roman" w:hAnsi="Times New Roman"/>
          <w:b/>
          <w:sz w:val="24"/>
          <w:szCs w:val="24"/>
        </w:rPr>
      </w:pPr>
      <w:r>
        <w:rPr>
          <w:rFonts w:ascii="Times New Roman" w:hAnsi="Times New Roman"/>
          <w:b/>
          <w:sz w:val="24"/>
          <w:szCs w:val="24"/>
        </w:rPr>
        <w:t>Merkez Yönetim Kurulu Görevleri</w:t>
      </w:r>
    </w:p>
    <w:p w:rsidR="00494128" w:rsidRDefault="00494128" w:rsidP="00AC30D2">
      <w:pPr>
        <w:jc w:val="both"/>
        <w:rPr>
          <w:rFonts w:ascii="Times New Roman" w:hAnsi="Times New Roman"/>
          <w:sz w:val="24"/>
          <w:szCs w:val="24"/>
        </w:rPr>
      </w:pPr>
      <w:r>
        <w:rPr>
          <w:rFonts w:ascii="Times New Roman" w:hAnsi="Times New Roman"/>
          <w:b/>
          <w:sz w:val="24"/>
          <w:szCs w:val="24"/>
        </w:rPr>
        <w:t xml:space="preserve">Madde 8- </w:t>
      </w:r>
      <w:r>
        <w:rPr>
          <w:rFonts w:ascii="Times New Roman" w:hAnsi="Times New Roman"/>
          <w:sz w:val="24"/>
          <w:szCs w:val="24"/>
        </w:rPr>
        <w:t xml:space="preserve">Yönetim Kurulu, Merkezin faaliyetleri ve yönetimi ile ilgili konuları görüşüp karara bağlamakla sorumlu olur. Yönetim Kurulu, Merkezin öğrencilerine ve mezunlarına sunduğu kariyer planlama ve geliştirme üzerine rehberlik ve danışmanlık hizmetlerinin geliştirilmesi amacıyla stratejiler geliştirir. Ortaya çıkan ihtiyaçlar doğrultusunda yeni projeler geliştirmek, alınan kararların uygulanması için gerekli görevlendirmeleri yapmakla sorumlu olur. </w:t>
      </w:r>
    </w:p>
    <w:p w:rsidR="00494128" w:rsidRPr="006A2C9D" w:rsidRDefault="00494128" w:rsidP="00AC30D2">
      <w:pPr>
        <w:jc w:val="both"/>
        <w:rPr>
          <w:rFonts w:ascii="Times New Roman" w:hAnsi="Times New Roman"/>
          <w:b/>
          <w:sz w:val="24"/>
          <w:szCs w:val="24"/>
        </w:rPr>
      </w:pPr>
      <w:r>
        <w:rPr>
          <w:rFonts w:ascii="Times New Roman" w:hAnsi="Times New Roman"/>
          <w:b/>
          <w:sz w:val="24"/>
          <w:szCs w:val="24"/>
        </w:rPr>
        <w:lastRenderedPageBreak/>
        <w:t>Merkez Müdürü’nün Görevleri</w:t>
      </w:r>
    </w:p>
    <w:p w:rsidR="00494128" w:rsidRDefault="00494128" w:rsidP="00AC30D2">
      <w:pPr>
        <w:jc w:val="both"/>
        <w:rPr>
          <w:rFonts w:ascii="Times New Roman" w:hAnsi="Times New Roman"/>
          <w:sz w:val="24"/>
          <w:szCs w:val="24"/>
        </w:rPr>
      </w:pPr>
      <w:r w:rsidRPr="006A2C9D">
        <w:rPr>
          <w:rFonts w:ascii="Times New Roman" w:hAnsi="Times New Roman"/>
          <w:b/>
          <w:sz w:val="24"/>
          <w:szCs w:val="24"/>
        </w:rPr>
        <w:t xml:space="preserve">Madde 9- </w:t>
      </w:r>
      <w:r>
        <w:rPr>
          <w:rFonts w:ascii="Times New Roman" w:hAnsi="Times New Roman"/>
          <w:sz w:val="24"/>
          <w:szCs w:val="24"/>
        </w:rPr>
        <w:t>Merkez Müdürü;</w:t>
      </w:r>
    </w:p>
    <w:p w:rsidR="00494128" w:rsidRDefault="00494128" w:rsidP="001A2173">
      <w:pPr>
        <w:pStyle w:val="ListeParagraf"/>
        <w:numPr>
          <w:ilvl w:val="0"/>
          <w:numId w:val="4"/>
        </w:numPr>
        <w:jc w:val="both"/>
        <w:rPr>
          <w:rFonts w:ascii="Times New Roman" w:hAnsi="Times New Roman"/>
          <w:sz w:val="24"/>
          <w:szCs w:val="24"/>
        </w:rPr>
      </w:pPr>
      <w:r>
        <w:rPr>
          <w:rFonts w:ascii="Times New Roman" w:hAnsi="Times New Roman"/>
          <w:sz w:val="24"/>
          <w:szCs w:val="24"/>
        </w:rPr>
        <w:t>Merkez faaliyetlerinin düzenli olarak yürütülmesi ve denetlenmesini sağlamak,</w:t>
      </w:r>
    </w:p>
    <w:p w:rsidR="00494128" w:rsidRDefault="00494128" w:rsidP="001A2173">
      <w:pPr>
        <w:pStyle w:val="ListeParagraf"/>
        <w:numPr>
          <w:ilvl w:val="0"/>
          <w:numId w:val="4"/>
        </w:numPr>
        <w:jc w:val="both"/>
        <w:rPr>
          <w:rFonts w:ascii="Times New Roman" w:hAnsi="Times New Roman"/>
          <w:sz w:val="24"/>
          <w:szCs w:val="24"/>
        </w:rPr>
      </w:pPr>
      <w:r>
        <w:rPr>
          <w:rFonts w:ascii="Times New Roman" w:hAnsi="Times New Roman"/>
          <w:sz w:val="24"/>
          <w:szCs w:val="24"/>
        </w:rPr>
        <w:t>ÖRKAM Yönetim Kurulu’na katılmak ve Yönetim Kurulu’nda alınan kararları uygulamak,</w:t>
      </w:r>
    </w:p>
    <w:p w:rsidR="00494128" w:rsidRDefault="00494128" w:rsidP="001A2173">
      <w:pPr>
        <w:pStyle w:val="ListeParagraf"/>
        <w:numPr>
          <w:ilvl w:val="0"/>
          <w:numId w:val="4"/>
        </w:numPr>
        <w:jc w:val="both"/>
        <w:rPr>
          <w:rFonts w:ascii="Times New Roman" w:hAnsi="Times New Roman"/>
          <w:sz w:val="24"/>
          <w:szCs w:val="24"/>
        </w:rPr>
      </w:pPr>
      <w:r>
        <w:rPr>
          <w:rFonts w:ascii="Times New Roman" w:hAnsi="Times New Roman"/>
          <w:sz w:val="24"/>
          <w:szCs w:val="24"/>
        </w:rPr>
        <w:t>ÖRKAM çalışmaları ile ilgili olarak Rektör’e karşı sorumlu olup, Merkezi üniversite içerisinde ve dışında temsil etmek,</w:t>
      </w:r>
    </w:p>
    <w:p w:rsidR="00494128" w:rsidRDefault="00494128" w:rsidP="001A2173">
      <w:pPr>
        <w:pStyle w:val="ListeParagraf"/>
        <w:numPr>
          <w:ilvl w:val="0"/>
          <w:numId w:val="4"/>
        </w:numPr>
        <w:jc w:val="both"/>
        <w:rPr>
          <w:rFonts w:ascii="Times New Roman" w:hAnsi="Times New Roman"/>
          <w:sz w:val="24"/>
          <w:szCs w:val="24"/>
        </w:rPr>
      </w:pPr>
      <w:proofErr w:type="spellStart"/>
      <w:r>
        <w:rPr>
          <w:rFonts w:ascii="Times New Roman" w:hAnsi="Times New Roman"/>
          <w:sz w:val="24"/>
          <w:szCs w:val="24"/>
        </w:rPr>
        <w:t>ÖRKAM’daki</w:t>
      </w:r>
      <w:proofErr w:type="spellEnd"/>
      <w:r>
        <w:rPr>
          <w:rFonts w:ascii="Times New Roman" w:hAnsi="Times New Roman"/>
          <w:sz w:val="24"/>
          <w:szCs w:val="24"/>
        </w:rPr>
        <w:t xml:space="preserve"> hizmetlerin amacına uygun olarak sunulması ve geliştirilmesine öncülük etmek,</w:t>
      </w:r>
    </w:p>
    <w:p w:rsidR="00494128" w:rsidRDefault="00494128" w:rsidP="001A2173">
      <w:pPr>
        <w:pStyle w:val="ListeParagraf"/>
        <w:numPr>
          <w:ilvl w:val="0"/>
          <w:numId w:val="4"/>
        </w:numPr>
        <w:jc w:val="both"/>
        <w:rPr>
          <w:rFonts w:ascii="Times New Roman" w:hAnsi="Times New Roman"/>
          <w:sz w:val="24"/>
          <w:szCs w:val="24"/>
        </w:rPr>
      </w:pPr>
      <w:r>
        <w:rPr>
          <w:rFonts w:ascii="Times New Roman" w:hAnsi="Times New Roman"/>
          <w:sz w:val="24"/>
          <w:szCs w:val="24"/>
        </w:rPr>
        <w:t>ÖRKAM çalışanlarının birlikte uyum içinde çalışmalarına ve kendilerini geliştirmelerine yardımcı olmak,</w:t>
      </w:r>
    </w:p>
    <w:p w:rsidR="00494128" w:rsidRDefault="00494128" w:rsidP="001A2173">
      <w:pPr>
        <w:pStyle w:val="ListeParagraf"/>
        <w:numPr>
          <w:ilvl w:val="0"/>
          <w:numId w:val="4"/>
        </w:numPr>
        <w:jc w:val="both"/>
        <w:rPr>
          <w:rFonts w:ascii="Times New Roman" w:hAnsi="Times New Roman"/>
          <w:sz w:val="24"/>
          <w:szCs w:val="24"/>
        </w:rPr>
      </w:pPr>
      <w:proofErr w:type="spellStart"/>
      <w:r>
        <w:rPr>
          <w:rFonts w:ascii="Times New Roman" w:hAnsi="Times New Roman"/>
          <w:sz w:val="24"/>
          <w:szCs w:val="24"/>
        </w:rPr>
        <w:t>ÖRKAM’ın</w:t>
      </w:r>
      <w:proofErr w:type="spellEnd"/>
      <w:r>
        <w:rPr>
          <w:rFonts w:ascii="Times New Roman" w:hAnsi="Times New Roman"/>
          <w:sz w:val="24"/>
          <w:szCs w:val="24"/>
        </w:rPr>
        <w:t xml:space="preserve"> çalışmaları ile daha iyi hizmet sunabilmesi için tüm çalışanlar ile işbirliği yapabilecek ilgili kişi ve birimlerin katılımını sağlamaya çalışmak,</w:t>
      </w:r>
    </w:p>
    <w:p w:rsidR="00494128" w:rsidRDefault="00494128" w:rsidP="001A2173">
      <w:pPr>
        <w:pStyle w:val="ListeParagraf"/>
        <w:numPr>
          <w:ilvl w:val="0"/>
          <w:numId w:val="4"/>
        </w:numPr>
        <w:jc w:val="both"/>
        <w:rPr>
          <w:rFonts w:ascii="Times New Roman" w:hAnsi="Times New Roman"/>
          <w:sz w:val="24"/>
          <w:szCs w:val="24"/>
        </w:rPr>
      </w:pPr>
      <w:r>
        <w:rPr>
          <w:rFonts w:ascii="Times New Roman" w:hAnsi="Times New Roman"/>
          <w:sz w:val="24"/>
          <w:szCs w:val="24"/>
        </w:rPr>
        <w:t>Diğer birimlerle güçlü bir iletişim geliştirmek ve işbirliği içerisinde hareket etmek,</w:t>
      </w:r>
    </w:p>
    <w:p w:rsidR="00494128" w:rsidRDefault="00494128" w:rsidP="001A2173">
      <w:pPr>
        <w:pStyle w:val="ListeParagraf"/>
        <w:numPr>
          <w:ilvl w:val="0"/>
          <w:numId w:val="4"/>
        </w:numPr>
        <w:jc w:val="both"/>
        <w:rPr>
          <w:rFonts w:ascii="Times New Roman" w:hAnsi="Times New Roman"/>
          <w:sz w:val="24"/>
          <w:szCs w:val="24"/>
        </w:rPr>
      </w:pPr>
      <w:r>
        <w:rPr>
          <w:rFonts w:ascii="Times New Roman" w:hAnsi="Times New Roman"/>
          <w:sz w:val="24"/>
          <w:szCs w:val="24"/>
        </w:rPr>
        <w:t>Dönem içerisinde kariyer planlama ve geliştirme hususlarında getirilen önerileri değerlendirmek,</w:t>
      </w:r>
    </w:p>
    <w:p w:rsidR="00494128" w:rsidRDefault="00494128" w:rsidP="008C796E">
      <w:pPr>
        <w:jc w:val="both"/>
        <w:rPr>
          <w:rFonts w:ascii="Times New Roman" w:hAnsi="Times New Roman"/>
          <w:sz w:val="24"/>
          <w:szCs w:val="24"/>
        </w:rPr>
      </w:pPr>
      <w:proofErr w:type="gramStart"/>
      <w:r>
        <w:rPr>
          <w:rFonts w:ascii="Times New Roman" w:hAnsi="Times New Roman"/>
          <w:sz w:val="24"/>
          <w:szCs w:val="24"/>
        </w:rPr>
        <w:t>görevlerini</w:t>
      </w:r>
      <w:proofErr w:type="gramEnd"/>
      <w:r>
        <w:rPr>
          <w:rFonts w:ascii="Times New Roman" w:hAnsi="Times New Roman"/>
          <w:sz w:val="24"/>
          <w:szCs w:val="24"/>
        </w:rPr>
        <w:t xml:space="preserve"> yürütür.</w:t>
      </w:r>
    </w:p>
    <w:p w:rsidR="00494128" w:rsidRDefault="00494128" w:rsidP="007977BE">
      <w:pPr>
        <w:jc w:val="both"/>
        <w:rPr>
          <w:rFonts w:ascii="Times New Roman" w:hAnsi="Times New Roman"/>
          <w:b/>
          <w:sz w:val="24"/>
          <w:szCs w:val="24"/>
        </w:rPr>
      </w:pPr>
      <w:r>
        <w:rPr>
          <w:rFonts w:ascii="Times New Roman" w:hAnsi="Times New Roman"/>
          <w:b/>
          <w:sz w:val="24"/>
          <w:szCs w:val="24"/>
        </w:rPr>
        <w:t>Merkez Müdür Yardımcısı’nın Görevleri</w:t>
      </w:r>
    </w:p>
    <w:p w:rsidR="00494128" w:rsidRDefault="00494128" w:rsidP="007977BE">
      <w:pPr>
        <w:jc w:val="both"/>
        <w:rPr>
          <w:rFonts w:ascii="Times New Roman" w:hAnsi="Times New Roman"/>
          <w:b/>
          <w:sz w:val="24"/>
          <w:szCs w:val="24"/>
        </w:rPr>
      </w:pPr>
      <w:r>
        <w:rPr>
          <w:rFonts w:ascii="Times New Roman" w:hAnsi="Times New Roman"/>
          <w:b/>
          <w:sz w:val="24"/>
          <w:szCs w:val="24"/>
        </w:rPr>
        <w:t xml:space="preserve">Madde 10- </w:t>
      </w:r>
      <w:r w:rsidRPr="000D1729">
        <w:rPr>
          <w:rFonts w:ascii="Times New Roman" w:hAnsi="Times New Roman"/>
          <w:sz w:val="24"/>
          <w:szCs w:val="24"/>
        </w:rPr>
        <w:t>Merkez Müdür Yardımcısı;</w:t>
      </w:r>
    </w:p>
    <w:p w:rsidR="00494128" w:rsidRDefault="00494128" w:rsidP="007977BE">
      <w:pPr>
        <w:pStyle w:val="ListeParagraf"/>
        <w:numPr>
          <w:ilvl w:val="0"/>
          <w:numId w:val="7"/>
        </w:numPr>
        <w:jc w:val="both"/>
        <w:rPr>
          <w:rFonts w:ascii="Times New Roman" w:hAnsi="Times New Roman"/>
          <w:sz w:val="24"/>
          <w:szCs w:val="24"/>
        </w:rPr>
      </w:pPr>
      <w:r>
        <w:rPr>
          <w:rFonts w:ascii="Times New Roman" w:hAnsi="Times New Roman"/>
          <w:sz w:val="24"/>
          <w:szCs w:val="24"/>
        </w:rPr>
        <w:t>Merkez faaliyetlerinin düzenli olarak yürütülmesi ve denetlenmesi görevlerinde Merkez Müdürü’ne yardımcı olmak,</w:t>
      </w:r>
    </w:p>
    <w:p w:rsidR="00494128" w:rsidRDefault="00494128" w:rsidP="007977BE">
      <w:pPr>
        <w:pStyle w:val="ListeParagraf"/>
        <w:numPr>
          <w:ilvl w:val="0"/>
          <w:numId w:val="7"/>
        </w:numPr>
        <w:jc w:val="both"/>
        <w:rPr>
          <w:rFonts w:ascii="Times New Roman" w:hAnsi="Times New Roman"/>
          <w:sz w:val="24"/>
          <w:szCs w:val="24"/>
        </w:rPr>
      </w:pPr>
      <w:r>
        <w:rPr>
          <w:rFonts w:ascii="Times New Roman" w:hAnsi="Times New Roman"/>
          <w:sz w:val="24"/>
          <w:szCs w:val="24"/>
        </w:rPr>
        <w:t>Diğer birimlerle güçlü bir iletişim geliştirmek için gerekli her türlü faaliyeti desteklemek,</w:t>
      </w:r>
    </w:p>
    <w:p w:rsidR="00494128" w:rsidRDefault="00494128" w:rsidP="007977BE">
      <w:pPr>
        <w:pStyle w:val="ListeParagraf"/>
        <w:numPr>
          <w:ilvl w:val="0"/>
          <w:numId w:val="7"/>
        </w:numPr>
        <w:jc w:val="both"/>
        <w:rPr>
          <w:rFonts w:ascii="Times New Roman" w:hAnsi="Times New Roman"/>
          <w:sz w:val="24"/>
          <w:szCs w:val="24"/>
        </w:rPr>
      </w:pPr>
      <w:proofErr w:type="spellStart"/>
      <w:r>
        <w:rPr>
          <w:rFonts w:ascii="Times New Roman" w:hAnsi="Times New Roman"/>
          <w:sz w:val="24"/>
          <w:szCs w:val="24"/>
        </w:rPr>
        <w:t>ÖRKAM’ın</w:t>
      </w:r>
      <w:proofErr w:type="spellEnd"/>
      <w:r>
        <w:rPr>
          <w:rFonts w:ascii="Times New Roman" w:hAnsi="Times New Roman"/>
          <w:sz w:val="24"/>
          <w:szCs w:val="24"/>
        </w:rPr>
        <w:t xml:space="preserve"> tüm faaliyet ve sorumluluklarının gerçekleştirilmesinde rehberlik ve kariyer uzmanları ve idari personeli ilgili birimlere yönlendirmek ve faaliyetlerin zamanında gerçekleşmesi için gereken koordinasyonu sağlamak,</w:t>
      </w:r>
    </w:p>
    <w:p w:rsidR="00494128" w:rsidRPr="000D1729" w:rsidRDefault="00494128" w:rsidP="000D1729">
      <w:pPr>
        <w:jc w:val="both"/>
        <w:rPr>
          <w:rFonts w:ascii="Times New Roman" w:hAnsi="Times New Roman"/>
          <w:sz w:val="24"/>
          <w:szCs w:val="24"/>
        </w:rPr>
      </w:pPr>
      <w:proofErr w:type="gramStart"/>
      <w:r>
        <w:rPr>
          <w:rFonts w:ascii="Times New Roman" w:hAnsi="Times New Roman"/>
          <w:sz w:val="24"/>
          <w:szCs w:val="24"/>
        </w:rPr>
        <w:t>görevlerini</w:t>
      </w:r>
      <w:proofErr w:type="gramEnd"/>
      <w:r>
        <w:rPr>
          <w:rFonts w:ascii="Times New Roman" w:hAnsi="Times New Roman"/>
          <w:sz w:val="24"/>
          <w:szCs w:val="24"/>
        </w:rPr>
        <w:t xml:space="preserve"> yürütür.</w:t>
      </w:r>
    </w:p>
    <w:p w:rsidR="00494128" w:rsidRPr="001F23AF" w:rsidRDefault="00494128" w:rsidP="00200804">
      <w:pPr>
        <w:ind w:left="360"/>
        <w:jc w:val="both"/>
        <w:rPr>
          <w:rFonts w:ascii="Times New Roman" w:hAnsi="Times New Roman"/>
          <w:b/>
          <w:sz w:val="24"/>
          <w:szCs w:val="24"/>
        </w:rPr>
      </w:pPr>
      <w:r w:rsidRPr="001F23AF">
        <w:rPr>
          <w:rFonts w:ascii="Times New Roman" w:hAnsi="Times New Roman"/>
          <w:b/>
          <w:sz w:val="24"/>
          <w:szCs w:val="24"/>
        </w:rPr>
        <w:t>Rehberlik ve Kariyer Uzmanı’nın Görev</w:t>
      </w:r>
      <w:r>
        <w:rPr>
          <w:rFonts w:ascii="Times New Roman" w:hAnsi="Times New Roman"/>
          <w:b/>
          <w:sz w:val="24"/>
          <w:szCs w:val="24"/>
        </w:rPr>
        <w:t>leri</w:t>
      </w:r>
    </w:p>
    <w:p w:rsidR="00494128" w:rsidRDefault="00494128" w:rsidP="00200804">
      <w:pPr>
        <w:ind w:left="360"/>
        <w:jc w:val="both"/>
        <w:rPr>
          <w:rFonts w:ascii="Times New Roman" w:hAnsi="Times New Roman"/>
          <w:sz w:val="24"/>
          <w:szCs w:val="24"/>
        </w:rPr>
      </w:pPr>
      <w:r w:rsidRPr="001F23AF">
        <w:rPr>
          <w:rFonts w:ascii="Times New Roman" w:hAnsi="Times New Roman"/>
          <w:b/>
          <w:sz w:val="24"/>
          <w:szCs w:val="24"/>
        </w:rPr>
        <w:t>Madde 10</w:t>
      </w:r>
      <w:r>
        <w:rPr>
          <w:rFonts w:ascii="Times New Roman" w:hAnsi="Times New Roman"/>
          <w:sz w:val="24"/>
          <w:szCs w:val="24"/>
        </w:rPr>
        <w:t>- Rehberlik ve Kariyer Uzmanı;</w:t>
      </w:r>
    </w:p>
    <w:p w:rsidR="00494128" w:rsidRDefault="00494128" w:rsidP="00F538A2">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YTÜ öğrencilerine ve mezunlarına yönelik kariyer geliştirme, iş ve/veya staj konusunda yardımcı olma ve benzeri faaliyetleri Merkez’in kuruluş amaçları ve Üniversitenin </w:t>
      </w:r>
      <w:proofErr w:type="gramStart"/>
      <w:r>
        <w:rPr>
          <w:rFonts w:ascii="Times New Roman" w:hAnsi="Times New Roman"/>
          <w:sz w:val="24"/>
          <w:szCs w:val="24"/>
        </w:rPr>
        <w:t>vizyonu</w:t>
      </w:r>
      <w:proofErr w:type="gramEnd"/>
      <w:r>
        <w:rPr>
          <w:rFonts w:ascii="Times New Roman" w:hAnsi="Times New Roman"/>
          <w:sz w:val="24"/>
          <w:szCs w:val="24"/>
        </w:rPr>
        <w:t xml:space="preserve"> ve misyonu çerçevesinde Merkez Müdürü’nün yönetiminde ve denetiminde gerçekleştirmek,</w:t>
      </w:r>
    </w:p>
    <w:p w:rsidR="00494128" w:rsidRDefault="00494128" w:rsidP="00F538A2">
      <w:pPr>
        <w:pStyle w:val="ListeParagraf"/>
        <w:numPr>
          <w:ilvl w:val="0"/>
          <w:numId w:val="5"/>
        </w:numPr>
        <w:jc w:val="both"/>
        <w:rPr>
          <w:rFonts w:ascii="Times New Roman" w:hAnsi="Times New Roman"/>
          <w:sz w:val="24"/>
          <w:szCs w:val="24"/>
        </w:rPr>
      </w:pPr>
      <w:r>
        <w:rPr>
          <w:rFonts w:ascii="Times New Roman" w:hAnsi="Times New Roman"/>
          <w:sz w:val="24"/>
          <w:szCs w:val="24"/>
        </w:rPr>
        <w:t>İş ve/veya staj başvurularında gerektiğinde öğrencilerle ve mezunlarla ön görüşme yapmak ve mülakat denemeleri gerçekleştirmek ve ön görüşmeyle ilgili kayıtları tutmak,</w:t>
      </w:r>
    </w:p>
    <w:p w:rsidR="00494128" w:rsidRPr="000D1729" w:rsidRDefault="00494128" w:rsidP="000D1729">
      <w:pPr>
        <w:pStyle w:val="ListeParagraf"/>
        <w:numPr>
          <w:ilvl w:val="0"/>
          <w:numId w:val="5"/>
        </w:numPr>
        <w:jc w:val="both"/>
        <w:rPr>
          <w:rFonts w:ascii="Times New Roman" w:hAnsi="Times New Roman"/>
          <w:sz w:val="24"/>
          <w:szCs w:val="24"/>
        </w:rPr>
      </w:pPr>
      <w:r>
        <w:rPr>
          <w:rFonts w:ascii="Times New Roman" w:hAnsi="Times New Roman"/>
          <w:sz w:val="24"/>
          <w:szCs w:val="24"/>
        </w:rPr>
        <w:lastRenderedPageBreak/>
        <w:t>Yapılan faaliyetlerin ve verilen hizmetlerin değerlendirilmesi ve geliştirilmesi için veri toplamak, kayıt altına almak ve veri analizini gerçekleştirmek,</w:t>
      </w:r>
    </w:p>
    <w:p w:rsidR="00494128" w:rsidRDefault="00494128" w:rsidP="00F538A2">
      <w:pPr>
        <w:pStyle w:val="ListeParagraf"/>
        <w:numPr>
          <w:ilvl w:val="0"/>
          <w:numId w:val="5"/>
        </w:numPr>
        <w:jc w:val="both"/>
        <w:rPr>
          <w:rFonts w:ascii="Times New Roman" w:hAnsi="Times New Roman"/>
          <w:sz w:val="24"/>
          <w:szCs w:val="24"/>
        </w:rPr>
      </w:pPr>
      <w:r>
        <w:rPr>
          <w:rFonts w:ascii="Times New Roman" w:hAnsi="Times New Roman"/>
          <w:sz w:val="24"/>
          <w:szCs w:val="24"/>
        </w:rPr>
        <w:t>ÖRKAM bünyesinde yapılan toplantılara katılmak,</w:t>
      </w:r>
    </w:p>
    <w:p w:rsidR="00494128" w:rsidRDefault="00494128" w:rsidP="00F538A2">
      <w:pPr>
        <w:pStyle w:val="ListeParagraf"/>
        <w:numPr>
          <w:ilvl w:val="0"/>
          <w:numId w:val="5"/>
        </w:numPr>
        <w:jc w:val="both"/>
        <w:rPr>
          <w:rFonts w:ascii="Times New Roman" w:hAnsi="Times New Roman"/>
          <w:sz w:val="24"/>
          <w:szCs w:val="24"/>
        </w:rPr>
      </w:pPr>
      <w:r>
        <w:rPr>
          <w:rFonts w:ascii="Times New Roman" w:hAnsi="Times New Roman"/>
          <w:sz w:val="24"/>
          <w:szCs w:val="24"/>
        </w:rPr>
        <w:t>Öğrencilerin ve mezunların kariyer gelişimi ve planlaması konusunda gereksinim duydukları konularda seminer, panel vb. bilimsel ve kültürel etkinlikler düzenlemek,</w:t>
      </w:r>
    </w:p>
    <w:p w:rsidR="00494128" w:rsidRDefault="00494128" w:rsidP="00F538A2">
      <w:pPr>
        <w:pStyle w:val="ListeParagraf"/>
        <w:numPr>
          <w:ilvl w:val="0"/>
          <w:numId w:val="5"/>
        </w:numPr>
        <w:jc w:val="both"/>
        <w:rPr>
          <w:rFonts w:ascii="Times New Roman" w:hAnsi="Times New Roman"/>
          <w:sz w:val="24"/>
          <w:szCs w:val="24"/>
        </w:rPr>
      </w:pPr>
      <w:r>
        <w:rPr>
          <w:rFonts w:ascii="Times New Roman" w:hAnsi="Times New Roman"/>
          <w:sz w:val="24"/>
          <w:szCs w:val="24"/>
        </w:rPr>
        <w:t xml:space="preserve">Öğrenci ve mezunların yararına olacak hususlarda diğer öğrenci hizmet birimleriyle (akademik birimler, yurtlar, öğrenci işleri, burs ofisi, mezunlar derneği, öğrenci kulüpleri, öğrenci temsilcilikleri vb.) işbirliği gerçekleştirmek, </w:t>
      </w:r>
    </w:p>
    <w:p w:rsidR="00494128" w:rsidRDefault="00494128" w:rsidP="00F538A2">
      <w:pPr>
        <w:pStyle w:val="ListeParagraf"/>
        <w:numPr>
          <w:ilvl w:val="0"/>
          <w:numId w:val="5"/>
        </w:numPr>
        <w:jc w:val="both"/>
        <w:rPr>
          <w:rFonts w:ascii="Times New Roman" w:hAnsi="Times New Roman"/>
          <w:sz w:val="24"/>
          <w:szCs w:val="24"/>
        </w:rPr>
      </w:pPr>
      <w:r>
        <w:rPr>
          <w:rFonts w:ascii="Times New Roman" w:hAnsi="Times New Roman"/>
          <w:sz w:val="24"/>
          <w:szCs w:val="24"/>
        </w:rPr>
        <w:t>Öğrenci ve mezunların yararına olacak hususlarda broşür, afiş, el kitabı vb. kaynak yayınlar hazırlamak,</w:t>
      </w:r>
    </w:p>
    <w:p w:rsidR="00494128" w:rsidRDefault="00494128" w:rsidP="008C796E">
      <w:pPr>
        <w:jc w:val="both"/>
        <w:rPr>
          <w:rFonts w:ascii="Times New Roman" w:hAnsi="Times New Roman"/>
          <w:sz w:val="24"/>
          <w:szCs w:val="24"/>
        </w:rPr>
      </w:pPr>
      <w:proofErr w:type="gramStart"/>
      <w:r w:rsidRPr="00265E26">
        <w:rPr>
          <w:rFonts w:ascii="Times New Roman" w:hAnsi="Times New Roman"/>
          <w:sz w:val="24"/>
          <w:szCs w:val="24"/>
        </w:rPr>
        <w:t>görevlerini</w:t>
      </w:r>
      <w:proofErr w:type="gramEnd"/>
      <w:r w:rsidRPr="00265E26">
        <w:rPr>
          <w:rFonts w:ascii="Times New Roman" w:hAnsi="Times New Roman"/>
          <w:sz w:val="24"/>
          <w:szCs w:val="24"/>
        </w:rPr>
        <w:t xml:space="preserve"> yürütür.</w:t>
      </w:r>
    </w:p>
    <w:p w:rsidR="00494128" w:rsidRPr="00265E26" w:rsidRDefault="00494128" w:rsidP="00265E26">
      <w:pPr>
        <w:ind w:left="360"/>
        <w:jc w:val="both"/>
        <w:rPr>
          <w:rFonts w:ascii="Times New Roman" w:hAnsi="Times New Roman"/>
          <w:b/>
          <w:sz w:val="24"/>
          <w:szCs w:val="24"/>
        </w:rPr>
      </w:pPr>
      <w:r w:rsidRPr="00265E26">
        <w:rPr>
          <w:rFonts w:ascii="Times New Roman" w:hAnsi="Times New Roman"/>
          <w:b/>
          <w:sz w:val="24"/>
          <w:szCs w:val="24"/>
        </w:rPr>
        <w:t>Merkez İdari Personeli’</w:t>
      </w:r>
      <w:r>
        <w:rPr>
          <w:rFonts w:ascii="Times New Roman" w:hAnsi="Times New Roman"/>
          <w:b/>
          <w:sz w:val="24"/>
          <w:szCs w:val="24"/>
        </w:rPr>
        <w:t>nin Görevleri</w:t>
      </w:r>
    </w:p>
    <w:p w:rsidR="00494128" w:rsidRDefault="00494128" w:rsidP="008C796E">
      <w:pPr>
        <w:ind w:firstLine="360"/>
        <w:jc w:val="both"/>
        <w:rPr>
          <w:rFonts w:ascii="Times New Roman" w:hAnsi="Times New Roman"/>
          <w:sz w:val="24"/>
          <w:szCs w:val="24"/>
        </w:rPr>
      </w:pPr>
      <w:r w:rsidRPr="008C796E">
        <w:rPr>
          <w:rFonts w:ascii="Times New Roman" w:hAnsi="Times New Roman"/>
          <w:b/>
          <w:sz w:val="24"/>
          <w:szCs w:val="24"/>
        </w:rPr>
        <w:t>Madde 11-</w:t>
      </w:r>
      <w:r>
        <w:rPr>
          <w:rFonts w:ascii="Times New Roman" w:hAnsi="Times New Roman"/>
          <w:sz w:val="24"/>
          <w:szCs w:val="24"/>
        </w:rPr>
        <w:t xml:space="preserve"> Merkez İdari Personeli;</w:t>
      </w:r>
    </w:p>
    <w:p w:rsidR="00494128" w:rsidRDefault="00494128" w:rsidP="00200804">
      <w:pPr>
        <w:pStyle w:val="ListeParagraf"/>
        <w:numPr>
          <w:ilvl w:val="0"/>
          <w:numId w:val="6"/>
        </w:numPr>
        <w:ind w:left="360"/>
        <w:jc w:val="both"/>
        <w:rPr>
          <w:rFonts w:ascii="Times New Roman" w:hAnsi="Times New Roman"/>
          <w:sz w:val="24"/>
          <w:szCs w:val="24"/>
        </w:rPr>
      </w:pPr>
      <w:r>
        <w:rPr>
          <w:rFonts w:ascii="Times New Roman" w:hAnsi="Times New Roman"/>
          <w:sz w:val="24"/>
          <w:szCs w:val="24"/>
        </w:rPr>
        <w:t>ÖRKAM faaliyetlerini, Merkez Müdürü ve Kariyer ve Rehberlik Uzmanları’nın verdiği görevler çerçevesinde yürütmek,</w:t>
      </w:r>
    </w:p>
    <w:p w:rsidR="00494128" w:rsidRDefault="00494128" w:rsidP="00200804">
      <w:pPr>
        <w:pStyle w:val="ListeParagraf"/>
        <w:numPr>
          <w:ilvl w:val="0"/>
          <w:numId w:val="6"/>
        </w:numPr>
        <w:ind w:left="360"/>
        <w:jc w:val="both"/>
        <w:rPr>
          <w:rFonts w:ascii="Times New Roman" w:hAnsi="Times New Roman"/>
          <w:sz w:val="24"/>
          <w:szCs w:val="24"/>
        </w:rPr>
      </w:pPr>
      <w:r>
        <w:rPr>
          <w:rFonts w:ascii="Times New Roman" w:hAnsi="Times New Roman"/>
          <w:sz w:val="24"/>
          <w:szCs w:val="24"/>
        </w:rPr>
        <w:t>ÖRKAM toplantılarına katılmak,</w:t>
      </w:r>
    </w:p>
    <w:p w:rsidR="00494128" w:rsidRDefault="00494128" w:rsidP="00200804">
      <w:pPr>
        <w:pStyle w:val="ListeParagraf"/>
        <w:numPr>
          <w:ilvl w:val="0"/>
          <w:numId w:val="6"/>
        </w:numPr>
        <w:ind w:left="360"/>
        <w:jc w:val="both"/>
        <w:rPr>
          <w:rFonts w:ascii="Times New Roman" w:hAnsi="Times New Roman"/>
          <w:sz w:val="24"/>
          <w:szCs w:val="24"/>
        </w:rPr>
      </w:pPr>
      <w:r>
        <w:rPr>
          <w:rFonts w:ascii="Times New Roman" w:hAnsi="Times New Roman"/>
          <w:sz w:val="24"/>
          <w:szCs w:val="24"/>
        </w:rPr>
        <w:t>Rehberlik ve danışmanlık hizmeti almak için başvuran öğrencileri ve mezunları karşılamak ve doğru hizmete en kısa zamanda erişmeleri için ilgili sorumlulara yönlendirmek,</w:t>
      </w:r>
    </w:p>
    <w:p w:rsidR="00494128" w:rsidRDefault="00494128" w:rsidP="00200804">
      <w:pPr>
        <w:pStyle w:val="ListeParagraf"/>
        <w:numPr>
          <w:ilvl w:val="0"/>
          <w:numId w:val="6"/>
        </w:numPr>
        <w:ind w:left="360"/>
        <w:jc w:val="both"/>
        <w:rPr>
          <w:rFonts w:ascii="Times New Roman" w:hAnsi="Times New Roman"/>
          <w:sz w:val="24"/>
          <w:szCs w:val="24"/>
        </w:rPr>
      </w:pPr>
      <w:r>
        <w:rPr>
          <w:rFonts w:ascii="Times New Roman" w:hAnsi="Times New Roman"/>
          <w:sz w:val="24"/>
          <w:szCs w:val="24"/>
        </w:rPr>
        <w:t>Rehberlik ve danışmanlık hizmeti almak için başvuran öğrenci ve mezunların işlerini (başvuru formu, ön görüşme için randevu formunu sorumlu uzmana verme vb.) takip ederek sonlandırmak,</w:t>
      </w:r>
    </w:p>
    <w:p w:rsidR="00494128" w:rsidRDefault="00494128" w:rsidP="00200804">
      <w:pPr>
        <w:pStyle w:val="ListeParagraf"/>
        <w:numPr>
          <w:ilvl w:val="0"/>
          <w:numId w:val="6"/>
        </w:numPr>
        <w:ind w:left="360"/>
        <w:jc w:val="both"/>
        <w:rPr>
          <w:rFonts w:ascii="Times New Roman" w:hAnsi="Times New Roman"/>
          <w:sz w:val="24"/>
          <w:szCs w:val="24"/>
        </w:rPr>
      </w:pPr>
      <w:r>
        <w:rPr>
          <w:rFonts w:ascii="Times New Roman" w:hAnsi="Times New Roman"/>
          <w:sz w:val="24"/>
          <w:szCs w:val="24"/>
        </w:rPr>
        <w:t>Sekreterlik ve dosyalama işlemlerini ve ÖRKAM resmi yazışmalarını belirlenen sürede tamamlamak,</w:t>
      </w:r>
    </w:p>
    <w:p w:rsidR="00494128" w:rsidRDefault="00494128" w:rsidP="00200804">
      <w:pPr>
        <w:pStyle w:val="ListeParagraf"/>
        <w:numPr>
          <w:ilvl w:val="0"/>
          <w:numId w:val="6"/>
        </w:numPr>
        <w:ind w:left="360"/>
        <w:jc w:val="both"/>
        <w:rPr>
          <w:rFonts w:ascii="Times New Roman" w:hAnsi="Times New Roman"/>
          <w:sz w:val="24"/>
          <w:szCs w:val="24"/>
        </w:rPr>
      </w:pPr>
      <w:r>
        <w:rPr>
          <w:rFonts w:ascii="Times New Roman" w:hAnsi="Times New Roman"/>
          <w:sz w:val="24"/>
          <w:szCs w:val="24"/>
        </w:rPr>
        <w:t>ÖRKAM bünyesindeki bireysel ve grup görüşme randevularını ayarlamak ve randevu bilgilerini Kariyer ve Rehberlik Uzmanı’</w:t>
      </w:r>
      <w:bookmarkStart w:id="0" w:name="_GoBack"/>
      <w:bookmarkEnd w:id="0"/>
      <w:r>
        <w:rPr>
          <w:rFonts w:ascii="Times New Roman" w:hAnsi="Times New Roman"/>
          <w:sz w:val="24"/>
          <w:szCs w:val="24"/>
        </w:rPr>
        <w:t>na yazılı ve/veya sözlü olarak bildirmek,</w:t>
      </w:r>
    </w:p>
    <w:p w:rsidR="00494128" w:rsidRDefault="00494128" w:rsidP="008C796E">
      <w:pPr>
        <w:pStyle w:val="ListeParagraf"/>
        <w:numPr>
          <w:ilvl w:val="0"/>
          <w:numId w:val="6"/>
        </w:numPr>
        <w:ind w:left="360"/>
        <w:jc w:val="both"/>
        <w:rPr>
          <w:rFonts w:ascii="Times New Roman" w:hAnsi="Times New Roman"/>
          <w:sz w:val="24"/>
          <w:szCs w:val="24"/>
        </w:rPr>
      </w:pPr>
      <w:proofErr w:type="spellStart"/>
      <w:r>
        <w:rPr>
          <w:rFonts w:ascii="Times New Roman" w:hAnsi="Times New Roman"/>
          <w:sz w:val="24"/>
          <w:szCs w:val="24"/>
        </w:rPr>
        <w:t>ÖRKAM’ın</w:t>
      </w:r>
      <w:proofErr w:type="spellEnd"/>
      <w:r>
        <w:rPr>
          <w:rFonts w:ascii="Times New Roman" w:hAnsi="Times New Roman"/>
          <w:sz w:val="24"/>
          <w:szCs w:val="24"/>
        </w:rPr>
        <w:t xml:space="preserve"> düzenlediği bilimsel ve kültürel toplantılar için yer ayarlamak, pankart, ilan vermek ve gerekli koordinatörlüklerle iletişim içerisinde hareket etmek için girişimlerde bulunmak,</w:t>
      </w:r>
    </w:p>
    <w:p w:rsidR="00494128" w:rsidRDefault="00494128" w:rsidP="008C796E">
      <w:pPr>
        <w:jc w:val="both"/>
        <w:rPr>
          <w:rFonts w:ascii="Times New Roman" w:hAnsi="Times New Roman"/>
          <w:sz w:val="24"/>
          <w:szCs w:val="24"/>
        </w:rPr>
      </w:pPr>
      <w:proofErr w:type="gramStart"/>
      <w:r>
        <w:rPr>
          <w:rFonts w:ascii="Times New Roman" w:hAnsi="Times New Roman"/>
          <w:sz w:val="24"/>
          <w:szCs w:val="24"/>
        </w:rPr>
        <w:t>görevlerini</w:t>
      </w:r>
      <w:proofErr w:type="gramEnd"/>
      <w:r>
        <w:rPr>
          <w:rFonts w:ascii="Times New Roman" w:hAnsi="Times New Roman"/>
          <w:sz w:val="24"/>
          <w:szCs w:val="24"/>
        </w:rPr>
        <w:t xml:space="preserve"> yürütür. </w:t>
      </w:r>
    </w:p>
    <w:p w:rsidR="00494128" w:rsidRPr="008C796E" w:rsidRDefault="00494128" w:rsidP="008C796E">
      <w:pPr>
        <w:jc w:val="both"/>
        <w:rPr>
          <w:rFonts w:ascii="Times New Roman" w:hAnsi="Times New Roman"/>
          <w:b/>
          <w:sz w:val="24"/>
          <w:szCs w:val="24"/>
        </w:rPr>
      </w:pPr>
      <w:r w:rsidRPr="008C796E">
        <w:rPr>
          <w:rFonts w:ascii="Times New Roman" w:hAnsi="Times New Roman"/>
          <w:b/>
          <w:sz w:val="24"/>
          <w:szCs w:val="24"/>
        </w:rPr>
        <w:t>Yürürlük</w:t>
      </w:r>
    </w:p>
    <w:p w:rsidR="00494128" w:rsidRDefault="00494128" w:rsidP="008C796E">
      <w:pPr>
        <w:jc w:val="both"/>
        <w:rPr>
          <w:rFonts w:ascii="Times New Roman" w:hAnsi="Times New Roman"/>
          <w:sz w:val="24"/>
          <w:szCs w:val="24"/>
        </w:rPr>
      </w:pPr>
      <w:r w:rsidRPr="008C796E">
        <w:rPr>
          <w:rFonts w:ascii="Times New Roman" w:hAnsi="Times New Roman"/>
          <w:b/>
          <w:sz w:val="24"/>
          <w:szCs w:val="24"/>
        </w:rPr>
        <w:t>Madde 12-</w:t>
      </w:r>
      <w:r>
        <w:rPr>
          <w:rFonts w:ascii="Times New Roman" w:hAnsi="Times New Roman"/>
          <w:sz w:val="24"/>
          <w:szCs w:val="24"/>
        </w:rPr>
        <w:t xml:space="preserve"> Bu Yönerge Yıldız Teknik Üniversitesi Senatosu tarafından onaylanıp yayımlandığı tarihte yürürlüğe girer. </w:t>
      </w:r>
    </w:p>
    <w:p w:rsidR="00494128" w:rsidRPr="008C796E" w:rsidRDefault="00494128" w:rsidP="008C796E">
      <w:pPr>
        <w:jc w:val="both"/>
        <w:rPr>
          <w:rFonts w:ascii="Times New Roman" w:hAnsi="Times New Roman"/>
          <w:b/>
          <w:sz w:val="24"/>
          <w:szCs w:val="24"/>
        </w:rPr>
      </w:pPr>
      <w:r w:rsidRPr="008C796E">
        <w:rPr>
          <w:rFonts w:ascii="Times New Roman" w:hAnsi="Times New Roman"/>
          <w:b/>
          <w:sz w:val="24"/>
          <w:szCs w:val="24"/>
        </w:rPr>
        <w:t>Yürütme</w:t>
      </w:r>
    </w:p>
    <w:p w:rsidR="00494128" w:rsidRPr="008C796E" w:rsidRDefault="00494128" w:rsidP="008C796E">
      <w:pPr>
        <w:jc w:val="both"/>
        <w:rPr>
          <w:rFonts w:ascii="Times New Roman" w:hAnsi="Times New Roman"/>
          <w:sz w:val="24"/>
          <w:szCs w:val="24"/>
        </w:rPr>
      </w:pPr>
      <w:r w:rsidRPr="008C796E">
        <w:rPr>
          <w:rFonts w:ascii="Times New Roman" w:hAnsi="Times New Roman"/>
          <w:b/>
          <w:sz w:val="24"/>
          <w:szCs w:val="24"/>
        </w:rPr>
        <w:t>Madde 13-</w:t>
      </w:r>
      <w:r>
        <w:rPr>
          <w:rFonts w:ascii="Times New Roman" w:hAnsi="Times New Roman"/>
          <w:sz w:val="24"/>
          <w:szCs w:val="24"/>
        </w:rPr>
        <w:t xml:space="preserve"> Bu Yönergeyi Yıldız Teknik Üniversitesi Rektörü yürütür. </w:t>
      </w:r>
    </w:p>
    <w:sectPr w:rsidR="00494128" w:rsidRPr="008C796E" w:rsidSect="00CF41E1">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C87" w:rsidRDefault="00950C87" w:rsidP="000C45C2">
      <w:pPr>
        <w:spacing w:after="0" w:line="240" w:lineRule="auto"/>
      </w:pPr>
      <w:r>
        <w:separator/>
      </w:r>
    </w:p>
  </w:endnote>
  <w:endnote w:type="continuationSeparator" w:id="0">
    <w:p w:rsidR="00950C87" w:rsidRDefault="00950C87" w:rsidP="000C4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28" w:rsidRDefault="00CF41E1">
    <w:pPr>
      <w:pStyle w:val="Altbilgi"/>
      <w:jc w:val="center"/>
    </w:pPr>
    <w:r>
      <w:t xml:space="preserve">Doküman No: YÖ-027; Revizyon Tarihi: 27.04.2015; Revizyon No:00                             Sayfa: </w:t>
    </w:r>
    <w:r w:rsidR="00010FA2">
      <w:fldChar w:fldCharType="begin"/>
    </w:r>
    <w:r w:rsidR="007A1A39">
      <w:instrText>PAGE   \* MERGEFORMAT</w:instrText>
    </w:r>
    <w:r w:rsidR="00010FA2">
      <w:fldChar w:fldCharType="separate"/>
    </w:r>
    <w:r>
      <w:rPr>
        <w:noProof/>
      </w:rPr>
      <w:t>5</w:t>
    </w:r>
    <w:r w:rsidR="00010FA2">
      <w:rPr>
        <w:noProof/>
      </w:rPr>
      <w:fldChar w:fldCharType="end"/>
    </w:r>
    <w:r>
      <w:rPr>
        <w:noProof/>
      </w:rPr>
      <w:t>/</w:t>
    </w:r>
    <w:fldSimple w:instr=" NUMPAGES   \* MERGEFORMAT ">
      <w:r>
        <w:rPr>
          <w:noProof/>
        </w:rPr>
        <w:t>5</w:t>
      </w:r>
    </w:fldSimple>
  </w:p>
  <w:p w:rsidR="00494128" w:rsidRDefault="004941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C87" w:rsidRDefault="00950C87" w:rsidP="000C45C2">
      <w:pPr>
        <w:spacing w:after="0" w:line="240" w:lineRule="auto"/>
      </w:pPr>
      <w:r>
        <w:separator/>
      </w:r>
    </w:p>
  </w:footnote>
  <w:footnote w:type="continuationSeparator" w:id="0">
    <w:p w:rsidR="00950C87" w:rsidRDefault="00950C87" w:rsidP="000C4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1E1" w:rsidRDefault="00CF41E1" w:rsidP="00CF41E1">
    <w:pPr>
      <w:pStyle w:val="stbilgi"/>
      <w:jc w:val="center"/>
    </w:pPr>
    <w:r w:rsidRPr="008677A1">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50.25pt;height:51pt;visibility:visible;mso-wrap-style:squar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A9E"/>
    <w:multiLevelType w:val="hybridMultilevel"/>
    <w:tmpl w:val="344C8E54"/>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3F06412"/>
    <w:multiLevelType w:val="hybridMultilevel"/>
    <w:tmpl w:val="1124D9B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52A4554"/>
    <w:multiLevelType w:val="hybridMultilevel"/>
    <w:tmpl w:val="68587F8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59165D5E"/>
    <w:multiLevelType w:val="hybridMultilevel"/>
    <w:tmpl w:val="B23E88D8"/>
    <w:lvl w:ilvl="0" w:tplc="041F0019">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F7F57BB"/>
    <w:multiLevelType w:val="hybridMultilevel"/>
    <w:tmpl w:val="574C67C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F8D4A4D"/>
    <w:multiLevelType w:val="hybridMultilevel"/>
    <w:tmpl w:val="5638049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775B36C7"/>
    <w:multiLevelType w:val="hybridMultilevel"/>
    <w:tmpl w:val="9ED4CDC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850"/>
    <w:rsid w:val="00010FA2"/>
    <w:rsid w:val="000C45C2"/>
    <w:rsid w:val="000D1729"/>
    <w:rsid w:val="000D3E08"/>
    <w:rsid w:val="000F2198"/>
    <w:rsid w:val="0012401A"/>
    <w:rsid w:val="001A2173"/>
    <w:rsid w:val="001F23AF"/>
    <w:rsid w:val="00200804"/>
    <w:rsid w:val="00236B6E"/>
    <w:rsid w:val="00265E26"/>
    <w:rsid w:val="002A7ADD"/>
    <w:rsid w:val="002D3C8F"/>
    <w:rsid w:val="002E3B1B"/>
    <w:rsid w:val="003C3B86"/>
    <w:rsid w:val="00414A8B"/>
    <w:rsid w:val="004230FE"/>
    <w:rsid w:val="00453757"/>
    <w:rsid w:val="00494128"/>
    <w:rsid w:val="004B4181"/>
    <w:rsid w:val="00527D4E"/>
    <w:rsid w:val="0054351D"/>
    <w:rsid w:val="00587E99"/>
    <w:rsid w:val="0060372A"/>
    <w:rsid w:val="00641526"/>
    <w:rsid w:val="006A2C9D"/>
    <w:rsid w:val="007023AB"/>
    <w:rsid w:val="00727041"/>
    <w:rsid w:val="0074009C"/>
    <w:rsid w:val="00746A4E"/>
    <w:rsid w:val="00756F8B"/>
    <w:rsid w:val="007977BE"/>
    <w:rsid w:val="007A1A39"/>
    <w:rsid w:val="007B233E"/>
    <w:rsid w:val="00823CD8"/>
    <w:rsid w:val="00833759"/>
    <w:rsid w:val="008A0544"/>
    <w:rsid w:val="008A1E72"/>
    <w:rsid w:val="008C6DCC"/>
    <w:rsid w:val="008C796E"/>
    <w:rsid w:val="00950C87"/>
    <w:rsid w:val="0095282F"/>
    <w:rsid w:val="009F146D"/>
    <w:rsid w:val="00A06AD9"/>
    <w:rsid w:val="00A17FC8"/>
    <w:rsid w:val="00AC30D2"/>
    <w:rsid w:val="00AD1E88"/>
    <w:rsid w:val="00B23586"/>
    <w:rsid w:val="00B74B04"/>
    <w:rsid w:val="00BE7DBE"/>
    <w:rsid w:val="00C123DD"/>
    <w:rsid w:val="00C33EE0"/>
    <w:rsid w:val="00C40194"/>
    <w:rsid w:val="00C6175F"/>
    <w:rsid w:val="00C63211"/>
    <w:rsid w:val="00CF41E1"/>
    <w:rsid w:val="00D308F4"/>
    <w:rsid w:val="00E40031"/>
    <w:rsid w:val="00E84850"/>
    <w:rsid w:val="00EA4ABB"/>
    <w:rsid w:val="00EE16C9"/>
    <w:rsid w:val="00EF1B97"/>
    <w:rsid w:val="00F538A2"/>
    <w:rsid w:val="00F9075B"/>
    <w:rsid w:val="00FB72E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F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C45C2"/>
    <w:pPr>
      <w:tabs>
        <w:tab w:val="center" w:pos="4536"/>
        <w:tab w:val="right" w:pos="9072"/>
      </w:tabs>
      <w:spacing w:after="0" w:line="240" w:lineRule="auto"/>
    </w:pPr>
    <w:rPr>
      <w:sz w:val="20"/>
      <w:szCs w:val="20"/>
      <w:lang/>
    </w:rPr>
  </w:style>
  <w:style w:type="character" w:customStyle="1" w:styleId="stbilgiChar">
    <w:name w:val="Üstbilgi Char"/>
    <w:link w:val="stbilgi"/>
    <w:uiPriority w:val="99"/>
    <w:locked/>
    <w:rsid w:val="000C45C2"/>
    <w:rPr>
      <w:rFonts w:cs="Times New Roman"/>
    </w:rPr>
  </w:style>
  <w:style w:type="paragraph" w:styleId="Altbilgi">
    <w:name w:val="footer"/>
    <w:basedOn w:val="Normal"/>
    <w:link w:val="AltbilgiChar"/>
    <w:uiPriority w:val="99"/>
    <w:rsid w:val="000C45C2"/>
    <w:pPr>
      <w:tabs>
        <w:tab w:val="center" w:pos="4536"/>
        <w:tab w:val="right" w:pos="9072"/>
      </w:tabs>
      <w:spacing w:after="0" w:line="240" w:lineRule="auto"/>
    </w:pPr>
    <w:rPr>
      <w:sz w:val="20"/>
      <w:szCs w:val="20"/>
      <w:lang/>
    </w:rPr>
  </w:style>
  <w:style w:type="character" w:customStyle="1" w:styleId="AltbilgiChar">
    <w:name w:val="Altbilgi Char"/>
    <w:link w:val="Altbilgi"/>
    <w:uiPriority w:val="99"/>
    <w:locked/>
    <w:rsid w:val="000C45C2"/>
    <w:rPr>
      <w:rFonts w:cs="Times New Roman"/>
    </w:rPr>
  </w:style>
  <w:style w:type="paragraph" w:styleId="ListeParagraf">
    <w:name w:val="List Paragraph"/>
    <w:basedOn w:val="Normal"/>
    <w:uiPriority w:val="99"/>
    <w:qFormat/>
    <w:rsid w:val="002D3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1522</Words>
  <Characters>8680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YILDIZ TEKNİK ÜNİVERSİTESİ ÖĞRENCİ REHBERLİK VE KARİYER MERKEZİ (ÖRKAM) YÖNERGESİ</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 ÖĞRENCİ REHBERLİK VE KARİYER MERKEZİ (ÖRKAM) YÖNERGESİ</dc:title>
  <dc:subject/>
  <dc:creator>be</dc:creator>
  <cp:keywords/>
  <dc:description/>
  <cp:lastModifiedBy>KALITE01</cp:lastModifiedBy>
  <cp:revision>4</cp:revision>
  <cp:lastPrinted>2015-04-21T13:06:00Z</cp:lastPrinted>
  <dcterms:created xsi:type="dcterms:W3CDTF">2015-04-17T20:02:00Z</dcterms:created>
  <dcterms:modified xsi:type="dcterms:W3CDTF">2015-04-27T08:42:00Z</dcterms:modified>
</cp:coreProperties>
</file>