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06" w:rsidRPr="00EB2265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B2265">
        <w:rPr>
          <w:rFonts w:ascii="Arial" w:hAnsi="Arial" w:cs="Arial"/>
          <w:b/>
          <w:sz w:val="24"/>
          <w:szCs w:val="24"/>
        </w:rPr>
        <w:t>AMAÇ</w:t>
      </w:r>
    </w:p>
    <w:p w:rsidR="00270906" w:rsidRPr="00EB2265" w:rsidRDefault="00CC48BE" w:rsidP="00270906">
      <w:pPr>
        <w:rPr>
          <w:rFonts w:ascii="Arial" w:hAnsi="Arial" w:cs="Arial"/>
          <w:sz w:val="24"/>
          <w:szCs w:val="24"/>
        </w:rPr>
      </w:pPr>
      <w:r w:rsidRPr="00EB2265">
        <w:rPr>
          <w:rFonts w:ascii="Arial" w:hAnsi="Arial" w:cs="Arial"/>
          <w:sz w:val="24"/>
          <w:szCs w:val="24"/>
        </w:rPr>
        <w:t xml:space="preserve">              Numuneler için -44 </w:t>
      </w:r>
      <w:r w:rsidRPr="00EB2265">
        <w:rPr>
          <w:rFonts w:ascii="Arial" w:hAnsi="Arial" w:cs="Arial"/>
          <w:sz w:val="24"/>
          <w:szCs w:val="24"/>
          <w:vertAlign w:val="superscript"/>
        </w:rPr>
        <w:t>0</w:t>
      </w:r>
      <w:r w:rsidRPr="00EB2265">
        <w:rPr>
          <w:rFonts w:ascii="Arial" w:hAnsi="Arial" w:cs="Arial"/>
          <w:sz w:val="24"/>
          <w:szCs w:val="24"/>
        </w:rPr>
        <w:t>C ye kadar  donma noktası veya düşük sıcaklık ortamının sağlanması.</w:t>
      </w:r>
    </w:p>
    <w:p w:rsidR="00270906" w:rsidRPr="00EB2265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B2265">
        <w:rPr>
          <w:rFonts w:ascii="Arial" w:hAnsi="Arial" w:cs="Arial"/>
          <w:b/>
          <w:sz w:val="24"/>
          <w:szCs w:val="24"/>
        </w:rPr>
        <w:t>KAPSAM</w:t>
      </w:r>
    </w:p>
    <w:p w:rsidR="00EF7D8B" w:rsidRPr="00EB2265" w:rsidRDefault="00EF7D8B" w:rsidP="00EF7D8B">
      <w:pPr>
        <w:pStyle w:val="ListeParagraf"/>
        <w:rPr>
          <w:rFonts w:ascii="Arial" w:hAnsi="Arial" w:cs="Arial"/>
          <w:sz w:val="24"/>
          <w:szCs w:val="24"/>
        </w:rPr>
      </w:pPr>
      <w:r w:rsidRPr="00EB2265">
        <w:rPr>
          <w:rFonts w:ascii="Arial" w:hAnsi="Arial" w:cs="Arial"/>
          <w:sz w:val="24"/>
          <w:szCs w:val="24"/>
        </w:rPr>
        <w:t xml:space="preserve">Bu talimat Tekstil Laboratuvarında  bulunan </w:t>
      </w:r>
      <w:r w:rsidR="00CC48BE" w:rsidRPr="00EB2265">
        <w:rPr>
          <w:rFonts w:ascii="Arial" w:hAnsi="Arial" w:cs="Arial"/>
          <w:bCs/>
          <w:sz w:val="24"/>
          <w:szCs w:val="24"/>
        </w:rPr>
        <w:t>Techfrost Soğutucu</w:t>
      </w:r>
      <w:r w:rsidRPr="00EB2265">
        <w:rPr>
          <w:rFonts w:ascii="Arial" w:hAnsi="Arial" w:cs="Arial"/>
          <w:b/>
          <w:bCs/>
          <w:sz w:val="24"/>
          <w:szCs w:val="24"/>
        </w:rPr>
        <w:t xml:space="preserve"> </w:t>
      </w:r>
      <w:r w:rsidRPr="00EB2265">
        <w:rPr>
          <w:rFonts w:ascii="Arial" w:hAnsi="Arial" w:cs="Arial"/>
          <w:sz w:val="24"/>
          <w:szCs w:val="24"/>
        </w:rPr>
        <w:t>Cihazının kullanımını kapsar.</w:t>
      </w:r>
    </w:p>
    <w:p w:rsidR="00270906" w:rsidRPr="00EB2265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B2265">
        <w:rPr>
          <w:rFonts w:ascii="Arial" w:hAnsi="Arial" w:cs="Arial"/>
          <w:b/>
          <w:sz w:val="24"/>
          <w:szCs w:val="24"/>
        </w:rPr>
        <w:t>TANIMLAR</w:t>
      </w:r>
    </w:p>
    <w:p w:rsidR="00270906" w:rsidRPr="00EB2265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B2265">
        <w:rPr>
          <w:rFonts w:ascii="Arial" w:hAnsi="Arial" w:cs="Arial"/>
          <w:b/>
          <w:sz w:val="24"/>
          <w:szCs w:val="24"/>
        </w:rPr>
        <w:t>SORUMLULUKLAR</w:t>
      </w:r>
    </w:p>
    <w:p w:rsidR="008F5909" w:rsidRPr="00EB2265" w:rsidRDefault="008F5909" w:rsidP="008F5909">
      <w:pPr>
        <w:pStyle w:val="ListeParagraf"/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B2265">
        <w:rPr>
          <w:rFonts w:ascii="Arial" w:hAnsi="Arial" w:cs="Arial"/>
          <w:sz w:val="24"/>
          <w:szCs w:val="24"/>
        </w:rPr>
        <w:t>Deney, Metot Yetki listesinde, belirlenmiş personel tarafından gerçekleştirilir</w:t>
      </w:r>
    </w:p>
    <w:p w:rsidR="008F5909" w:rsidRPr="00EB2265" w:rsidRDefault="008F5909" w:rsidP="008F5909">
      <w:pPr>
        <w:pStyle w:val="ListeParagra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B2265">
        <w:rPr>
          <w:rFonts w:ascii="Arial" w:hAnsi="Arial" w:cs="Arial"/>
          <w:b/>
          <w:bCs/>
          <w:sz w:val="24"/>
          <w:szCs w:val="24"/>
        </w:rPr>
        <w:t xml:space="preserve"> </w:t>
      </w:r>
      <w:r w:rsidR="00A14279" w:rsidRPr="00EB2265">
        <w:rPr>
          <w:rFonts w:ascii="Arial" w:hAnsi="Arial" w:cs="Arial"/>
          <w:b/>
          <w:bCs/>
          <w:sz w:val="24"/>
          <w:szCs w:val="24"/>
        </w:rPr>
        <w:t>4</w:t>
      </w:r>
      <w:r w:rsidRPr="00EB2265">
        <w:rPr>
          <w:rFonts w:ascii="Arial" w:hAnsi="Arial" w:cs="Arial"/>
          <w:b/>
          <w:bCs/>
          <w:sz w:val="24"/>
          <w:szCs w:val="24"/>
        </w:rPr>
        <w:t xml:space="preserve">.1. </w:t>
      </w:r>
      <w:r w:rsidRPr="00EB2265">
        <w:rPr>
          <w:rFonts w:ascii="Arial" w:hAnsi="Arial" w:cs="Arial"/>
          <w:sz w:val="24"/>
          <w:szCs w:val="24"/>
        </w:rPr>
        <w:t>Laboratuar Sorumlusu</w:t>
      </w:r>
    </w:p>
    <w:p w:rsidR="00270906" w:rsidRPr="00EB2265" w:rsidRDefault="00A14279" w:rsidP="008F5909">
      <w:pPr>
        <w:pStyle w:val="ListeParagra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2265">
        <w:rPr>
          <w:rFonts w:ascii="Arial" w:hAnsi="Arial" w:cs="Arial"/>
          <w:b/>
          <w:bCs/>
          <w:sz w:val="24"/>
          <w:szCs w:val="24"/>
        </w:rPr>
        <w:t>4</w:t>
      </w:r>
      <w:r w:rsidR="008F5909" w:rsidRPr="00EB2265">
        <w:rPr>
          <w:rFonts w:ascii="Arial" w:hAnsi="Arial" w:cs="Arial"/>
          <w:b/>
          <w:bCs/>
          <w:sz w:val="24"/>
          <w:szCs w:val="24"/>
        </w:rPr>
        <w:t xml:space="preserve">.2. </w:t>
      </w:r>
      <w:r w:rsidR="008F5909" w:rsidRPr="00EB2265">
        <w:rPr>
          <w:rFonts w:ascii="Arial" w:hAnsi="Arial" w:cs="Arial"/>
          <w:sz w:val="24"/>
          <w:szCs w:val="24"/>
        </w:rPr>
        <w:t>Laboratuar Personeli</w:t>
      </w:r>
    </w:p>
    <w:p w:rsidR="00270906" w:rsidRPr="00EB2265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B2265">
        <w:rPr>
          <w:rFonts w:ascii="Arial" w:hAnsi="Arial" w:cs="Arial"/>
          <w:b/>
          <w:sz w:val="24"/>
          <w:szCs w:val="24"/>
        </w:rPr>
        <w:t>UYGULAMA</w:t>
      </w:r>
    </w:p>
    <w:p w:rsidR="00CC48BE" w:rsidRPr="00EB2265" w:rsidRDefault="00CC48BE" w:rsidP="00CC48BE">
      <w:pPr>
        <w:pStyle w:val="stbilgi"/>
        <w:tabs>
          <w:tab w:val="left" w:pos="708"/>
        </w:tabs>
        <w:ind w:left="644"/>
        <w:rPr>
          <w:rFonts w:ascii="Arial" w:hAnsi="Arial" w:cs="Arial"/>
          <w:b/>
          <w:sz w:val="24"/>
          <w:szCs w:val="24"/>
        </w:rPr>
      </w:pPr>
      <w:r w:rsidRPr="00EB2265">
        <w:rPr>
          <w:rFonts w:ascii="Arial" w:hAnsi="Arial" w:cs="Arial"/>
          <w:b/>
          <w:i/>
          <w:sz w:val="24"/>
          <w:szCs w:val="24"/>
        </w:rPr>
        <w:t xml:space="preserve">5.1. </w:t>
      </w:r>
      <w:r w:rsidRPr="00EB2265">
        <w:rPr>
          <w:rFonts w:ascii="Arial" w:hAnsi="Arial" w:cs="Arial"/>
          <w:b/>
          <w:sz w:val="24"/>
          <w:szCs w:val="24"/>
        </w:rPr>
        <w:t>KULLANIM:</w:t>
      </w:r>
    </w:p>
    <w:p w:rsidR="00CC48BE" w:rsidRPr="00EB2265" w:rsidRDefault="00CC48BE" w:rsidP="00CC48BE">
      <w:pPr>
        <w:pStyle w:val="stbilgi"/>
        <w:tabs>
          <w:tab w:val="left" w:pos="708"/>
        </w:tabs>
        <w:ind w:left="644"/>
        <w:rPr>
          <w:rFonts w:ascii="Arial" w:hAnsi="Arial" w:cs="Arial"/>
          <w:b/>
          <w:sz w:val="24"/>
          <w:szCs w:val="24"/>
        </w:rPr>
      </w:pPr>
    </w:p>
    <w:p w:rsidR="00CC48BE" w:rsidRPr="00EB2265" w:rsidRDefault="00CC48BE" w:rsidP="00CC48BE">
      <w:pPr>
        <w:pStyle w:val="ListeParagraf"/>
        <w:ind w:left="644"/>
        <w:rPr>
          <w:rFonts w:ascii="Arial" w:hAnsi="Arial" w:cs="Arial"/>
          <w:sz w:val="24"/>
          <w:szCs w:val="24"/>
        </w:rPr>
      </w:pPr>
      <w:r w:rsidRPr="00EB2265">
        <w:rPr>
          <w:rFonts w:ascii="Arial" w:hAnsi="Arial" w:cs="Arial"/>
          <w:sz w:val="24"/>
          <w:szCs w:val="24"/>
        </w:rPr>
        <w:t xml:space="preserve">   *Cihazın  fişi takılarak elektrik gelmesi sağlanır.</w:t>
      </w:r>
    </w:p>
    <w:p w:rsidR="00CC48BE" w:rsidRPr="00EB2265" w:rsidRDefault="00CC48BE" w:rsidP="00CC48BE">
      <w:pPr>
        <w:pStyle w:val="ListeParagraf"/>
        <w:ind w:left="644"/>
        <w:rPr>
          <w:rFonts w:ascii="Arial" w:hAnsi="Arial" w:cs="Arial"/>
          <w:sz w:val="24"/>
          <w:szCs w:val="24"/>
        </w:rPr>
      </w:pPr>
      <w:r w:rsidRPr="00EB2265">
        <w:rPr>
          <w:rFonts w:ascii="Arial" w:hAnsi="Arial" w:cs="Arial"/>
          <w:sz w:val="24"/>
          <w:szCs w:val="24"/>
        </w:rPr>
        <w:t xml:space="preserve">   *Cihaza elektrik geldiği anda kontrol paneli açılır.</w:t>
      </w:r>
    </w:p>
    <w:p w:rsidR="00CC48BE" w:rsidRPr="00EB2265" w:rsidRDefault="00CC48BE" w:rsidP="00CC48BE">
      <w:pPr>
        <w:pStyle w:val="ListeParagraf"/>
        <w:ind w:left="644"/>
        <w:rPr>
          <w:rFonts w:ascii="Arial" w:hAnsi="Arial" w:cs="Arial"/>
          <w:sz w:val="24"/>
          <w:szCs w:val="24"/>
        </w:rPr>
      </w:pPr>
      <w:r w:rsidRPr="00EB2265">
        <w:rPr>
          <w:rFonts w:ascii="Arial" w:hAnsi="Arial" w:cs="Arial"/>
          <w:sz w:val="24"/>
          <w:szCs w:val="24"/>
        </w:rPr>
        <w:t xml:space="preserve">   *Paneldeki yukarı aşağı oklar yardımıyla ice kısmına girilir istenilen sıcaklık artışı verilir. Sonra on/off düğmesinin üzerindeki iki çalıştırma seçeneğinden biri seçilerek cihaz istenilen soğutma sıcaklığına, oda sıcaklığından başlanılarak soğutmaya geçer.</w:t>
      </w:r>
    </w:p>
    <w:p w:rsidR="00CC48BE" w:rsidRPr="00EB2265" w:rsidRDefault="00CC48BE" w:rsidP="00CC48BE">
      <w:pPr>
        <w:pStyle w:val="ListeParagraf"/>
        <w:ind w:left="644"/>
        <w:rPr>
          <w:rFonts w:ascii="Arial" w:hAnsi="Arial" w:cs="Arial"/>
          <w:sz w:val="24"/>
          <w:szCs w:val="24"/>
        </w:rPr>
      </w:pPr>
      <w:r w:rsidRPr="00EB2265">
        <w:rPr>
          <w:rFonts w:ascii="Arial" w:hAnsi="Arial" w:cs="Arial"/>
          <w:sz w:val="24"/>
          <w:szCs w:val="24"/>
        </w:rPr>
        <w:t xml:space="preserve">   *Soğutma sıcaklığı istenilen dereceye geldiğinde on/off düğmesiyle cihaz durdurulur.</w:t>
      </w:r>
    </w:p>
    <w:p w:rsidR="00CC48BE" w:rsidRPr="00EB2265" w:rsidRDefault="00CC48BE" w:rsidP="00CC48BE">
      <w:pPr>
        <w:pStyle w:val="stbilgi"/>
        <w:tabs>
          <w:tab w:val="left" w:pos="708"/>
        </w:tabs>
        <w:ind w:left="644"/>
        <w:rPr>
          <w:rFonts w:ascii="Arial" w:hAnsi="Arial" w:cs="Arial"/>
          <w:b/>
          <w:sz w:val="24"/>
          <w:szCs w:val="24"/>
        </w:rPr>
      </w:pPr>
    </w:p>
    <w:p w:rsidR="00CC48BE" w:rsidRPr="00EB2265" w:rsidRDefault="00CC48BE" w:rsidP="00CC48BE">
      <w:pPr>
        <w:pStyle w:val="ListeParagraf"/>
        <w:ind w:left="644"/>
        <w:rPr>
          <w:rFonts w:ascii="Arial" w:hAnsi="Arial" w:cs="Arial"/>
          <w:b/>
          <w:sz w:val="24"/>
          <w:szCs w:val="24"/>
        </w:rPr>
      </w:pPr>
      <w:r w:rsidRPr="00EB2265">
        <w:rPr>
          <w:rFonts w:ascii="Arial" w:hAnsi="Arial" w:cs="Arial"/>
          <w:b/>
          <w:sz w:val="24"/>
          <w:szCs w:val="24"/>
        </w:rPr>
        <w:t>5.2. DİKKAT EDİLECEK HUSUSLAR</w:t>
      </w:r>
    </w:p>
    <w:p w:rsidR="00CC48BE" w:rsidRPr="00EB2265" w:rsidRDefault="00CC48BE" w:rsidP="00CC48BE">
      <w:pPr>
        <w:pStyle w:val="stbilgi"/>
        <w:ind w:left="644"/>
        <w:rPr>
          <w:rFonts w:ascii="Arial" w:hAnsi="Arial" w:cs="Arial"/>
          <w:sz w:val="24"/>
          <w:szCs w:val="24"/>
        </w:rPr>
      </w:pPr>
      <w:r w:rsidRPr="00EB2265">
        <w:rPr>
          <w:rFonts w:ascii="Arial" w:hAnsi="Arial" w:cs="Arial"/>
          <w:sz w:val="24"/>
          <w:szCs w:val="24"/>
        </w:rPr>
        <w:t xml:space="preserve">   * Cihaz düz bir zeminde, sarsılmayacak bir şekilde bulunmalıdır. Dış etkilere karşı sinyalle uyarı vererek bir süreliğine stand-by yapıp tekrar çalışmasını kesintilide olsa devam ettirmektedir.</w:t>
      </w:r>
    </w:p>
    <w:p w:rsidR="00CC48BE" w:rsidRPr="00EB2265" w:rsidRDefault="00CC48BE" w:rsidP="00CC48BE">
      <w:pPr>
        <w:pStyle w:val="stbilgi"/>
        <w:ind w:left="644"/>
        <w:rPr>
          <w:rFonts w:ascii="Arial" w:hAnsi="Arial" w:cs="Arial"/>
          <w:sz w:val="24"/>
          <w:szCs w:val="24"/>
        </w:rPr>
      </w:pPr>
      <w:r w:rsidRPr="00EB2265">
        <w:rPr>
          <w:rFonts w:ascii="Arial" w:hAnsi="Arial" w:cs="Arial"/>
          <w:sz w:val="24"/>
          <w:szCs w:val="24"/>
        </w:rPr>
        <w:t xml:space="preserve">   * Kapak kısmında contasının temiz ve kullanabilir özellikte olması gerekmektedir. </w:t>
      </w:r>
    </w:p>
    <w:p w:rsidR="00CC48BE" w:rsidRPr="00EB2265" w:rsidRDefault="00CC48BE" w:rsidP="00CC48BE">
      <w:pPr>
        <w:pStyle w:val="stbilgi"/>
        <w:tabs>
          <w:tab w:val="left" w:pos="708"/>
        </w:tabs>
        <w:ind w:left="644"/>
        <w:rPr>
          <w:rFonts w:ascii="Arial" w:hAnsi="Arial" w:cs="Arial"/>
          <w:b/>
          <w:sz w:val="24"/>
          <w:szCs w:val="24"/>
        </w:rPr>
      </w:pPr>
    </w:p>
    <w:p w:rsidR="00CC48BE" w:rsidRDefault="00CC48BE" w:rsidP="00CC48BE">
      <w:pPr>
        <w:pStyle w:val="stbilgi"/>
        <w:tabs>
          <w:tab w:val="left" w:pos="708"/>
        </w:tabs>
        <w:ind w:left="644"/>
        <w:rPr>
          <w:rFonts w:ascii="Arial" w:hAnsi="Arial" w:cs="Arial"/>
          <w:sz w:val="24"/>
          <w:szCs w:val="24"/>
        </w:rPr>
      </w:pPr>
    </w:p>
    <w:p w:rsidR="007E452C" w:rsidRDefault="007E452C" w:rsidP="00CC48BE">
      <w:pPr>
        <w:pStyle w:val="stbilgi"/>
        <w:tabs>
          <w:tab w:val="left" w:pos="708"/>
        </w:tabs>
        <w:ind w:left="644"/>
        <w:rPr>
          <w:rFonts w:ascii="Arial" w:hAnsi="Arial" w:cs="Arial"/>
          <w:sz w:val="24"/>
          <w:szCs w:val="24"/>
        </w:rPr>
      </w:pPr>
    </w:p>
    <w:p w:rsidR="007E452C" w:rsidRDefault="007E452C" w:rsidP="00CC48BE">
      <w:pPr>
        <w:pStyle w:val="stbilgi"/>
        <w:tabs>
          <w:tab w:val="left" w:pos="708"/>
        </w:tabs>
        <w:ind w:left="644"/>
        <w:rPr>
          <w:rFonts w:ascii="Arial" w:hAnsi="Arial" w:cs="Arial"/>
          <w:sz w:val="24"/>
          <w:szCs w:val="24"/>
        </w:rPr>
      </w:pPr>
    </w:p>
    <w:p w:rsidR="007E452C" w:rsidRPr="00EB2265" w:rsidRDefault="007E452C" w:rsidP="00CC48BE">
      <w:pPr>
        <w:pStyle w:val="stbilgi"/>
        <w:tabs>
          <w:tab w:val="left" w:pos="708"/>
        </w:tabs>
        <w:ind w:left="644"/>
        <w:rPr>
          <w:rFonts w:ascii="Arial" w:hAnsi="Arial" w:cs="Arial"/>
          <w:sz w:val="24"/>
          <w:szCs w:val="24"/>
        </w:rPr>
      </w:pPr>
    </w:p>
    <w:p w:rsidR="00CC48BE" w:rsidRPr="00EB2265" w:rsidRDefault="00CC48BE" w:rsidP="00CC48BE">
      <w:pPr>
        <w:pStyle w:val="stbilgi"/>
        <w:tabs>
          <w:tab w:val="left" w:pos="708"/>
        </w:tabs>
        <w:ind w:left="644"/>
        <w:rPr>
          <w:rFonts w:ascii="Arial" w:hAnsi="Arial" w:cs="Arial"/>
          <w:b/>
          <w:sz w:val="24"/>
          <w:szCs w:val="24"/>
        </w:rPr>
      </w:pPr>
      <w:r w:rsidRPr="00EB2265">
        <w:rPr>
          <w:rFonts w:ascii="Arial" w:hAnsi="Arial" w:cs="Arial"/>
          <w:b/>
          <w:sz w:val="24"/>
          <w:szCs w:val="24"/>
        </w:rPr>
        <w:lastRenderedPageBreak/>
        <w:t>5.3. CİHAZ BAKIM-ONARIM</w:t>
      </w:r>
    </w:p>
    <w:p w:rsidR="00CC48BE" w:rsidRPr="00EB2265" w:rsidRDefault="00CC48BE" w:rsidP="00CC48BE">
      <w:pPr>
        <w:pStyle w:val="stbilgi"/>
        <w:tabs>
          <w:tab w:val="left" w:pos="708"/>
        </w:tabs>
        <w:ind w:left="644"/>
        <w:rPr>
          <w:rFonts w:ascii="Arial" w:hAnsi="Arial" w:cs="Arial"/>
          <w:sz w:val="24"/>
          <w:szCs w:val="24"/>
        </w:rPr>
      </w:pPr>
    </w:p>
    <w:p w:rsidR="00CC48BE" w:rsidRPr="00EB2265" w:rsidRDefault="00CC48BE" w:rsidP="00CC48BE">
      <w:pPr>
        <w:pStyle w:val="stbilgi"/>
        <w:tabs>
          <w:tab w:val="left" w:pos="708"/>
        </w:tabs>
        <w:ind w:left="644"/>
        <w:rPr>
          <w:rFonts w:ascii="Arial" w:hAnsi="Arial" w:cs="Arial"/>
          <w:sz w:val="24"/>
          <w:szCs w:val="24"/>
        </w:rPr>
      </w:pPr>
      <w:r w:rsidRPr="00EB2265">
        <w:rPr>
          <w:rFonts w:ascii="Arial" w:hAnsi="Arial" w:cs="Arial"/>
          <w:sz w:val="24"/>
          <w:szCs w:val="24"/>
        </w:rPr>
        <w:t xml:space="preserve">   * Cihazın dış yüzeyi paslanmaz çelikle kaplıdır, temizlik yapılırken dış yüzey için organik çözücüler kullanılmamalı ve temizlik sonrası ıslak bırakılmamalıdır.</w:t>
      </w:r>
    </w:p>
    <w:p w:rsidR="00CC48BE" w:rsidRPr="00EB2265" w:rsidRDefault="00CC48BE" w:rsidP="00CC48BE">
      <w:pPr>
        <w:pStyle w:val="stbilgi"/>
        <w:tabs>
          <w:tab w:val="left" w:pos="708"/>
        </w:tabs>
        <w:ind w:left="644"/>
        <w:rPr>
          <w:rFonts w:ascii="Arial" w:hAnsi="Arial" w:cs="Arial"/>
          <w:sz w:val="24"/>
          <w:szCs w:val="24"/>
        </w:rPr>
      </w:pPr>
      <w:r w:rsidRPr="00EB2265">
        <w:rPr>
          <w:rFonts w:ascii="Arial" w:hAnsi="Arial" w:cs="Arial"/>
          <w:sz w:val="24"/>
          <w:szCs w:val="24"/>
        </w:rPr>
        <w:t xml:space="preserve">   * Cihazın istenilen sıcaklık aralarında performanslı çalışabilmesi için hiçbir şekilde sarsıntı almadan çalışması sağlanmalı ve de ara sıra dış kapağındaki ısı-yalıtım contasının deforme olup-olmadığı kontrol edilmelidir.</w:t>
      </w:r>
    </w:p>
    <w:p w:rsidR="00CC48BE" w:rsidRPr="00EB2265" w:rsidRDefault="00CC48BE" w:rsidP="00CC48BE">
      <w:pPr>
        <w:pStyle w:val="stbilgi"/>
        <w:tabs>
          <w:tab w:val="left" w:pos="708"/>
        </w:tabs>
        <w:ind w:left="644"/>
        <w:rPr>
          <w:rFonts w:ascii="Arial" w:hAnsi="Arial" w:cs="Arial"/>
          <w:sz w:val="24"/>
          <w:szCs w:val="24"/>
        </w:rPr>
      </w:pPr>
      <w:r w:rsidRPr="00EB2265">
        <w:rPr>
          <w:rFonts w:ascii="Arial" w:hAnsi="Arial" w:cs="Arial"/>
          <w:sz w:val="24"/>
          <w:szCs w:val="24"/>
        </w:rPr>
        <w:t xml:space="preserve">   * Cihazın iç yüzeyi çalışma sonrası temizlenerek kuru tutulmalıdır.</w:t>
      </w:r>
    </w:p>
    <w:p w:rsidR="00270906" w:rsidRPr="00EB2265" w:rsidRDefault="00270906" w:rsidP="00824D04">
      <w:pPr>
        <w:ind w:left="1080"/>
        <w:rPr>
          <w:rFonts w:ascii="Arial" w:hAnsi="Arial" w:cs="Arial"/>
          <w:sz w:val="24"/>
          <w:szCs w:val="24"/>
        </w:rPr>
      </w:pPr>
    </w:p>
    <w:p w:rsidR="00270906" w:rsidRPr="00EB2265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B2265">
        <w:rPr>
          <w:rFonts w:ascii="Arial" w:hAnsi="Arial" w:cs="Arial"/>
          <w:b/>
          <w:sz w:val="24"/>
          <w:szCs w:val="24"/>
        </w:rPr>
        <w:t>İLGİLİ DÖKÜMANLAR</w:t>
      </w:r>
    </w:p>
    <w:p w:rsidR="004518EE" w:rsidRPr="00EB2265" w:rsidRDefault="004518EE" w:rsidP="004518EE">
      <w:pPr>
        <w:pStyle w:val="ListeParagraf"/>
        <w:rPr>
          <w:rFonts w:ascii="Arial" w:hAnsi="Arial" w:cs="Arial"/>
          <w:sz w:val="24"/>
          <w:szCs w:val="24"/>
        </w:rPr>
      </w:pPr>
      <w:r w:rsidRPr="00EB2265">
        <w:rPr>
          <w:rFonts w:ascii="Arial" w:hAnsi="Arial" w:cs="Arial"/>
          <w:sz w:val="24"/>
          <w:szCs w:val="24"/>
        </w:rPr>
        <w:t>Firma tarafından verilmiş cihaza ait kullanım kılavuzları.</w:t>
      </w:r>
    </w:p>
    <w:p w:rsidR="004518EE" w:rsidRPr="00EB2265" w:rsidRDefault="004518EE" w:rsidP="004518EE">
      <w:pPr>
        <w:ind w:left="720"/>
        <w:rPr>
          <w:rFonts w:ascii="Arial" w:hAnsi="Arial" w:cs="Arial"/>
          <w:b/>
          <w:sz w:val="24"/>
          <w:szCs w:val="24"/>
        </w:rPr>
      </w:pPr>
    </w:p>
    <w:p w:rsidR="00AD39C3" w:rsidRPr="00EB2265" w:rsidRDefault="00AD39C3" w:rsidP="00AD39C3">
      <w:pPr>
        <w:ind w:left="360"/>
        <w:rPr>
          <w:rFonts w:ascii="Arial" w:hAnsi="Arial" w:cs="Arial"/>
          <w:sz w:val="24"/>
          <w:szCs w:val="24"/>
        </w:rPr>
      </w:pPr>
    </w:p>
    <w:p w:rsidR="00270906" w:rsidRPr="00EB2265" w:rsidRDefault="00270906" w:rsidP="00270906">
      <w:pPr>
        <w:rPr>
          <w:rFonts w:ascii="Arial" w:hAnsi="Arial" w:cs="Arial"/>
          <w:sz w:val="24"/>
          <w:szCs w:val="24"/>
        </w:rPr>
      </w:pPr>
    </w:p>
    <w:p w:rsidR="00666341" w:rsidRPr="00EB2265" w:rsidRDefault="00666341">
      <w:pPr>
        <w:rPr>
          <w:rFonts w:ascii="Arial" w:hAnsi="Arial" w:cs="Arial"/>
          <w:sz w:val="24"/>
          <w:szCs w:val="24"/>
        </w:rPr>
      </w:pPr>
    </w:p>
    <w:sectPr w:rsidR="00666341" w:rsidRPr="00EB2265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2E4" w:rsidRDefault="004472E4" w:rsidP="00151E02">
      <w:pPr>
        <w:spacing w:after="0" w:line="240" w:lineRule="auto"/>
      </w:pPr>
      <w:r>
        <w:separator/>
      </w:r>
    </w:p>
  </w:endnote>
  <w:endnote w:type="continuationSeparator" w:id="0">
    <w:p w:rsidR="004472E4" w:rsidRDefault="004472E4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85D" w:rsidRDefault="0024785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BB1D5C" w:rsidTr="00BB1D5C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BB1D5C" w:rsidRDefault="00BB1D5C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B1D5C" w:rsidRDefault="00BB1D5C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BB1D5C" w:rsidRDefault="00BB1D5C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D61A14" w:rsidTr="00BB1D5C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D61A14" w:rsidRDefault="00D61A14" w:rsidP="00D61A14">
          <w:pPr>
            <w:pStyle w:val="Altbilgi"/>
            <w:jc w:val="center"/>
          </w:pPr>
          <w:bookmarkStart w:id="0" w:name="_GoBack" w:colFirst="1" w:colLast="2"/>
          <w:r>
            <w:t>Filiz MAYAKON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D61A14" w:rsidRDefault="00D61A14" w:rsidP="00D61A14">
          <w:pPr>
            <w:pStyle w:val="Altbilgi"/>
            <w:jc w:val="center"/>
          </w:pPr>
          <w:r>
            <w:t>Prof. Dr. İhsan KAYA</w:t>
          </w:r>
        </w:p>
        <w:p w:rsidR="00D61A14" w:rsidRDefault="00D61A14" w:rsidP="00D61A14">
          <w:pPr>
            <w:pStyle w:val="Altbilgi"/>
            <w:jc w:val="center"/>
          </w:pPr>
        </w:p>
      </w:tc>
      <w:tc>
        <w:tcPr>
          <w:tcW w:w="3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D61A14" w:rsidRDefault="00D61A14" w:rsidP="00D61A14">
          <w:pPr>
            <w:pStyle w:val="Altbilgi"/>
            <w:jc w:val="center"/>
          </w:pPr>
          <w:r>
            <w:t>Prof. Dr. Umut Rıfat TUZKAYA</w:t>
          </w:r>
        </w:p>
        <w:p w:rsidR="00D61A14" w:rsidRDefault="00D61A14" w:rsidP="00D61A14">
          <w:pPr>
            <w:pStyle w:val="Altbilgi"/>
            <w:jc w:val="center"/>
          </w:pPr>
        </w:p>
      </w:tc>
    </w:tr>
  </w:tbl>
  <w:bookmarkEnd w:id="0"/>
  <w:p w:rsidR="00151E02" w:rsidRPr="00BB1D5C" w:rsidRDefault="00BB1D5C" w:rsidP="00BB1D5C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 : FR-146;Revizyon Tarihi:01.11.2013; Revizyon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85D" w:rsidRDefault="0024785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2E4" w:rsidRDefault="004472E4" w:rsidP="00151E02">
      <w:pPr>
        <w:spacing w:after="0" w:line="240" w:lineRule="auto"/>
      </w:pPr>
      <w:r>
        <w:separator/>
      </w:r>
    </w:p>
  </w:footnote>
  <w:footnote w:type="continuationSeparator" w:id="0">
    <w:p w:rsidR="004472E4" w:rsidRDefault="004472E4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85D" w:rsidRDefault="0024785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7504A7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7504A7" w:rsidRPr="00AE6D38" w:rsidRDefault="007504A7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7504A7" w:rsidRDefault="003E3875" w:rsidP="00AE6D38">
          <w:pPr>
            <w:pStyle w:val="stbilgi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TECHFROST SOĞUTUCU</w:t>
          </w:r>
          <w:r w:rsidRPr="006618EC">
            <w:rPr>
              <w:rFonts w:ascii="Arial" w:hAnsi="Arial" w:cs="Arial"/>
              <w:b/>
              <w:sz w:val="20"/>
            </w:rPr>
            <w:t xml:space="preserve"> </w:t>
          </w:r>
        </w:p>
        <w:p w:rsidR="007504A7" w:rsidRPr="00AE6D38" w:rsidRDefault="007504A7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 w:rsidRPr="006618EC">
            <w:rPr>
              <w:rFonts w:ascii="Arial" w:hAnsi="Arial" w:cs="Arial"/>
              <w:b/>
              <w:sz w:val="20"/>
            </w:rPr>
            <w:t>KULLANMA VE BAKIM TALİMATI</w:t>
          </w:r>
        </w:p>
      </w:tc>
      <w:tc>
        <w:tcPr>
          <w:tcW w:w="1560" w:type="dxa"/>
          <w:shd w:val="clear" w:color="auto" w:fill="auto"/>
          <w:vAlign w:val="center"/>
        </w:tcPr>
        <w:p w:rsidR="007504A7" w:rsidRDefault="007504A7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7504A7" w:rsidRDefault="007504A7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</w:t>
          </w:r>
          <w:r w:rsidR="003E3875">
            <w:rPr>
              <w:rFonts w:ascii="Arial" w:hAnsi="Arial" w:cs="Arial"/>
              <w:b/>
              <w:sz w:val="18"/>
            </w:rPr>
            <w:t>108</w:t>
          </w:r>
        </w:p>
      </w:tc>
    </w:tr>
    <w:tr w:rsidR="007504A7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7504A7" w:rsidRPr="00AE6D38" w:rsidRDefault="007504A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7504A7" w:rsidRPr="00AE6D38" w:rsidRDefault="007504A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7504A7" w:rsidRDefault="007504A7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7504A7" w:rsidRDefault="007504A7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11.06.2014</w:t>
          </w:r>
        </w:p>
      </w:tc>
    </w:tr>
    <w:tr w:rsidR="007504A7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7504A7" w:rsidRPr="00AE6D38" w:rsidRDefault="007504A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7504A7" w:rsidRPr="00AE6D38" w:rsidRDefault="007504A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7504A7" w:rsidRDefault="007504A7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7504A7" w:rsidRDefault="007504A7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7504A7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7504A7" w:rsidRPr="00AE6D38" w:rsidRDefault="007504A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7504A7" w:rsidRPr="00AE6D38" w:rsidRDefault="007504A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7504A7" w:rsidRDefault="007504A7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7504A7" w:rsidRDefault="007504A7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7504A7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7504A7" w:rsidRPr="00AE6D38" w:rsidRDefault="007504A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7504A7" w:rsidRPr="00AE6D38" w:rsidRDefault="007504A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7504A7" w:rsidRDefault="007504A7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7504A7" w:rsidRDefault="007504A7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D61A14" w:rsidRPr="00D61A14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85D" w:rsidRDefault="0024785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E4093"/>
    <w:multiLevelType w:val="hybridMultilevel"/>
    <w:tmpl w:val="1A0C8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20122"/>
    <w:multiLevelType w:val="hybridMultilevel"/>
    <w:tmpl w:val="3E2A21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FF4E8B"/>
    <w:multiLevelType w:val="hybridMultilevel"/>
    <w:tmpl w:val="90220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831B7"/>
    <w:rsid w:val="000B2CFF"/>
    <w:rsid w:val="000F73C7"/>
    <w:rsid w:val="001009F7"/>
    <w:rsid w:val="00151E02"/>
    <w:rsid w:val="001928DD"/>
    <w:rsid w:val="001D6F6F"/>
    <w:rsid w:val="0022243B"/>
    <w:rsid w:val="00231F84"/>
    <w:rsid w:val="00241A1F"/>
    <w:rsid w:val="0024785D"/>
    <w:rsid w:val="00267AC4"/>
    <w:rsid w:val="00270906"/>
    <w:rsid w:val="002B3BC5"/>
    <w:rsid w:val="00334D74"/>
    <w:rsid w:val="00346CF3"/>
    <w:rsid w:val="0037055A"/>
    <w:rsid w:val="0039543F"/>
    <w:rsid w:val="003B02C3"/>
    <w:rsid w:val="003C3B92"/>
    <w:rsid w:val="003D0CA2"/>
    <w:rsid w:val="003E3875"/>
    <w:rsid w:val="003F31D5"/>
    <w:rsid w:val="00424F43"/>
    <w:rsid w:val="00440476"/>
    <w:rsid w:val="004472E4"/>
    <w:rsid w:val="004518EE"/>
    <w:rsid w:val="00476E93"/>
    <w:rsid w:val="004F2359"/>
    <w:rsid w:val="004F48A7"/>
    <w:rsid w:val="00520317"/>
    <w:rsid w:val="00525A21"/>
    <w:rsid w:val="005476B2"/>
    <w:rsid w:val="00551052"/>
    <w:rsid w:val="005578DE"/>
    <w:rsid w:val="00582D94"/>
    <w:rsid w:val="005B0A04"/>
    <w:rsid w:val="005D4B03"/>
    <w:rsid w:val="00617A14"/>
    <w:rsid w:val="006247CF"/>
    <w:rsid w:val="00627ED3"/>
    <w:rsid w:val="00645A16"/>
    <w:rsid w:val="00666341"/>
    <w:rsid w:val="007504A7"/>
    <w:rsid w:val="007563D6"/>
    <w:rsid w:val="007E452C"/>
    <w:rsid w:val="00824D04"/>
    <w:rsid w:val="00877B62"/>
    <w:rsid w:val="008C5856"/>
    <w:rsid w:val="008E1678"/>
    <w:rsid w:val="008F0635"/>
    <w:rsid w:val="008F5909"/>
    <w:rsid w:val="008F71DA"/>
    <w:rsid w:val="0090742B"/>
    <w:rsid w:val="0098775F"/>
    <w:rsid w:val="009F1AE9"/>
    <w:rsid w:val="00A14279"/>
    <w:rsid w:val="00A31946"/>
    <w:rsid w:val="00A51B1C"/>
    <w:rsid w:val="00AC7266"/>
    <w:rsid w:val="00AD1F29"/>
    <w:rsid w:val="00AD39C3"/>
    <w:rsid w:val="00AE6D38"/>
    <w:rsid w:val="00AF7EE0"/>
    <w:rsid w:val="00B16433"/>
    <w:rsid w:val="00B7735A"/>
    <w:rsid w:val="00B86167"/>
    <w:rsid w:val="00BA387F"/>
    <w:rsid w:val="00BA463E"/>
    <w:rsid w:val="00BB1D5C"/>
    <w:rsid w:val="00BC14B6"/>
    <w:rsid w:val="00BF333F"/>
    <w:rsid w:val="00C33B35"/>
    <w:rsid w:val="00C35E49"/>
    <w:rsid w:val="00C40CC8"/>
    <w:rsid w:val="00C71384"/>
    <w:rsid w:val="00CC48BE"/>
    <w:rsid w:val="00CF6A67"/>
    <w:rsid w:val="00D02356"/>
    <w:rsid w:val="00D35D69"/>
    <w:rsid w:val="00D61A14"/>
    <w:rsid w:val="00DD2758"/>
    <w:rsid w:val="00E525CA"/>
    <w:rsid w:val="00E701E0"/>
    <w:rsid w:val="00EB2265"/>
    <w:rsid w:val="00EF7D8B"/>
    <w:rsid w:val="00F90FEC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4A2783-D786-4B3B-BAA6-3169C110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8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7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EB43D-8271-4CE9-AC95-32FB09F7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Acer</cp:lastModifiedBy>
  <cp:revision>20</cp:revision>
  <cp:lastPrinted>2014-04-22T12:30:00Z</cp:lastPrinted>
  <dcterms:created xsi:type="dcterms:W3CDTF">2014-04-22T12:31:00Z</dcterms:created>
  <dcterms:modified xsi:type="dcterms:W3CDTF">2020-10-29T18:36:00Z</dcterms:modified>
</cp:coreProperties>
</file>