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56" w:rsidRDefault="005C2C46" w:rsidP="006A5B76">
      <w:r>
        <w:rPr>
          <w:noProof/>
        </w:rPr>
        <w:pict>
          <v:shapetype id="_x0000_t202" coordsize="21600,21600" o:spt="202" path="m,l,21600r21600,l21600,xe">
            <v:stroke joinstyle="miter"/>
            <v:path gradientshapeok="t" o:connecttype="rect"/>
          </v:shapetype>
          <v:shape id="Metin Kutusu 23" o:spid="_x0000_s1026" type="#_x0000_t202" style="position:absolute;margin-left:2.05pt;margin-top:20.9pt;width:426.25pt;height:19.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" filled="f" stroked="f" strokeweight=".5pt">
            <v:textbox>
              <w:txbxContent>
                <w:p w:rsidR="00660A56" w:rsidRPr="00101CE2" w:rsidRDefault="00956731" w:rsidP="006A5B76">
                  <w:pPr>
                    <w:jc w:val="center"/>
                    <w:rPr>
                      <w:b/>
                      <w:bCs/>
                      <w:sz w:val="22"/>
                      <w:szCs w:val="22"/>
                    </w:rPr>
                  </w:pPr>
                  <w:r w:rsidRPr="00956731">
                    <w:rPr>
                      <w:b/>
                      <w:bCs/>
                      <w:sz w:val="22"/>
                      <w:szCs w:val="22"/>
                    </w:rPr>
                    <w:t>X-IŞINI FLORESANS SPEKTROMETRESİ (XRF) DENEY İSTEK FORMU</w:t>
                  </w:r>
                </w:p>
              </w:txbxContent>
            </v:textbox>
          </v:shape>
        </w:pict>
      </w:r>
    </w:p>
    <w:p w:rsidR="00660A56" w:rsidRDefault="00660A56" w:rsidP="006A5B76">
      <w:pPr>
        <w:rPr>
          <w:sz w:val="22"/>
          <w:szCs w:val="22"/>
        </w:rPr>
      </w:pPr>
    </w:p>
    <w:p w:rsidR="00660A56" w:rsidRPr="00936EE2" w:rsidRDefault="005C2C46" w:rsidP="001A2AEC">
      <w:pPr>
        <w:tabs>
          <w:tab w:val="left" w:pos="3510"/>
        </w:tabs>
        <w:rPr>
          <w:sz w:val="22"/>
          <w:szCs w:val="22"/>
        </w:rPr>
      </w:pPr>
      <w:r w:rsidRPr="005C2C46">
        <w:rPr>
          <w:noProof/>
        </w:rPr>
        <w:pict>
          <v:group id="Grup 9" o:spid="_x0000_s1027" style="position:absolute;margin-left:-25.85pt;margin-top:19.25pt;width:502.6pt;height:224.25pt;z-index:251655680" coordsize="63830,2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">
            <v:roundrect id="Yuvarlatılmış Dikdörtgen 15" o:spid="_x0000_s1028" style="position:absolute;width:63830;height:249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GiL8A&#10;AADaAAAADwAAAGRycy9kb3ducmV2LnhtbERPy4rCMBTdC/5DuII7TR1hkGoULTi481HF7aW5ttXm&#10;pjTR1r+fLASXh/NerDpTiRc1rrSsYDKOQBBnVpecKzin29EMhPPIGivLpOBNDlbLfm+BsbYtH+l1&#10;8rkIIexiVFB4X8dSuqwgg25sa+LA3Wxj0AfY5FI32IZwU8mfKPqVBksODQXWlBSUPU5Po+By3E3T&#10;JGn/1vfp5bC5dvn+OjsoNRx06zkIT53/ij/unVYQtoYr4Qb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saIvwAAANoAAAAPAAAAAAAAAAAAAAAAAJgCAABkcnMvZG93bnJl&#10;di54bWxQSwUGAAAAAAQABAD1AAAAhAMAAAAA&#10;" filled="f" strokeweight="2pt">
              <v:stroke linestyle="thinThin"/>
            </v:roundrect>
            <v:shape id="Metin Kutusu 17" o:spid="_x0000_s1029" type="#_x0000_t202" style="position:absolute;left:14923;width:31743;height:2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60A56" w:rsidRPr="00101CE2" w:rsidRDefault="00660A56" w:rsidP="006A5B76">
                    <w:pPr>
                      <w:jc w:val="center"/>
                      <w:rPr>
                        <w:b/>
                        <w:bCs/>
                        <w:sz w:val="22"/>
                        <w:szCs w:val="22"/>
                      </w:rPr>
                    </w:pPr>
                    <w:r w:rsidRPr="00101CE2">
                      <w:rPr>
                        <w:b/>
                        <w:bCs/>
                        <w:sz w:val="22"/>
                        <w:szCs w:val="22"/>
                      </w:rPr>
                      <w:t>Analizi Talep Eden Kişi/Kuruluş Bilgileri</w:t>
                    </w:r>
                  </w:p>
                </w:txbxContent>
              </v:textbox>
            </v:shape>
            <v:shape id="Metin Kutusu 18" o:spid="_x0000_s1030" type="#_x0000_t202" style="position:absolute;left:1901;top:1992;width:60219;height:23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4252"/>
                    </w:tblGrid>
                    <w:tr w:rsidR="00660A56" w:rsidRPr="00101CE2">
                      <w:trPr>
                        <w:trHeight w:val="421"/>
                      </w:trPr>
                      <w:tc>
                        <w:tcPr>
                          <w:tcW w:w="5070" w:type="dxa"/>
                        </w:tcPr>
                        <w:p w:rsidR="00660A56" w:rsidRPr="00101CE2" w:rsidRDefault="00660A56">
                          <w:pPr>
                            <w:rPr>
                              <w:b/>
                              <w:bCs/>
                            </w:rPr>
                          </w:pPr>
                          <w:r w:rsidRPr="00101CE2">
                            <w:rPr>
                              <w:b/>
                              <w:bCs/>
                            </w:rPr>
                            <w:t>Ad, Soyad:</w:t>
                          </w:r>
                        </w:p>
                      </w:tc>
                      <w:tc>
                        <w:tcPr>
                          <w:tcW w:w="4252" w:type="dxa"/>
                        </w:tcPr>
                        <w:p w:rsidR="00660A56" w:rsidRPr="00101CE2" w:rsidRDefault="00660A56">
                          <w:pPr>
                            <w:rPr>
                              <w:b/>
                              <w:bCs/>
                            </w:rPr>
                          </w:pPr>
                          <w:r w:rsidRPr="00101CE2">
                            <w:rPr>
                              <w:b/>
                              <w:bCs/>
                            </w:rPr>
                            <w:t>Başvuru Tarihi:</w:t>
                          </w:r>
                        </w:p>
                      </w:tc>
                    </w:tr>
                    <w:tr w:rsidR="00660A56" w:rsidRPr="00101CE2">
                      <w:trPr>
                        <w:trHeight w:val="413"/>
                      </w:trPr>
                      <w:tc>
                        <w:tcPr>
                          <w:tcW w:w="5070" w:type="dxa"/>
                        </w:tcPr>
                        <w:p w:rsidR="00660A56" w:rsidRPr="00101CE2" w:rsidRDefault="00660A56">
                          <w:pPr>
                            <w:rPr>
                              <w:b/>
                              <w:bCs/>
                            </w:rPr>
                          </w:pPr>
                          <w:r w:rsidRPr="00101CE2">
                            <w:rPr>
                              <w:b/>
                              <w:bCs/>
                            </w:rPr>
                            <w:t>Tel-Faks:</w:t>
                          </w:r>
                        </w:p>
                      </w:tc>
                      <w:tc>
                        <w:tcPr>
                          <w:tcW w:w="4252" w:type="dxa"/>
                        </w:tcPr>
                        <w:p w:rsidR="00660A56" w:rsidRPr="00101CE2" w:rsidRDefault="00660A56" w:rsidP="00EA209B">
                          <w:pPr>
                            <w:rPr>
                              <w:b/>
                              <w:bCs/>
                            </w:rPr>
                          </w:pPr>
                          <w:r w:rsidRPr="00101CE2">
                            <w:rPr>
                              <w:b/>
                              <w:bCs/>
                            </w:rPr>
                            <w:t xml:space="preserve"> E-Posta:</w:t>
                          </w:r>
                        </w:p>
                      </w:tc>
                    </w:tr>
                    <w:tr w:rsidR="00660A56" w:rsidRPr="00101CE2" w:rsidTr="00040D39">
                      <w:trPr>
                        <w:trHeight w:val="841"/>
                      </w:trPr>
                      <w:tc>
                        <w:tcPr>
                          <w:tcW w:w="5070" w:type="dxa"/>
                          <w:tcBorders>
                            <w:bottom w:val="single" w:sz="4" w:space="0" w:color="auto"/>
                          </w:tcBorders>
                        </w:tcPr>
                        <w:p w:rsidR="00660A56" w:rsidRPr="00101CE2" w:rsidRDefault="00660A56" w:rsidP="00101CE2">
                          <w:pPr>
                            <w:ind w:right="820"/>
                            <w:rPr>
                              <w:b/>
                              <w:bCs/>
                            </w:rPr>
                          </w:pPr>
                          <w:r w:rsidRPr="00101CE2">
                            <w:rPr>
                              <w:b/>
                              <w:bCs/>
                            </w:rPr>
                            <w:t>Kurum/Kuruluş/Üniversite, Fakülte, Bölüm:</w:t>
                          </w:r>
                        </w:p>
                      </w:tc>
                      <w:tc>
                        <w:tcPr>
                          <w:tcW w:w="4252" w:type="dxa"/>
                          <w:tcBorders>
                            <w:bottom w:val="single" w:sz="4" w:space="0" w:color="auto"/>
                          </w:tcBorders>
                        </w:tcPr>
                        <w:p w:rsidR="00660A56" w:rsidRPr="00101CE2" w:rsidRDefault="00660A56">
                          <w:pPr>
                            <w:rPr>
                              <w:b/>
                              <w:bCs/>
                            </w:rPr>
                          </w:pPr>
                          <w:r w:rsidRPr="00101CE2">
                            <w:rPr>
                              <w:b/>
                              <w:bCs/>
                            </w:rPr>
                            <w:t>İmza:</w:t>
                          </w:r>
                        </w:p>
                      </w:tc>
                    </w:tr>
                    <w:tr w:rsidR="00660A56" w:rsidRPr="00101CE2" w:rsidTr="00040D39">
                      <w:trPr>
                        <w:trHeight w:val="1251"/>
                      </w:trPr>
                      <w:tc>
                        <w:tcPr>
                          <w:tcW w:w="9322" w:type="dxa"/>
                          <w:gridSpan w:val="2"/>
                          <w:tcBorders>
                            <w:bottom w:val="single" w:sz="4" w:space="0" w:color="auto"/>
                          </w:tcBorders>
                        </w:tcPr>
                        <w:p w:rsidR="0095182E" w:rsidRPr="0095182E" w:rsidRDefault="0095182E" w:rsidP="00040D39">
                          <w:pPr>
                            <w:pBdr>
                              <w:bottom w:val="single" w:sz="4" w:space="1" w:color="auto"/>
                            </w:pBdr>
                            <w:spacing w:before="60"/>
                            <w:jc w:val="both"/>
                            <w:rPr>
                              <w:rFonts w:eastAsia="Bitstream Vera Sans"/>
                              <w:sz w:val="18"/>
                              <w:szCs w:val="18"/>
                            </w:rPr>
                          </w:pPr>
                          <w:r>
                            <w:rPr>
                              <w:rFonts w:eastAsia="Bitstream Vera Sans"/>
                              <w:sz w:val="18"/>
                              <w:szCs w:val="18"/>
                            </w:rPr>
                            <w:t>Y</w:t>
                          </w:r>
                          <w:r w:rsidRPr="0095182E">
                            <w:rPr>
                              <w:rFonts w:eastAsia="Bitstream Vera Sans"/>
                              <w:sz w:val="18"/>
                              <w:szCs w:val="18"/>
                            </w:rPr>
                            <w:t>TÜ, Merkez Laboratuvarı Müdürlüğü’ne,</w:t>
                          </w:r>
                        </w:p>
                        <w:p w:rsidR="0095182E" w:rsidRPr="0095182E" w:rsidRDefault="0095182E" w:rsidP="00040D39">
                          <w:pPr>
                            <w:pBdr>
                              <w:bottom w:val="single" w:sz="4" w:space="1" w:color="auto"/>
                            </w:pBdr>
                            <w:jc w:val="both"/>
                            <w:rPr>
                              <w:rFonts w:eastAsia="Bitstream Vera Sans"/>
                              <w:sz w:val="18"/>
                              <w:szCs w:val="18"/>
                            </w:rPr>
                          </w:pPr>
                          <w:proofErr w:type="gramStart"/>
                          <w:r w:rsidRPr="0095182E">
                            <w:rPr>
                              <w:rFonts w:eastAsia="Bitstream Vera Sans"/>
                              <w:sz w:val="18"/>
                              <w:szCs w:val="18"/>
                            </w:rPr>
                            <w:t>.........</w:t>
                          </w:r>
                          <w:proofErr w:type="gramEnd"/>
                          <w:r w:rsidRPr="0095182E">
                            <w:rPr>
                              <w:rFonts w:eastAsia="Bitstream Vera Sans"/>
                              <w:sz w:val="18"/>
                              <w:szCs w:val="18"/>
                            </w:rPr>
                            <w:t xml:space="preserve">  adet </w:t>
                          </w:r>
                          <w:proofErr w:type="gramStart"/>
                          <w:r w:rsidR="0048209F">
                            <w:rPr>
                              <w:rFonts w:eastAsia="Bitstream Vera Sans"/>
                              <w:sz w:val="18"/>
                              <w:szCs w:val="18"/>
                            </w:rPr>
                            <w:t>……..</w:t>
                          </w:r>
                          <w:proofErr w:type="gramEnd"/>
                          <w:r w:rsidR="0048209F">
                            <w:rPr>
                              <w:rFonts w:eastAsia="Bitstream Vera Sans"/>
                              <w:sz w:val="18"/>
                              <w:szCs w:val="18"/>
                            </w:rPr>
                            <w:t xml:space="preserve"> </w:t>
                          </w:r>
                          <w:proofErr w:type="gramStart"/>
                          <w:r w:rsidRPr="0095182E">
                            <w:rPr>
                              <w:rFonts w:eastAsia="Bitstream Vera Sans"/>
                              <w:sz w:val="18"/>
                              <w:szCs w:val="18"/>
                            </w:rPr>
                            <w:t>numunenin</w:t>
                          </w:r>
                          <w:proofErr w:type="gramEnd"/>
                          <w:r w:rsidRPr="0095182E">
                            <w:rPr>
                              <w:rFonts w:eastAsia="Bitstream Vera Sans"/>
                              <w:sz w:val="18"/>
                              <w:szCs w:val="18"/>
                            </w:rPr>
                            <w:t xml:space="preserve"> deneyleri yapılarak deney raporunun tarafıma </w:t>
                          </w:r>
                          <w:sdt>
                            <w:sdtPr>
                              <w:rPr>
                                <w:rFonts w:eastAsia="Bitstream Vera Sans"/>
                                <w:sz w:val="18"/>
                                <w:szCs w:val="18"/>
                              </w:rPr>
                              <w:id w:val="-1460637564"/>
                            </w:sdtPr>
                            <w:sdtContent>
                              <w:r w:rsidR="00040D39" w:rsidRPr="00040D39">
                                <w:rPr>
                                  <w:rFonts w:ascii="Segoe UI Symbol" w:eastAsia="Bitstream Vera Sans" w:hAnsi="Segoe UI Symbol" w:cs="Segoe UI Symbol"/>
                                  <w:sz w:val="18"/>
                                  <w:szCs w:val="18"/>
                                </w:rPr>
                                <w:t>☐</w:t>
                              </w:r>
                              <w:r w:rsidR="00040D39" w:rsidRPr="00040D39">
                                <w:rPr>
                                  <w:rFonts w:eastAsia="Bitstream Vera Sans"/>
                                  <w:sz w:val="18"/>
                                  <w:szCs w:val="18"/>
                                </w:rPr>
                                <w:t xml:space="preserve"> E</w:t>
                              </w:r>
                              <w:r w:rsidR="00040D39">
                                <w:rPr>
                                  <w:rFonts w:eastAsia="Bitstream Vera Sans"/>
                                  <w:sz w:val="18"/>
                                  <w:szCs w:val="18"/>
                                </w:rPr>
                                <w:t>-posta</w:t>
                              </w:r>
                              <w:r w:rsidR="00040D39" w:rsidRPr="00040D39">
                                <w:rPr>
                                  <w:rFonts w:eastAsia="Bitstream Vera Sans"/>
                                  <w:sz w:val="18"/>
                                  <w:szCs w:val="18"/>
                                </w:rPr>
                                <w:t xml:space="preserve">  </w:t>
                              </w:r>
                              <w:r w:rsidR="00040D39">
                                <w:rPr>
                                  <w:rFonts w:eastAsia="Bitstream Vera Sans"/>
                                  <w:sz w:val="18"/>
                                  <w:szCs w:val="18"/>
                                </w:rPr>
                                <w:t xml:space="preserve">   </w:t>
                              </w:r>
                              <w:r w:rsidR="0048209F">
                                <w:rPr>
                                  <w:rFonts w:eastAsia="Bitstream Vera Sans"/>
                                  <w:sz w:val="18"/>
                                  <w:szCs w:val="18"/>
                                </w:rPr>
                                <w:t xml:space="preserve"> </w:t>
                              </w:r>
                              <w:r w:rsidRPr="0095182E">
                                <w:rPr>
                                  <w:rFonts w:ascii="Segoe UI Symbol" w:eastAsia="Bitstream Vera Sans" w:hAnsi="Segoe UI Symbol" w:cs="Segoe UI Symbol"/>
                                  <w:sz w:val="18"/>
                                  <w:szCs w:val="18"/>
                                </w:rPr>
                                <w:t>☐</w:t>
                              </w:r>
                            </w:sdtContent>
                          </w:sdt>
                          <w:r w:rsidRPr="0095182E">
                            <w:rPr>
                              <w:rFonts w:eastAsia="Bitstream Vera Sans"/>
                              <w:sz w:val="18"/>
                              <w:szCs w:val="18"/>
                            </w:rPr>
                            <w:t xml:space="preserve"> Elden   </w:t>
                          </w:r>
                          <w:sdt>
                            <w:sdtPr>
                              <w:rPr>
                                <w:rFonts w:eastAsia="Bitstream Vera Sans"/>
                                <w:sz w:val="18"/>
                                <w:szCs w:val="18"/>
                              </w:rPr>
                              <w:id w:val="-470680296"/>
                            </w:sdtPr>
                            <w:sdtContent>
                              <w:r w:rsidRPr="0095182E">
                                <w:rPr>
                                  <w:rFonts w:ascii="Segoe UI Symbol" w:eastAsia="Bitstream Vera Sans" w:hAnsi="Segoe UI Symbol" w:cs="Segoe UI Symbol"/>
                                  <w:sz w:val="18"/>
                                  <w:szCs w:val="18"/>
                                </w:rPr>
                                <w:t>☐</w:t>
                              </w:r>
                            </w:sdtContent>
                          </w:sdt>
                          <w:r w:rsidRPr="0095182E">
                            <w:rPr>
                              <w:rFonts w:eastAsia="Bitstream Vera Sans"/>
                              <w:sz w:val="18"/>
                              <w:szCs w:val="18"/>
                            </w:rPr>
                            <w:t xml:space="preserve">  Kargo ile iletilmesini arz ederim. </w:t>
                          </w:r>
                        </w:p>
                        <w:p w:rsidR="0095182E" w:rsidRPr="0095182E" w:rsidRDefault="0095182E" w:rsidP="00EE01F5">
                          <w:pPr>
                            <w:pBdr>
                              <w:bottom w:val="single" w:sz="4" w:space="1" w:color="auto"/>
                            </w:pBdr>
                            <w:spacing w:beforeLines="20" w:afterLines="20"/>
                            <w:jc w:val="both"/>
                            <w:rPr>
                              <w:rFonts w:eastAsia="Bitstream Vera Sans"/>
                              <w:kern w:val="1"/>
                              <w:sz w:val="18"/>
                              <w:szCs w:val="18"/>
                            </w:rPr>
                          </w:pPr>
                          <w:r w:rsidRPr="0095182E">
                            <w:rPr>
                              <w:rFonts w:eastAsia="Bitstream Vera Sans"/>
                              <w:kern w:val="1"/>
                              <w:sz w:val="18"/>
                              <w:szCs w:val="18"/>
                            </w:rPr>
                            <w:t xml:space="preserve">Numunenin çevre, insan sağlığına veya </w:t>
                          </w:r>
                          <w:proofErr w:type="gramStart"/>
                          <w:r w:rsidRPr="0095182E">
                            <w:rPr>
                              <w:rFonts w:eastAsia="Bitstream Vera Sans"/>
                              <w:kern w:val="1"/>
                              <w:sz w:val="18"/>
                              <w:szCs w:val="18"/>
                            </w:rPr>
                            <w:t>cihaza  zararlı</w:t>
                          </w:r>
                          <w:proofErr w:type="gramEnd"/>
                          <w:r w:rsidRPr="0095182E">
                            <w:rPr>
                              <w:rFonts w:eastAsia="Bitstream Vera Sans"/>
                              <w:kern w:val="1"/>
                              <w:sz w:val="18"/>
                              <w:szCs w:val="18"/>
                            </w:rPr>
                            <w:t xml:space="preserve"> etkisi      </w:t>
                          </w:r>
                          <w:sdt>
                            <w:sdtPr>
                              <w:rPr>
                                <w:rFonts w:eastAsia="Bitstream Vera Sans"/>
                                <w:kern w:val="1"/>
                                <w:sz w:val="18"/>
                                <w:szCs w:val="18"/>
                              </w:rPr>
                              <w:id w:val="-592237782"/>
                            </w:sdtPr>
                            <w:sdtContent>
                              <w:r w:rsidRPr="0095182E">
                                <w:rPr>
                                  <w:rFonts w:ascii="Segoe UI Symbol" w:eastAsia="Bitstream Vera Sans" w:hAnsi="Segoe UI Symbol" w:cs="Segoe UI Symbol"/>
                                  <w:kern w:val="1"/>
                                  <w:sz w:val="18"/>
                                  <w:szCs w:val="18"/>
                                </w:rPr>
                                <w:t>☐</w:t>
                              </w:r>
                            </w:sdtContent>
                          </w:sdt>
                          <w:r w:rsidRPr="0095182E">
                            <w:rPr>
                              <w:rFonts w:eastAsia="Bitstream Vera Sans"/>
                              <w:kern w:val="1"/>
                              <w:sz w:val="18"/>
                              <w:szCs w:val="18"/>
                            </w:rPr>
                            <w:t xml:space="preserve">  Vardır</w:t>
                          </w:r>
                          <w:r w:rsidRPr="0095182E">
                            <w:rPr>
                              <w:rFonts w:eastAsia="Bitstream Vera Sans"/>
                              <w:kern w:val="1"/>
                              <w:sz w:val="18"/>
                              <w:szCs w:val="18"/>
                            </w:rPr>
                            <w:tab/>
                            <w:t xml:space="preserve">   </w:t>
                          </w:r>
                          <w:sdt>
                            <w:sdtPr>
                              <w:rPr>
                                <w:rFonts w:eastAsia="Bitstream Vera Sans"/>
                                <w:kern w:val="1"/>
                                <w:sz w:val="18"/>
                                <w:szCs w:val="18"/>
                              </w:rPr>
                              <w:id w:val="1057351788"/>
                            </w:sdtPr>
                            <w:sdtContent>
                              <w:r w:rsidRPr="0095182E">
                                <w:rPr>
                                  <w:rFonts w:ascii="Segoe UI Symbol" w:eastAsia="Bitstream Vera Sans" w:hAnsi="Segoe UI Symbol" w:cs="Segoe UI Symbol"/>
                                  <w:kern w:val="1"/>
                                  <w:sz w:val="18"/>
                                  <w:szCs w:val="18"/>
                                </w:rPr>
                                <w:t>☐</w:t>
                              </w:r>
                            </w:sdtContent>
                          </w:sdt>
                          <w:r w:rsidRPr="0095182E">
                            <w:rPr>
                              <w:rFonts w:eastAsia="Bitstream Vera Sans"/>
                              <w:kern w:val="1"/>
                              <w:sz w:val="18"/>
                              <w:szCs w:val="18"/>
                            </w:rPr>
                            <w:t xml:space="preserve">  Yoktur</w:t>
                          </w:r>
                          <w:r w:rsidRPr="0095182E">
                            <w:rPr>
                              <w:rFonts w:eastAsia="Bitstream Vera Sans"/>
                              <w:kern w:val="1"/>
                              <w:sz w:val="18"/>
                              <w:szCs w:val="18"/>
                            </w:rPr>
                            <w:tab/>
                          </w:r>
                        </w:p>
                        <w:p w:rsidR="0095182E" w:rsidRPr="0095182E" w:rsidRDefault="0095182E" w:rsidP="00EE01F5">
                          <w:pPr>
                            <w:pBdr>
                              <w:bottom w:val="single" w:sz="4" w:space="1" w:color="auto"/>
                            </w:pBdr>
                            <w:spacing w:beforeLines="20" w:afterLines="20"/>
                            <w:jc w:val="both"/>
                            <w:rPr>
                              <w:rFonts w:eastAsia="Bitstream Vera Sans"/>
                              <w:kern w:val="1"/>
                              <w:sz w:val="18"/>
                              <w:szCs w:val="18"/>
                            </w:rPr>
                          </w:pPr>
                          <w:r w:rsidRPr="0095182E">
                            <w:rPr>
                              <w:rFonts w:eastAsia="Bitstream Vera Sans"/>
                              <w:kern w:val="1"/>
                              <w:sz w:val="18"/>
                              <w:szCs w:val="18"/>
                            </w:rPr>
                            <w:t>Kullanıcıya, çevreye veya cihaza zarar verme olasılığı olan numunelerin Madde Güvenlik Bilgilerinde (MSDS) belirtilen miktarla</w:t>
                          </w:r>
                          <w:r w:rsidR="0048209F">
                            <w:rPr>
                              <w:rFonts w:eastAsia="Bitstream Vera Sans"/>
                              <w:kern w:val="1"/>
                              <w:sz w:val="18"/>
                              <w:szCs w:val="18"/>
                            </w:rPr>
                            <w:t xml:space="preserve">rı yazılmalıdır.       </w:t>
                          </w:r>
                          <w:r w:rsidRPr="0095182E">
                            <w:rPr>
                              <w:rFonts w:eastAsia="Bitstream Vera Sans"/>
                              <w:kern w:val="1"/>
                              <w:sz w:val="18"/>
                              <w:szCs w:val="18"/>
                            </w:rPr>
                            <w:t xml:space="preserve"> </w:t>
                          </w:r>
                          <w:sdt>
                            <w:sdtPr>
                              <w:rPr>
                                <w:rFonts w:eastAsia="Bitstream Vera Sans"/>
                                <w:kern w:val="1"/>
                                <w:sz w:val="18"/>
                                <w:szCs w:val="18"/>
                              </w:rPr>
                              <w:id w:val="-577516119"/>
                            </w:sdtPr>
                            <w:sdtContent>
                              <w:r w:rsidRPr="0095182E">
                                <w:rPr>
                                  <w:rFonts w:ascii="Segoe UI Symbol" w:eastAsia="Bitstream Vera Sans" w:hAnsi="Segoe UI Symbol" w:cs="Segoe UI Symbol"/>
                                  <w:kern w:val="1"/>
                                  <w:sz w:val="18"/>
                                  <w:szCs w:val="18"/>
                                </w:rPr>
                                <w:t>☐</w:t>
                              </w:r>
                            </w:sdtContent>
                          </w:sdt>
                          <w:r w:rsidRPr="0095182E">
                            <w:rPr>
                              <w:rFonts w:eastAsia="Bitstream Vera Sans"/>
                              <w:kern w:val="1"/>
                              <w:sz w:val="18"/>
                              <w:szCs w:val="18"/>
                            </w:rPr>
                            <w:t xml:space="preserve">  Solunum: ____________       </w:t>
                          </w:r>
                          <w:sdt>
                            <w:sdtPr>
                              <w:rPr>
                                <w:rFonts w:eastAsia="Bitstream Vera Sans"/>
                                <w:kern w:val="1"/>
                                <w:sz w:val="18"/>
                                <w:szCs w:val="18"/>
                              </w:rPr>
                              <w:id w:val="1214081647"/>
                            </w:sdtPr>
                            <w:sdtContent>
                              <w:r w:rsidRPr="0095182E">
                                <w:rPr>
                                  <w:rFonts w:ascii="Segoe UI Symbol" w:eastAsia="Bitstream Vera Sans" w:hAnsi="Segoe UI Symbol" w:cs="Segoe UI Symbol"/>
                                  <w:kern w:val="1"/>
                                  <w:sz w:val="18"/>
                                  <w:szCs w:val="18"/>
                                </w:rPr>
                                <w:t>☐</w:t>
                              </w:r>
                            </w:sdtContent>
                          </w:sdt>
                          <w:r w:rsidRPr="0095182E">
                            <w:rPr>
                              <w:rFonts w:eastAsia="Bitstream Vera Sans"/>
                              <w:kern w:val="1"/>
                              <w:sz w:val="18"/>
                              <w:szCs w:val="18"/>
                            </w:rPr>
                            <w:t xml:space="preserve">  Deri: ____________      </w:t>
                          </w:r>
                          <w:sdt>
                            <w:sdtPr>
                              <w:rPr>
                                <w:rFonts w:eastAsia="Bitstream Vera Sans"/>
                                <w:kern w:val="1"/>
                                <w:sz w:val="18"/>
                                <w:szCs w:val="18"/>
                              </w:rPr>
                              <w:id w:val="-427509335"/>
                            </w:sdtPr>
                            <w:sdtContent>
                              <w:r w:rsidRPr="0095182E">
                                <w:rPr>
                                  <w:rFonts w:ascii="Segoe UI Symbol" w:eastAsia="Bitstream Vera Sans" w:hAnsi="Segoe UI Symbol" w:cs="Segoe UI Symbol"/>
                                  <w:kern w:val="1"/>
                                  <w:sz w:val="18"/>
                                  <w:szCs w:val="18"/>
                                </w:rPr>
                                <w:t>☐</w:t>
                              </w:r>
                            </w:sdtContent>
                          </w:sdt>
                          <w:r w:rsidRPr="0095182E">
                            <w:rPr>
                              <w:rFonts w:eastAsia="Bitstream Vera Sans"/>
                              <w:kern w:val="1"/>
                              <w:sz w:val="18"/>
                              <w:szCs w:val="18"/>
                            </w:rPr>
                            <w:t xml:space="preserve">  Göz: ____________</w:t>
                          </w:r>
                        </w:p>
                        <w:p w:rsidR="001C3C9D" w:rsidRPr="001C3C9D" w:rsidRDefault="001C3C9D" w:rsidP="00040D39">
                          <w:pPr>
                            <w:pBdr>
                              <w:bottom w:val="single" w:sz="4" w:space="1" w:color="auto"/>
                            </w:pBdr>
                            <w:jc w:val="both"/>
                            <w:rPr>
                              <w:rFonts w:eastAsia="Bitstream Vera Sans"/>
                              <w:b/>
                              <w:sz w:val="18"/>
                              <w:szCs w:val="18"/>
                            </w:rPr>
                          </w:pPr>
                          <w:r w:rsidRPr="001C3C9D">
                            <w:rPr>
                              <w:rFonts w:eastAsia="Bitstream Vera Sans"/>
                              <w:b/>
                              <w:sz w:val="18"/>
                              <w:szCs w:val="18"/>
                            </w:rPr>
                            <w:t>Numunenin (varsa) özel saklama koşulları:</w:t>
                          </w:r>
                        </w:p>
                        <w:p w:rsidR="0095182E" w:rsidRPr="00D85EC4" w:rsidRDefault="001C3C9D" w:rsidP="00040D39">
                          <w:pPr>
                            <w:pStyle w:val="GrupYazi"/>
                            <w:pBdr>
                              <w:bottom w:val="single" w:sz="4" w:space="1" w:color="auto"/>
                            </w:pBdr>
                            <w:spacing w:after="0"/>
                            <w:rPr>
                              <w:rFonts w:ascii="Calibri" w:hAnsi="Calibri" w:cs="Calibri"/>
                            </w:rPr>
                          </w:pPr>
                          <w:r w:rsidRPr="00D85EC4">
                            <w:rPr>
                              <w:rFonts w:ascii="Calibri" w:eastAsia="Bitstream Vera Sans" w:hAnsi="Calibri" w:cs="Calibri"/>
                            </w:rPr>
                            <w:t>Artan Numunenin İadesini</w:t>
                          </w:r>
                          <w:r w:rsidR="00040D39">
                            <w:rPr>
                              <w:rFonts w:ascii="Calibri" w:eastAsia="Bitstream Vera Sans" w:hAnsi="Calibri" w:cs="Calibri"/>
                            </w:rPr>
                            <w:t>:</w:t>
                          </w:r>
                          <w:r w:rsidRPr="00D85EC4">
                            <w:rPr>
                              <w:rFonts w:ascii="Calibri" w:eastAsia="Bitstream Vera Sans" w:hAnsi="Calibri" w:cs="Calibri"/>
                            </w:rPr>
                            <w:t xml:space="preserve"> İstiyorum </w:t>
                          </w:r>
                          <w:sdt>
                            <w:sdtPr>
                              <w:rPr>
                                <w:rFonts w:ascii="Calibri" w:eastAsia="Bitstream Vera Sans" w:hAnsi="Calibri" w:cs="Calibri"/>
                              </w:rPr>
                              <w:id w:val="-1898115057"/>
                            </w:sdtPr>
                            <w:sdtContent>
                              <w:r w:rsidRPr="00D85EC4">
                                <w:rPr>
                                  <w:rFonts w:ascii="MS Gothic" w:eastAsia="MS Gothic" w:hAnsi="MS Gothic" w:cs="Calibri" w:hint="eastAsia"/>
                                </w:rPr>
                                <w:t>☐</w:t>
                              </w:r>
                            </w:sdtContent>
                          </w:sdt>
                          <w:r w:rsidRPr="00D85EC4">
                            <w:rPr>
                              <w:rFonts w:ascii="Calibri" w:eastAsia="Bitstream Vera Sans" w:hAnsi="Calibri" w:cs="Calibri"/>
                            </w:rPr>
                            <w:t xml:space="preserve">      İstemiyorum </w:t>
                          </w:r>
                          <w:sdt>
                            <w:sdtPr>
                              <w:rPr>
                                <w:rFonts w:ascii="Calibri" w:eastAsia="Bitstream Vera Sans" w:hAnsi="Calibri" w:cs="Calibri"/>
                              </w:rPr>
                              <w:id w:val="123044904"/>
                            </w:sdtPr>
                            <w:sdtContent>
                              <w:r w:rsidRPr="00D85EC4">
                                <w:rPr>
                                  <w:rFonts w:ascii="MS Gothic" w:eastAsia="MS Gothic" w:hAnsi="MS Gothic" w:cs="Calibri" w:hint="eastAsia"/>
                                </w:rPr>
                                <w:t>☐</w:t>
                              </w:r>
                            </w:sdtContent>
                          </w:sdt>
                        </w:p>
                        <w:p w:rsidR="0095182E" w:rsidRDefault="0095182E" w:rsidP="00040D39">
                          <w:pPr>
                            <w:pStyle w:val="GrupYazi"/>
                            <w:pBdr>
                              <w:bottom w:val="single" w:sz="4" w:space="1" w:color="auto"/>
                            </w:pBdr>
                            <w:spacing w:after="0"/>
                            <w:rPr>
                              <w:rFonts w:ascii="Calibri" w:hAnsi="Calibri" w:cs="Calibri"/>
                              <w:sz w:val="20"/>
                              <w:szCs w:val="20"/>
                            </w:rPr>
                          </w:pPr>
                        </w:p>
                        <w:p w:rsidR="0095182E" w:rsidRDefault="0095182E" w:rsidP="00101CE2">
                          <w:pPr>
                            <w:pStyle w:val="GrupYazi"/>
                            <w:spacing w:after="0"/>
                            <w:rPr>
                              <w:rFonts w:ascii="Calibri" w:hAnsi="Calibri" w:cs="Calibri"/>
                              <w:sz w:val="20"/>
                              <w:szCs w:val="20"/>
                            </w:rPr>
                          </w:pPr>
                        </w:p>
                        <w:p w:rsidR="0095182E" w:rsidRDefault="0095182E" w:rsidP="00101CE2">
                          <w:pPr>
                            <w:pStyle w:val="GrupYazi"/>
                            <w:spacing w:after="0"/>
                            <w:rPr>
                              <w:rFonts w:ascii="Calibri" w:hAnsi="Calibri" w:cs="Calibri"/>
                              <w:sz w:val="20"/>
                              <w:szCs w:val="20"/>
                            </w:rPr>
                          </w:pPr>
                        </w:p>
                        <w:p w:rsidR="00660A56" w:rsidRPr="00101CE2" w:rsidRDefault="00660A56" w:rsidP="00101CE2">
                          <w:pPr>
                            <w:pStyle w:val="GrupYazi"/>
                            <w:spacing w:after="0"/>
                            <w:rPr>
                              <w:rFonts w:ascii="Calibri" w:hAnsi="Calibri" w:cs="Calibri"/>
                              <w:sz w:val="20"/>
                              <w:szCs w:val="20"/>
                            </w:rPr>
                          </w:pPr>
                          <w:r w:rsidRPr="00101CE2">
                            <w:rPr>
                              <w:rFonts w:ascii="Calibri" w:hAnsi="Calibri" w:cs="Calibri"/>
                              <w:sz w:val="20"/>
                              <w:szCs w:val="20"/>
                            </w:rPr>
                            <w:t>Numune ile ilgili İş Sağlığı ve Güvenliği açısından alınması gereken bir önlem var mı? Varsa açıklayınız.</w:t>
                          </w:r>
                        </w:p>
                        <w:p w:rsidR="00660A56" w:rsidRPr="00101CE2" w:rsidRDefault="00660A56" w:rsidP="00101CE2">
                          <w:pPr>
                            <w:pStyle w:val="GrupYazi"/>
                            <w:spacing w:before="0" w:after="0"/>
                            <w:rPr>
                              <w:rFonts w:ascii="Calibri" w:hAnsi="Calibri" w:cs="Calibri"/>
                              <w:sz w:val="20"/>
                              <w:szCs w:val="20"/>
                            </w:rPr>
                          </w:pPr>
                        </w:p>
                        <w:p w:rsidR="00660A56" w:rsidRPr="00101CE2" w:rsidRDefault="00660A56" w:rsidP="00101CE2">
                          <w:pPr>
                            <w:pStyle w:val="GrupYazi"/>
                            <w:spacing w:before="0" w:after="0"/>
                            <w:rPr>
                              <w:rFonts w:ascii="Calibri" w:hAnsi="Calibri" w:cs="Calibri"/>
                              <w:sz w:val="20"/>
                              <w:szCs w:val="20"/>
                            </w:rPr>
                          </w:pPr>
                        </w:p>
                        <w:p w:rsidR="00660A56" w:rsidRPr="00101CE2" w:rsidRDefault="00660A56" w:rsidP="00101CE2">
                          <w:pPr>
                            <w:pStyle w:val="GrupYazi"/>
                            <w:spacing w:before="0" w:after="0"/>
                            <w:rPr>
                              <w:rFonts w:ascii="Calibri" w:hAnsi="Calibri" w:cs="Calibri"/>
                              <w:sz w:val="20"/>
                              <w:szCs w:val="20"/>
                            </w:rPr>
                          </w:pPr>
                          <w:r w:rsidRPr="00101CE2">
                            <w:rPr>
                              <w:rFonts w:ascii="Calibri" w:hAnsi="Calibri" w:cs="Calibri"/>
                              <w:sz w:val="20"/>
                              <w:szCs w:val="20"/>
                            </w:rPr>
                            <w:t>Numunenin (varsa) özel saklama koşulları:</w:t>
                          </w:r>
                        </w:p>
                        <w:p w:rsidR="00660A56" w:rsidRPr="00101CE2" w:rsidRDefault="00660A56" w:rsidP="00101CE2">
                          <w:pPr>
                            <w:pStyle w:val="GrupYazi"/>
                            <w:spacing w:before="0" w:after="0"/>
                            <w:rPr>
                              <w:rFonts w:ascii="Calibri" w:hAnsi="Calibri" w:cs="Calibri"/>
                              <w:sz w:val="20"/>
                              <w:szCs w:val="20"/>
                            </w:rPr>
                          </w:pPr>
                        </w:p>
                        <w:p w:rsidR="00660A56" w:rsidRPr="00101CE2" w:rsidRDefault="00660A56" w:rsidP="00101CE2">
                          <w:pPr>
                            <w:pStyle w:val="GrupYazi"/>
                            <w:spacing w:before="0" w:after="0"/>
                            <w:rPr>
                              <w:rFonts w:ascii="Calibri" w:hAnsi="Calibri" w:cs="Calibri"/>
                              <w:sz w:val="20"/>
                              <w:szCs w:val="20"/>
                            </w:rPr>
                          </w:pPr>
                        </w:p>
                        <w:p w:rsidR="00660A56" w:rsidRPr="00101CE2" w:rsidRDefault="00660A56" w:rsidP="00101CE2">
                          <w:pPr>
                            <w:pStyle w:val="GrupYazi"/>
                            <w:spacing w:before="0" w:after="0"/>
                            <w:rPr>
                              <w:rFonts w:ascii="Calibri" w:hAnsi="Calibri" w:cs="Calibri"/>
                              <w:sz w:val="20"/>
                              <w:szCs w:val="20"/>
                            </w:rPr>
                          </w:pPr>
                          <w:r w:rsidRPr="00101CE2">
                            <w:rPr>
                              <w:rFonts w:ascii="Calibri" w:hAnsi="Calibri" w:cs="Calibri"/>
                              <w:sz w:val="20"/>
                              <w:szCs w:val="20"/>
                            </w:rPr>
                            <w:t xml:space="preserve">Artan Numunenin İadesini İstiyorum </w:t>
                          </w:r>
                          <w:r w:rsidRPr="00101CE2">
                            <w:rPr>
                              <w:rFonts w:ascii="Arial Unicode MS" w:eastAsia="MS Gothic" w:hAnsi="Arial Unicode MS" w:cs="MS Gothic" w:hint="eastAsia"/>
                              <w:sz w:val="20"/>
                              <w:szCs w:val="20"/>
                            </w:rPr>
                            <w:t>☐</w:t>
                          </w:r>
                          <w:r w:rsidRPr="00101CE2">
                            <w:rPr>
                              <w:rFonts w:ascii="Calibri" w:hAnsi="Calibri" w:cs="Calibri"/>
                              <w:sz w:val="20"/>
                              <w:szCs w:val="20"/>
                            </w:rPr>
                            <w:t xml:space="preserve">      İstemiyorum </w:t>
                          </w:r>
                          <w:r w:rsidRPr="00101CE2">
                            <w:rPr>
                              <w:rFonts w:ascii="Arial Unicode MS" w:eastAsia="MS Gothic" w:hAnsi="Arial Unicode MS" w:cs="MS Gothic" w:hint="eastAsia"/>
                              <w:sz w:val="20"/>
                              <w:szCs w:val="20"/>
                            </w:rPr>
                            <w:t>☐</w:t>
                          </w:r>
                        </w:p>
                      </w:tc>
                    </w:tr>
                  </w:tbl>
                  <w:p w:rsidR="00660A56" w:rsidRDefault="00660A56" w:rsidP="006A5B76"/>
                </w:txbxContent>
              </v:textbox>
            </v:shape>
          </v:group>
        </w:pict>
      </w:r>
      <w:r w:rsidR="001A2AEC">
        <w:rPr>
          <w:sz w:val="22"/>
          <w:szCs w:val="22"/>
        </w:rPr>
        <w:tab/>
      </w:r>
    </w:p>
    <w:p w:rsidR="00660A56" w:rsidRDefault="00660A56" w:rsidP="006A5B76"/>
    <w:p w:rsidR="00660A56" w:rsidRDefault="005C2C46">
      <w:pPr>
        <w:widowControl/>
        <w:suppressAutoHyphens w:val="0"/>
        <w:spacing w:after="200" w:line="276" w:lineRule="auto"/>
      </w:pPr>
      <w:r>
        <w:rPr>
          <w:noProof/>
        </w:rPr>
        <w:pict>
          <v:shape id="Metin Kutusu 28" o:spid="_x0000_s1031" type="#_x0000_t202" style="position:absolute;margin-left:-14.6pt;margin-top:243.35pt;width:472.5pt;height:118.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" stroked="f" strokeweight=".5pt">
            <v:textbox>
              <w:txbxContent>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2"/>
                  </w:tblGrid>
                  <w:tr w:rsidR="006454B1" w:rsidRPr="006454B1" w:rsidTr="00040D39">
                    <w:trPr>
                      <w:trHeight w:val="263"/>
                    </w:trPr>
                    <w:tc>
                      <w:tcPr>
                        <w:tcW w:w="9922" w:type="dxa"/>
                        <w:vAlign w:val="center"/>
                      </w:tcPr>
                      <w:p w:rsidR="006454B1" w:rsidRPr="006454B1" w:rsidRDefault="006454B1" w:rsidP="006454B1">
                        <w:pPr>
                          <w:snapToGrid w:val="0"/>
                          <w:rPr>
                            <w:rFonts w:eastAsia="Bitstream Vera Sans"/>
                            <w:b/>
                            <w:sz w:val="18"/>
                            <w:szCs w:val="18"/>
                          </w:rPr>
                        </w:pPr>
                        <w:r w:rsidRPr="006454B1">
                          <w:rPr>
                            <w:rFonts w:eastAsia="Bitstream Vera Sans"/>
                            <w:b/>
                            <w:sz w:val="18"/>
                            <w:szCs w:val="18"/>
                          </w:rPr>
                          <w:t>Deneylerin gerçekleştirilebilmesi için bu formun eksiksiz doldurulması gereklidir.</w:t>
                        </w:r>
                      </w:p>
                    </w:tc>
                  </w:tr>
                  <w:tr w:rsidR="006454B1" w:rsidRPr="006454B1" w:rsidTr="00040D39">
                    <w:trPr>
                      <w:trHeight w:val="383"/>
                    </w:trPr>
                    <w:tc>
                      <w:tcPr>
                        <w:tcW w:w="9922" w:type="dxa"/>
                        <w:vAlign w:val="center"/>
                      </w:tcPr>
                      <w:p w:rsidR="00F4061F" w:rsidRPr="00F4061F" w:rsidRDefault="00F4061F" w:rsidP="00F4061F">
                        <w:pPr>
                          <w:snapToGrid w:val="0"/>
                          <w:jc w:val="both"/>
                          <w:rPr>
                            <w:rFonts w:eastAsia="Bitstream Vera Sans"/>
                            <w:b/>
                            <w:sz w:val="18"/>
                            <w:szCs w:val="18"/>
                          </w:rPr>
                        </w:pPr>
                      </w:p>
                      <w:p w:rsidR="00F4061F" w:rsidRPr="00F4061F" w:rsidRDefault="00F4061F" w:rsidP="00F4061F">
                        <w:pPr>
                          <w:snapToGrid w:val="0"/>
                          <w:jc w:val="both"/>
                          <w:rPr>
                            <w:rFonts w:eastAsia="Bitstream Vera Sans"/>
                            <w:b/>
                            <w:sz w:val="18"/>
                            <w:szCs w:val="18"/>
                          </w:rPr>
                        </w:pPr>
                        <w:r w:rsidRPr="00F4061F">
                          <w:rPr>
                            <w:rFonts w:eastAsia="Bitstream Vera Sans"/>
                            <w:b/>
                            <w:bCs/>
                            <w:sz w:val="18"/>
                            <w:szCs w:val="18"/>
                          </w:rPr>
                          <w:t xml:space="preserve">Yarı niceliksel analizde </w:t>
                        </w:r>
                        <w:r>
                          <w:rPr>
                            <w:rFonts w:eastAsia="Bitstream Vera Sans"/>
                            <w:b/>
                            <w:sz w:val="18"/>
                            <w:szCs w:val="18"/>
                          </w:rPr>
                          <w:t>Na-U arası elementler</w:t>
                        </w:r>
                        <w:r w:rsidRPr="00F4061F">
                          <w:rPr>
                            <w:rFonts w:eastAsia="Bitstream Vera Sans"/>
                            <w:b/>
                            <w:sz w:val="18"/>
                            <w:szCs w:val="18"/>
                          </w:rPr>
                          <w:t xml:space="preserve"> % mertebesin</w:t>
                        </w:r>
                        <w:r>
                          <w:rPr>
                            <w:rFonts w:eastAsia="Bitstream Vera Sans"/>
                            <w:b/>
                            <w:sz w:val="18"/>
                            <w:szCs w:val="18"/>
                          </w:rPr>
                          <w:t>d</w:t>
                        </w:r>
                        <w:r w:rsidRPr="00F4061F">
                          <w:rPr>
                            <w:rFonts w:eastAsia="Bitstream Vera Sans"/>
                            <w:b/>
                            <w:sz w:val="18"/>
                            <w:szCs w:val="18"/>
                          </w:rPr>
                          <w:t xml:space="preserve">e </w:t>
                        </w:r>
                        <w:r>
                          <w:rPr>
                            <w:rFonts w:eastAsia="Bitstream Vera Sans"/>
                            <w:b/>
                            <w:sz w:val="18"/>
                            <w:szCs w:val="18"/>
                          </w:rPr>
                          <w:t>tayin edilebilmektedir.</w:t>
                        </w:r>
                      </w:p>
                      <w:p w:rsidR="00F4061F" w:rsidRPr="00F4061F" w:rsidRDefault="00F4061F" w:rsidP="00F4061F">
                        <w:pPr>
                          <w:snapToGrid w:val="0"/>
                          <w:jc w:val="both"/>
                          <w:rPr>
                            <w:rFonts w:eastAsia="Bitstream Vera Sans"/>
                            <w:sz w:val="18"/>
                            <w:szCs w:val="18"/>
                          </w:rPr>
                        </w:pPr>
                      </w:p>
                      <w:p w:rsidR="00F4061F" w:rsidRDefault="00F4061F" w:rsidP="00F4061F">
                        <w:pPr>
                          <w:snapToGrid w:val="0"/>
                          <w:jc w:val="both"/>
                          <w:rPr>
                            <w:rFonts w:ascii="Segoe UI Symbol" w:eastAsia="Bitstream Vera Sans" w:hAnsi="Segoe UI Symbol" w:cs="Segoe UI Symbol"/>
                            <w:sz w:val="18"/>
                            <w:szCs w:val="18"/>
                          </w:rPr>
                        </w:pPr>
                        <w:r w:rsidRPr="00F4061F">
                          <w:rPr>
                            <w:rFonts w:eastAsia="Bitstream Vera Sans"/>
                            <w:b/>
                            <w:sz w:val="18"/>
                            <w:szCs w:val="18"/>
                          </w:rPr>
                          <w:t xml:space="preserve">Numune Hazırlama Prosedürü :       </w:t>
                        </w:r>
                        <w:r w:rsidRPr="00F4061F">
                          <w:rPr>
                            <w:rFonts w:eastAsia="Bitstream Vera Sans"/>
                            <w:sz w:val="18"/>
                            <w:szCs w:val="18"/>
                          </w:rPr>
                          <w:t xml:space="preserve"> </w:t>
                        </w:r>
                        <w:r w:rsidRPr="00F4061F">
                          <w:rPr>
                            <w:rFonts w:ascii="Segoe UI Symbol" w:eastAsia="Bitstream Vera Sans" w:hAnsi="Segoe UI Symbol" w:cs="Segoe UI Symbol"/>
                            <w:sz w:val="18"/>
                            <w:szCs w:val="18"/>
                          </w:rPr>
                          <w:t>☐</w:t>
                        </w:r>
                        <w:r w:rsidRPr="00F4061F">
                          <w:rPr>
                            <w:rFonts w:eastAsia="Bitstream Vera Sans"/>
                            <w:sz w:val="18"/>
                            <w:szCs w:val="18"/>
                          </w:rPr>
                          <w:t xml:space="preserve">  PELET</w:t>
                        </w:r>
                        <w:r w:rsidRPr="00F4061F">
                          <w:rPr>
                            <w:rFonts w:eastAsia="Bitstream Vera Sans"/>
                            <w:sz w:val="18"/>
                            <w:szCs w:val="18"/>
                          </w:rPr>
                          <w:tab/>
                          <w:t xml:space="preserve">  </w:t>
                        </w:r>
                        <w:r w:rsidR="0048209F" w:rsidRPr="0048209F">
                          <w:rPr>
                            <w:rFonts w:ascii="Segoe UI Symbol" w:eastAsia="Bitstream Vera Sans" w:hAnsi="Segoe UI Symbol" w:cs="Segoe UI Symbol"/>
                            <w:sz w:val="18"/>
                            <w:szCs w:val="18"/>
                          </w:rPr>
                          <w:t>☐</w:t>
                        </w:r>
                        <w:r w:rsidR="0048209F" w:rsidRPr="0048209F">
                          <w:rPr>
                            <w:rFonts w:eastAsia="Bitstream Vera Sans"/>
                            <w:sz w:val="18"/>
                            <w:szCs w:val="18"/>
                          </w:rPr>
                          <w:t xml:space="preserve">  </w:t>
                        </w:r>
                        <w:r w:rsidR="00040D39">
                          <w:rPr>
                            <w:rFonts w:eastAsia="Bitstream Vera Sans"/>
                            <w:sz w:val="18"/>
                            <w:szCs w:val="18"/>
                          </w:rPr>
                          <w:t>İstemiyorum</w:t>
                        </w:r>
                        <w:r w:rsidR="0048209F" w:rsidRPr="0048209F">
                          <w:rPr>
                            <w:rFonts w:eastAsia="Bitstream Vera Sans"/>
                            <w:sz w:val="18"/>
                            <w:szCs w:val="18"/>
                          </w:rPr>
                          <w:tab/>
                        </w:r>
                      </w:p>
                      <w:p w:rsidR="00F4061F" w:rsidRPr="00F4061F" w:rsidRDefault="00F4061F" w:rsidP="00F4061F">
                        <w:pPr>
                          <w:snapToGrid w:val="0"/>
                          <w:jc w:val="both"/>
                          <w:rPr>
                            <w:rFonts w:eastAsia="Bitstream Vera Sans"/>
                            <w:sz w:val="18"/>
                            <w:szCs w:val="18"/>
                          </w:rPr>
                        </w:pPr>
                      </w:p>
                      <w:p w:rsidR="00F4061F" w:rsidRDefault="00F4061F" w:rsidP="006454B1">
                        <w:pPr>
                          <w:snapToGrid w:val="0"/>
                          <w:rPr>
                            <w:rFonts w:eastAsia="Bitstream Vera Sans"/>
                            <w:b/>
                            <w:sz w:val="18"/>
                            <w:szCs w:val="18"/>
                          </w:rPr>
                        </w:pPr>
                        <w:r w:rsidRPr="00F4061F">
                          <w:rPr>
                            <w:rFonts w:eastAsia="Bitstream Vera Sans"/>
                            <w:b/>
                            <w:sz w:val="18"/>
                            <w:szCs w:val="18"/>
                          </w:rPr>
                          <w:t xml:space="preserve">Analizi İstenen Bileşen Tipi         :      </w:t>
                        </w:r>
                        <w:r w:rsidRPr="00F4061F">
                          <w:rPr>
                            <w:rFonts w:ascii="Segoe UI Symbol" w:eastAsia="Bitstream Vera Sans" w:hAnsi="Segoe UI Symbol" w:cs="Segoe UI Symbol"/>
                            <w:sz w:val="18"/>
                            <w:szCs w:val="18"/>
                          </w:rPr>
                          <w:t>☐</w:t>
                        </w:r>
                        <w:r w:rsidR="00040D39">
                          <w:rPr>
                            <w:rFonts w:eastAsia="Bitstream Vera Sans"/>
                            <w:sz w:val="18"/>
                            <w:szCs w:val="18"/>
                          </w:rPr>
                          <w:t xml:space="preserve">  METAL   </w:t>
                        </w:r>
                        <w:r w:rsidRPr="00F4061F">
                          <w:rPr>
                            <w:rFonts w:eastAsia="Bitstream Vera Sans"/>
                            <w:sz w:val="18"/>
                            <w:szCs w:val="18"/>
                          </w:rPr>
                          <w:t xml:space="preserve">  </w:t>
                        </w:r>
                        <w:r w:rsidRPr="00F4061F">
                          <w:rPr>
                            <w:rFonts w:ascii="Segoe UI Symbol" w:eastAsia="Bitstream Vera Sans" w:hAnsi="Segoe UI Symbol" w:cs="Segoe UI Symbol"/>
                            <w:sz w:val="18"/>
                            <w:szCs w:val="18"/>
                          </w:rPr>
                          <w:t>☐</w:t>
                        </w:r>
                        <w:r w:rsidRPr="00F4061F">
                          <w:rPr>
                            <w:rFonts w:eastAsia="Bitstream Vera Sans"/>
                            <w:sz w:val="18"/>
                            <w:szCs w:val="18"/>
                          </w:rPr>
                          <w:t xml:space="preserve">  OKSİT</w:t>
                        </w:r>
                      </w:p>
                      <w:p w:rsidR="00F4061F" w:rsidRDefault="00F4061F" w:rsidP="006454B1">
                        <w:pPr>
                          <w:snapToGrid w:val="0"/>
                          <w:rPr>
                            <w:rFonts w:eastAsia="Bitstream Vera Sans"/>
                            <w:b/>
                            <w:sz w:val="18"/>
                            <w:szCs w:val="18"/>
                          </w:rPr>
                        </w:pPr>
                      </w:p>
                      <w:p w:rsidR="00F4061F" w:rsidRPr="006454B1" w:rsidRDefault="00F4061F" w:rsidP="006454B1">
                        <w:pPr>
                          <w:snapToGrid w:val="0"/>
                          <w:rPr>
                            <w:rFonts w:eastAsia="Bitstream Vera Sans"/>
                            <w:b/>
                            <w:sz w:val="18"/>
                            <w:szCs w:val="18"/>
                          </w:rPr>
                        </w:pPr>
                      </w:p>
                    </w:tc>
                  </w:tr>
                </w:tbl>
                <w:p w:rsidR="00660A56" w:rsidRPr="00101CE2" w:rsidRDefault="00660A56" w:rsidP="006454B1">
                  <w:pPr>
                    <w:pStyle w:val="GrupYazi"/>
                    <w:snapToGrid w:val="0"/>
                    <w:spacing w:before="0" w:after="0"/>
                    <w:rPr>
                      <w:rFonts w:ascii="Calibri" w:hAnsi="Calibri" w:cs="Calibri"/>
                      <w:sz w:val="20"/>
                      <w:szCs w:val="20"/>
                    </w:rPr>
                  </w:pPr>
                </w:p>
              </w:txbxContent>
            </v:textbox>
            <w10:wrap anchorx="margin"/>
          </v:shape>
        </w:pict>
      </w:r>
      <w:r>
        <w:rPr>
          <w:noProof/>
        </w:rPr>
        <w:pict>
          <v:group id="Grup 11" o:spid="_x0000_s1032" style="position:absolute;margin-left:-30.35pt;margin-top:373.85pt;width:504.75pt;height:177.45pt;z-index:251657728" coordorigin=",349" coordsize="6486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">
            <v:roundrect id="Yuvarlatılmış Dikdörtgen 29" o:spid="_x0000_s1033" style="position:absolute;top:598;width:64865;height:31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gnsEA&#10;AADbAAAADwAAAGRycy9kb3ducmV2LnhtbERPzWqDQBC+F/oOyxR6q2tbCMG4CVLSID1F4wMM7kQl&#10;7qxxN2r79N1CIbf5+H4n3S2mFxONrrOs4DWKQRDXVnfcKKhOny9rEM4ja+wtk4JvcrDbPj6kmGg7&#10;c0FT6RsRQtglqKD1fkikdHVLBl1kB+LAne1o0Ac4NlKPOIdw08u3OF5Jgx2HhhYH+mipvpQ3oyBD&#10;lx2Oxc8133df+VlW8zRfMqWen5ZsA8LT4u/if3euw/x3+Ps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oJ7BAAAA2wAAAA8AAAAAAAAAAAAAAAAAmAIAAGRycy9kb3du&#10;cmV2LnhtbFBLBQYAAAAABAAEAPUAAACGAwAAAAA=&#10;" strokeweight="2pt">
              <v:stroke linestyle="thinThin"/>
            </v:roundrect>
            <v:shape id="Metin Kutusu 30" o:spid="_x0000_s1034" type="#_x0000_t202" style="position:absolute;left:2502;top:2986;width:61705;height:27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183"/>
                      <w:gridCol w:w="3119"/>
                      <w:gridCol w:w="2835"/>
                    </w:tblGrid>
                    <w:tr w:rsidR="0048209F" w:rsidRPr="0048209F" w:rsidTr="00040D39">
                      <w:trPr>
                        <w:cantSplit/>
                        <w:trHeight w:val="537"/>
                      </w:trPr>
                      <w:tc>
                        <w:tcPr>
                          <w:tcW w:w="1019" w:type="dxa"/>
                          <w:vAlign w:val="center"/>
                        </w:tcPr>
                        <w:p w:rsidR="0048209F" w:rsidRPr="0048209F" w:rsidRDefault="0048209F" w:rsidP="0048209F">
                          <w:pPr>
                            <w:jc w:val="center"/>
                            <w:rPr>
                              <w:rFonts w:eastAsia="Bitstream Vera Sans"/>
                              <w:b/>
                              <w:sz w:val="18"/>
                              <w:szCs w:val="18"/>
                            </w:rPr>
                          </w:pPr>
                          <w:r w:rsidRPr="0048209F">
                            <w:rPr>
                              <w:rFonts w:eastAsia="Bitstream Vera Sans"/>
                              <w:b/>
                              <w:sz w:val="18"/>
                              <w:szCs w:val="18"/>
                            </w:rPr>
                            <w:t>Etiket No</w:t>
                          </w:r>
                        </w:p>
                      </w:tc>
                      <w:tc>
                        <w:tcPr>
                          <w:tcW w:w="2183" w:type="dxa"/>
                          <w:vAlign w:val="center"/>
                        </w:tcPr>
                        <w:p w:rsidR="0048209F" w:rsidRPr="0048209F" w:rsidRDefault="0048209F" w:rsidP="0048209F">
                          <w:pPr>
                            <w:jc w:val="center"/>
                            <w:rPr>
                              <w:rFonts w:eastAsia="Bitstream Vera Sans"/>
                              <w:b/>
                              <w:sz w:val="18"/>
                              <w:szCs w:val="18"/>
                            </w:rPr>
                          </w:pPr>
                          <w:r w:rsidRPr="0048209F">
                            <w:rPr>
                              <w:rFonts w:eastAsia="Bitstream Vera Sans"/>
                              <w:b/>
                              <w:sz w:val="18"/>
                              <w:szCs w:val="18"/>
                            </w:rPr>
                            <w:t>Numune Adı</w:t>
                          </w:r>
                        </w:p>
                      </w:tc>
                      <w:tc>
                        <w:tcPr>
                          <w:tcW w:w="3119" w:type="dxa"/>
                          <w:vAlign w:val="center"/>
                        </w:tcPr>
                        <w:p w:rsidR="0048209F" w:rsidRPr="0048209F" w:rsidRDefault="0048209F" w:rsidP="0048209F">
                          <w:pPr>
                            <w:jc w:val="center"/>
                            <w:rPr>
                              <w:rFonts w:eastAsia="Bitstream Vera Sans"/>
                              <w:b/>
                              <w:sz w:val="18"/>
                              <w:szCs w:val="18"/>
                            </w:rPr>
                          </w:pPr>
                          <w:r w:rsidRPr="0048209F">
                            <w:rPr>
                              <w:rFonts w:eastAsia="Bitstream Vera Sans"/>
                              <w:b/>
                              <w:sz w:val="18"/>
                              <w:szCs w:val="18"/>
                            </w:rPr>
                            <w:t>Numune İçeriği</w:t>
                          </w:r>
                        </w:p>
                      </w:tc>
                      <w:tc>
                        <w:tcPr>
                          <w:tcW w:w="2835" w:type="dxa"/>
                          <w:vAlign w:val="center"/>
                        </w:tcPr>
                        <w:p w:rsidR="0048209F" w:rsidRPr="00282861" w:rsidRDefault="0048209F" w:rsidP="0048209F">
                          <w:pPr>
                            <w:jc w:val="center"/>
                            <w:rPr>
                              <w:b/>
                              <w:sz w:val="18"/>
                              <w:szCs w:val="18"/>
                            </w:rPr>
                          </w:pPr>
                          <w:r w:rsidRPr="00282861">
                            <w:rPr>
                              <w:b/>
                              <w:sz w:val="18"/>
                              <w:szCs w:val="18"/>
                            </w:rPr>
                            <w:t>Numune Şekli</w:t>
                          </w:r>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01</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Pr="00282861" w:rsidRDefault="005C2C46" w:rsidP="00040D39">
                          <w:pPr>
                            <w:pStyle w:val="GrupYazi"/>
                            <w:spacing w:before="0" w:after="0"/>
                            <w:jc w:val="center"/>
                            <w:rPr>
                              <w:rFonts w:ascii="Calibri" w:hAnsi="Calibri" w:cs="Calibri"/>
                              <w:b/>
                            </w:rPr>
                          </w:pPr>
                          <w:sdt>
                            <w:sdtPr>
                              <w:rPr>
                                <w:rFonts w:asciiTheme="minorHAnsi" w:hAnsiTheme="minorHAnsi" w:cstheme="minorHAnsi"/>
                              </w:rPr>
                              <w:id w:val="259470910"/>
                            </w:sdtPr>
                            <w:sdtContent>
                              <w:sdt>
                                <w:sdtPr>
                                  <w:rPr>
                                    <w:rFonts w:ascii="Calibri" w:hAnsi="Calibri" w:cs="Calibri"/>
                                  </w:rPr>
                                  <w:id w:val="527442861"/>
                                </w:sdtPr>
                                <w:sdtContent>
                                  <w:r w:rsidR="0048209F" w:rsidRPr="00282861">
                                    <w:rPr>
                                      <w:rFonts w:ascii="Arial Unicode MS" w:hAnsi="Arial Unicode MS" w:cs="Arial Unicode MS"/>
                                    </w:rPr>
                                    <w:t>☐</w:t>
                                  </w:r>
                                </w:sdtContent>
                              </w:sdt>
                              <w:r w:rsidR="0048209F" w:rsidRPr="00282861">
                                <w:rPr>
                                  <w:rFonts w:asciiTheme="minorHAnsi" w:eastAsia="MS Mincho" w:hAnsi="MS Mincho" w:cstheme="minorHAnsi"/>
                                </w:rPr>
                                <w:t xml:space="preserve"> </w:t>
                              </w:r>
                              <w:r w:rsidR="0048209F" w:rsidRPr="00282861">
                                <w:rPr>
                                  <w:rFonts w:ascii="Calibri" w:eastAsia="MS Mincho" w:hAnsi="Calibri" w:cs="Calibri"/>
                                </w:rPr>
                                <w:t>Toz</w:t>
                              </w:r>
                              <w:r w:rsidR="0048209F" w:rsidRPr="00282861">
                                <w:rPr>
                                  <w:rFonts w:asciiTheme="minorHAnsi" w:hAnsiTheme="minorHAnsi" w:cstheme="minorHAnsi"/>
                                </w:rPr>
                                <w:t xml:space="preserve"> </w:t>
                              </w:r>
                              <w:sdt>
                                <w:sdtPr>
                                  <w:rPr>
                                    <w:rFonts w:ascii="Calibri" w:hAnsi="Calibri" w:cs="Calibri"/>
                                  </w:rPr>
                                  <w:id w:val="259470911"/>
                                </w:sdtPr>
                                <w:sdtEndPr>
                                  <w:rPr>
                                    <w:rFonts w:asciiTheme="minorHAnsi" w:hAnsiTheme="minorHAnsi" w:cstheme="minorHAnsi"/>
                                  </w:rPr>
                                </w:sdtEndPr>
                                <w:sdtContent>
                                  <w:r w:rsidR="0048209F" w:rsidRPr="00282861">
                                    <w:rPr>
                                      <w:rFonts w:ascii="Calibri" w:hAnsi="Calibri" w:cs="Calibri"/>
                                    </w:rPr>
                                    <w:t xml:space="preserve">    </w:t>
                                  </w:r>
                                  <w:sdt>
                                    <w:sdtPr>
                                      <w:rPr>
                                        <w:rFonts w:ascii="Calibri" w:hAnsi="Calibri" w:cs="Calibri"/>
                                      </w:rPr>
                                      <w:id w:val="527442872"/>
                                    </w:sdtPr>
                                    <w:sdtContent>
                                      <w:r w:rsidR="0048209F" w:rsidRPr="00282861">
                                        <w:rPr>
                                          <w:rFonts w:ascii="Arial Unicode MS" w:hAnsi="Arial Unicode MS" w:cs="Arial Unicode MS"/>
                                        </w:rPr>
                                        <w:t>☐</w:t>
                                      </w:r>
                                    </w:sdtContent>
                                  </w:sdt>
                                  <w:r w:rsidR="0048209F" w:rsidRPr="00282861">
                                    <w:rPr>
                                      <w:rFonts w:ascii="Arial Unicode MS" w:eastAsia="Arial Unicode MS" w:hAnsi="Arial Unicode MS" w:cs="Arial Unicode MS"/>
                                    </w:rPr>
                                    <w:t xml:space="preserve"> </w:t>
                                  </w:r>
                                  <w:r w:rsidR="0048209F">
                                    <w:rPr>
                                      <w:rFonts w:ascii="Calibri" w:eastAsia="MS Mincho" w:hAnsi="Calibri" w:cs="Calibri"/>
                                    </w:rPr>
                                    <w:t>Sıvı</w:t>
                                  </w:r>
                                </w:sdtContent>
                              </w:sdt>
                            </w:sdtContent>
                          </w:sdt>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02</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Default="005C2C46" w:rsidP="0048209F">
                          <w:pPr>
                            <w:jc w:val="center"/>
                          </w:pPr>
                          <w:sdt>
                            <w:sdtPr>
                              <w:rPr>
                                <w:rFonts w:asciiTheme="minorHAnsi" w:hAnsiTheme="minorHAnsi" w:cstheme="minorHAnsi"/>
                              </w:rPr>
                              <w:id w:val="99698236"/>
                            </w:sdtPr>
                            <w:sdtContent>
                              <w:sdt>
                                <w:sdtPr>
                                  <w:id w:val="-799614600"/>
                                </w:sdtPr>
                                <w:sdtContent>
                                  <w:r w:rsidR="0048209F" w:rsidRPr="00485D37">
                                    <w:rPr>
                                      <w:rFonts w:ascii="Arial Unicode MS" w:hAnsi="Arial Unicode MS" w:cs="Arial Unicode MS"/>
                                    </w:rPr>
                                    <w:t>☐</w:t>
                                  </w:r>
                                </w:sdtContent>
                              </w:sdt>
                              <w:r w:rsidR="0048209F" w:rsidRPr="00485D37">
                                <w:rPr>
                                  <w:rFonts w:asciiTheme="minorHAnsi" w:eastAsia="MS Mincho" w:hAnsi="MS Mincho" w:cstheme="minorHAnsi"/>
                                </w:rPr>
                                <w:t xml:space="preserve"> </w:t>
                              </w:r>
                              <w:r w:rsidR="0048209F" w:rsidRPr="00485D37">
                                <w:rPr>
                                  <w:rFonts w:eastAsia="MS Mincho"/>
                                </w:rPr>
                                <w:t>Toz</w:t>
                              </w:r>
                              <w:r w:rsidR="0048209F" w:rsidRPr="00485D37">
                                <w:rPr>
                                  <w:rFonts w:asciiTheme="minorHAnsi" w:hAnsiTheme="minorHAnsi" w:cstheme="minorHAnsi"/>
                                </w:rPr>
                                <w:t xml:space="preserve"> </w:t>
                              </w:r>
                              <w:sdt>
                                <w:sdtPr>
                                  <w:id w:val="986210849"/>
                                </w:sdtPr>
                                <w:sdtEndPr>
                                  <w:rPr>
                                    <w:rFonts w:asciiTheme="minorHAnsi" w:hAnsiTheme="minorHAnsi" w:cstheme="minorHAnsi"/>
                                  </w:rPr>
                                </w:sdtEndPr>
                                <w:sdtContent>
                                  <w:r w:rsidR="0048209F" w:rsidRPr="00485D37">
                                    <w:t xml:space="preserve">    </w:t>
                                  </w:r>
                                  <w:sdt>
                                    <w:sdtPr>
                                      <w:id w:val="-521707375"/>
                                    </w:sdtPr>
                                    <w:sdtContent>
                                      <w:r w:rsidR="0048209F" w:rsidRPr="00485D37">
                                        <w:rPr>
                                          <w:rFonts w:ascii="Arial Unicode MS" w:hAnsi="Arial Unicode MS" w:cs="Arial Unicode MS"/>
                                        </w:rPr>
                                        <w:t>☐</w:t>
                                      </w:r>
                                    </w:sdtContent>
                                  </w:sdt>
                                  <w:r w:rsidR="0048209F" w:rsidRPr="00485D37">
                                    <w:rPr>
                                      <w:rFonts w:ascii="Arial Unicode MS" w:eastAsia="Arial Unicode MS" w:hAnsi="Arial Unicode MS" w:cs="Arial Unicode MS"/>
                                    </w:rPr>
                                    <w:t xml:space="preserve"> </w:t>
                                  </w:r>
                                  <w:r w:rsidR="0048209F" w:rsidRPr="00485D37">
                                    <w:rPr>
                                      <w:rFonts w:eastAsia="MS Mincho"/>
                                    </w:rPr>
                                    <w:t>Sıvı</w:t>
                                  </w:r>
                                </w:sdtContent>
                              </w:sdt>
                            </w:sdtContent>
                          </w:sdt>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03</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Default="005C2C46" w:rsidP="0048209F">
                          <w:pPr>
                            <w:jc w:val="center"/>
                          </w:pPr>
                          <w:sdt>
                            <w:sdtPr>
                              <w:rPr>
                                <w:rFonts w:asciiTheme="minorHAnsi" w:hAnsiTheme="minorHAnsi" w:cstheme="minorHAnsi"/>
                              </w:rPr>
                              <w:id w:val="1706981858"/>
                            </w:sdtPr>
                            <w:sdtContent>
                              <w:sdt>
                                <w:sdtPr>
                                  <w:id w:val="500394649"/>
                                </w:sdtPr>
                                <w:sdtContent>
                                  <w:r w:rsidR="0048209F" w:rsidRPr="00485D37">
                                    <w:rPr>
                                      <w:rFonts w:ascii="Arial Unicode MS" w:hAnsi="Arial Unicode MS" w:cs="Arial Unicode MS"/>
                                    </w:rPr>
                                    <w:t>☐</w:t>
                                  </w:r>
                                </w:sdtContent>
                              </w:sdt>
                              <w:r w:rsidR="0048209F" w:rsidRPr="00485D37">
                                <w:rPr>
                                  <w:rFonts w:asciiTheme="minorHAnsi" w:eastAsia="MS Mincho" w:hAnsi="MS Mincho" w:cstheme="minorHAnsi"/>
                                </w:rPr>
                                <w:t xml:space="preserve"> </w:t>
                              </w:r>
                              <w:r w:rsidR="0048209F" w:rsidRPr="00485D37">
                                <w:rPr>
                                  <w:rFonts w:eastAsia="MS Mincho"/>
                                </w:rPr>
                                <w:t>Toz</w:t>
                              </w:r>
                              <w:r w:rsidR="0048209F" w:rsidRPr="00485D37">
                                <w:rPr>
                                  <w:rFonts w:asciiTheme="minorHAnsi" w:hAnsiTheme="minorHAnsi" w:cstheme="minorHAnsi"/>
                                </w:rPr>
                                <w:t xml:space="preserve"> </w:t>
                              </w:r>
                              <w:sdt>
                                <w:sdtPr>
                                  <w:id w:val="-1117144244"/>
                                </w:sdtPr>
                                <w:sdtEndPr>
                                  <w:rPr>
                                    <w:rFonts w:asciiTheme="minorHAnsi" w:hAnsiTheme="minorHAnsi" w:cstheme="minorHAnsi"/>
                                  </w:rPr>
                                </w:sdtEndPr>
                                <w:sdtContent>
                                  <w:r w:rsidR="0048209F" w:rsidRPr="00485D37">
                                    <w:t xml:space="preserve">    </w:t>
                                  </w:r>
                                  <w:sdt>
                                    <w:sdtPr>
                                      <w:id w:val="-1301071154"/>
                                    </w:sdtPr>
                                    <w:sdtContent>
                                      <w:r w:rsidR="0048209F" w:rsidRPr="00485D37">
                                        <w:rPr>
                                          <w:rFonts w:ascii="Arial Unicode MS" w:hAnsi="Arial Unicode MS" w:cs="Arial Unicode MS"/>
                                        </w:rPr>
                                        <w:t>☐</w:t>
                                      </w:r>
                                    </w:sdtContent>
                                  </w:sdt>
                                  <w:r w:rsidR="0048209F" w:rsidRPr="00485D37">
                                    <w:rPr>
                                      <w:rFonts w:ascii="Arial Unicode MS" w:eastAsia="Arial Unicode MS" w:hAnsi="Arial Unicode MS" w:cs="Arial Unicode MS"/>
                                    </w:rPr>
                                    <w:t xml:space="preserve"> </w:t>
                                  </w:r>
                                  <w:r w:rsidR="0048209F" w:rsidRPr="00485D37">
                                    <w:rPr>
                                      <w:rFonts w:eastAsia="MS Mincho"/>
                                    </w:rPr>
                                    <w:t>Sıvı</w:t>
                                  </w:r>
                                </w:sdtContent>
                              </w:sdt>
                            </w:sdtContent>
                          </w:sdt>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04</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Default="005C2C46" w:rsidP="0048209F">
                          <w:pPr>
                            <w:jc w:val="center"/>
                          </w:pPr>
                          <w:sdt>
                            <w:sdtPr>
                              <w:rPr>
                                <w:rFonts w:asciiTheme="minorHAnsi" w:hAnsiTheme="minorHAnsi" w:cstheme="minorHAnsi"/>
                              </w:rPr>
                              <w:id w:val="-1452857021"/>
                            </w:sdtPr>
                            <w:sdtContent>
                              <w:sdt>
                                <w:sdtPr>
                                  <w:id w:val="1179467254"/>
                                </w:sdtPr>
                                <w:sdtContent>
                                  <w:r w:rsidR="0048209F" w:rsidRPr="00485D37">
                                    <w:rPr>
                                      <w:rFonts w:ascii="Arial Unicode MS" w:hAnsi="Arial Unicode MS" w:cs="Arial Unicode MS"/>
                                    </w:rPr>
                                    <w:t>☐</w:t>
                                  </w:r>
                                </w:sdtContent>
                              </w:sdt>
                              <w:r w:rsidR="0048209F" w:rsidRPr="00485D37">
                                <w:rPr>
                                  <w:rFonts w:asciiTheme="minorHAnsi" w:eastAsia="MS Mincho" w:hAnsi="MS Mincho" w:cstheme="minorHAnsi"/>
                                </w:rPr>
                                <w:t xml:space="preserve"> </w:t>
                              </w:r>
                              <w:r w:rsidR="0048209F" w:rsidRPr="00485D37">
                                <w:rPr>
                                  <w:rFonts w:eastAsia="MS Mincho"/>
                                </w:rPr>
                                <w:t>Toz</w:t>
                              </w:r>
                              <w:r w:rsidR="0048209F" w:rsidRPr="00485D37">
                                <w:rPr>
                                  <w:rFonts w:asciiTheme="minorHAnsi" w:hAnsiTheme="minorHAnsi" w:cstheme="minorHAnsi"/>
                                </w:rPr>
                                <w:t xml:space="preserve"> </w:t>
                              </w:r>
                              <w:sdt>
                                <w:sdtPr>
                                  <w:id w:val="1618403609"/>
                                </w:sdtPr>
                                <w:sdtEndPr>
                                  <w:rPr>
                                    <w:rFonts w:asciiTheme="minorHAnsi" w:hAnsiTheme="minorHAnsi" w:cstheme="minorHAnsi"/>
                                  </w:rPr>
                                </w:sdtEndPr>
                                <w:sdtContent>
                                  <w:r w:rsidR="0048209F" w:rsidRPr="00485D37">
                                    <w:t xml:space="preserve">    </w:t>
                                  </w:r>
                                  <w:sdt>
                                    <w:sdtPr>
                                      <w:id w:val="-250657318"/>
                                    </w:sdtPr>
                                    <w:sdtContent>
                                      <w:r w:rsidR="0048209F" w:rsidRPr="00485D37">
                                        <w:rPr>
                                          <w:rFonts w:ascii="Arial Unicode MS" w:hAnsi="Arial Unicode MS" w:cs="Arial Unicode MS"/>
                                        </w:rPr>
                                        <w:t>☐</w:t>
                                      </w:r>
                                    </w:sdtContent>
                                  </w:sdt>
                                  <w:r w:rsidR="0048209F" w:rsidRPr="00485D37">
                                    <w:rPr>
                                      <w:rFonts w:ascii="Arial Unicode MS" w:eastAsia="Arial Unicode MS" w:hAnsi="Arial Unicode MS" w:cs="Arial Unicode MS"/>
                                    </w:rPr>
                                    <w:t xml:space="preserve"> </w:t>
                                  </w:r>
                                  <w:r w:rsidR="0048209F" w:rsidRPr="00485D37">
                                    <w:rPr>
                                      <w:rFonts w:eastAsia="MS Mincho"/>
                                    </w:rPr>
                                    <w:t>Sıvı</w:t>
                                  </w:r>
                                </w:sdtContent>
                              </w:sdt>
                            </w:sdtContent>
                          </w:sdt>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05</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Default="005C2C46" w:rsidP="0048209F">
                          <w:pPr>
                            <w:jc w:val="center"/>
                          </w:pPr>
                          <w:sdt>
                            <w:sdtPr>
                              <w:rPr>
                                <w:rFonts w:asciiTheme="minorHAnsi" w:hAnsiTheme="minorHAnsi" w:cstheme="minorHAnsi"/>
                              </w:rPr>
                              <w:id w:val="-1931035562"/>
                            </w:sdtPr>
                            <w:sdtContent>
                              <w:sdt>
                                <w:sdtPr>
                                  <w:id w:val="-1759746382"/>
                                </w:sdtPr>
                                <w:sdtContent>
                                  <w:r w:rsidR="0048209F" w:rsidRPr="00485D37">
                                    <w:rPr>
                                      <w:rFonts w:ascii="Arial Unicode MS" w:hAnsi="Arial Unicode MS" w:cs="Arial Unicode MS"/>
                                    </w:rPr>
                                    <w:t>☐</w:t>
                                  </w:r>
                                </w:sdtContent>
                              </w:sdt>
                              <w:r w:rsidR="0048209F" w:rsidRPr="00485D37">
                                <w:rPr>
                                  <w:rFonts w:asciiTheme="minorHAnsi" w:eastAsia="MS Mincho" w:hAnsi="MS Mincho" w:cstheme="minorHAnsi"/>
                                </w:rPr>
                                <w:t xml:space="preserve"> </w:t>
                              </w:r>
                              <w:r w:rsidR="0048209F" w:rsidRPr="00485D37">
                                <w:rPr>
                                  <w:rFonts w:eastAsia="MS Mincho"/>
                                </w:rPr>
                                <w:t>Toz</w:t>
                              </w:r>
                              <w:r w:rsidR="0048209F" w:rsidRPr="00485D37">
                                <w:rPr>
                                  <w:rFonts w:asciiTheme="minorHAnsi" w:hAnsiTheme="minorHAnsi" w:cstheme="minorHAnsi"/>
                                </w:rPr>
                                <w:t xml:space="preserve"> </w:t>
                              </w:r>
                              <w:sdt>
                                <w:sdtPr>
                                  <w:id w:val="196048366"/>
                                </w:sdtPr>
                                <w:sdtEndPr>
                                  <w:rPr>
                                    <w:rFonts w:asciiTheme="minorHAnsi" w:hAnsiTheme="minorHAnsi" w:cstheme="minorHAnsi"/>
                                  </w:rPr>
                                </w:sdtEndPr>
                                <w:sdtContent>
                                  <w:r w:rsidR="0048209F" w:rsidRPr="00485D37">
                                    <w:t xml:space="preserve">    </w:t>
                                  </w:r>
                                  <w:sdt>
                                    <w:sdtPr>
                                      <w:id w:val="-2133240917"/>
                                    </w:sdtPr>
                                    <w:sdtContent>
                                      <w:r w:rsidR="0048209F" w:rsidRPr="00485D37">
                                        <w:rPr>
                                          <w:rFonts w:ascii="Arial Unicode MS" w:hAnsi="Arial Unicode MS" w:cs="Arial Unicode MS"/>
                                        </w:rPr>
                                        <w:t>☐</w:t>
                                      </w:r>
                                    </w:sdtContent>
                                  </w:sdt>
                                  <w:r w:rsidR="0048209F" w:rsidRPr="00485D37">
                                    <w:rPr>
                                      <w:rFonts w:ascii="Arial Unicode MS" w:eastAsia="Arial Unicode MS" w:hAnsi="Arial Unicode MS" w:cs="Arial Unicode MS"/>
                                    </w:rPr>
                                    <w:t xml:space="preserve"> </w:t>
                                  </w:r>
                                  <w:r w:rsidR="0048209F" w:rsidRPr="00485D37">
                                    <w:rPr>
                                      <w:rFonts w:eastAsia="MS Mincho"/>
                                    </w:rPr>
                                    <w:t>Sıvı</w:t>
                                  </w:r>
                                </w:sdtContent>
                              </w:sdt>
                            </w:sdtContent>
                          </w:sdt>
                        </w:p>
                      </w:tc>
                    </w:tr>
                    <w:tr w:rsidR="0048209F" w:rsidRPr="0048209F" w:rsidTr="00040D39">
                      <w:trPr>
                        <w:cantSplit/>
                        <w:trHeight w:val="255"/>
                      </w:trPr>
                      <w:tc>
                        <w:tcPr>
                          <w:tcW w:w="1019" w:type="dxa"/>
                          <w:vAlign w:val="center"/>
                        </w:tcPr>
                        <w:p w:rsidR="0048209F" w:rsidRPr="0048209F" w:rsidRDefault="0048209F" w:rsidP="0048209F">
                          <w:pPr>
                            <w:jc w:val="center"/>
                            <w:rPr>
                              <w:rFonts w:eastAsia="Bitstream Vera Sans"/>
                              <w:sz w:val="18"/>
                              <w:szCs w:val="18"/>
                            </w:rPr>
                          </w:pPr>
                          <w:r w:rsidRPr="0048209F">
                            <w:rPr>
                              <w:rFonts w:eastAsia="Bitstream Vera Sans"/>
                              <w:sz w:val="18"/>
                              <w:szCs w:val="18"/>
                            </w:rPr>
                            <w:t>06</w:t>
                          </w:r>
                        </w:p>
                      </w:tc>
                      <w:tc>
                        <w:tcPr>
                          <w:tcW w:w="2183" w:type="dxa"/>
                          <w:vAlign w:val="center"/>
                        </w:tcPr>
                        <w:p w:rsidR="0048209F" w:rsidRPr="0048209F" w:rsidRDefault="0048209F" w:rsidP="0048209F">
                          <w:pPr>
                            <w:jc w:val="center"/>
                            <w:rPr>
                              <w:rFonts w:eastAsia="Bitstream Vera Sans"/>
                              <w:b/>
                              <w:sz w:val="18"/>
                              <w:szCs w:val="18"/>
                            </w:rPr>
                          </w:pPr>
                        </w:p>
                      </w:tc>
                      <w:tc>
                        <w:tcPr>
                          <w:tcW w:w="3119" w:type="dxa"/>
                          <w:vAlign w:val="center"/>
                        </w:tcPr>
                        <w:p w:rsidR="0048209F" w:rsidRPr="0048209F" w:rsidRDefault="0048209F" w:rsidP="0048209F">
                          <w:pPr>
                            <w:jc w:val="center"/>
                            <w:rPr>
                              <w:rFonts w:eastAsia="Bitstream Vera Sans"/>
                              <w:b/>
                              <w:sz w:val="18"/>
                              <w:szCs w:val="18"/>
                            </w:rPr>
                          </w:pPr>
                        </w:p>
                      </w:tc>
                      <w:tc>
                        <w:tcPr>
                          <w:tcW w:w="2835" w:type="dxa"/>
                        </w:tcPr>
                        <w:p w:rsidR="0048209F" w:rsidRDefault="005C2C46" w:rsidP="0048209F">
                          <w:pPr>
                            <w:jc w:val="center"/>
                          </w:pPr>
                          <w:sdt>
                            <w:sdtPr>
                              <w:rPr>
                                <w:rFonts w:asciiTheme="minorHAnsi" w:hAnsiTheme="minorHAnsi" w:cstheme="minorHAnsi"/>
                              </w:rPr>
                              <w:id w:val="-1386491552"/>
                            </w:sdtPr>
                            <w:sdtContent>
                              <w:sdt>
                                <w:sdtPr>
                                  <w:id w:val="-1022856735"/>
                                </w:sdtPr>
                                <w:sdtContent>
                                  <w:r w:rsidR="0048209F" w:rsidRPr="00485D37">
                                    <w:rPr>
                                      <w:rFonts w:ascii="Arial Unicode MS" w:hAnsi="Arial Unicode MS" w:cs="Arial Unicode MS"/>
                                    </w:rPr>
                                    <w:t>☐</w:t>
                                  </w:r>
                                </w:sdtContent>
                              </w:sdt>
                              <w:r w:rsidR="0048209F" w:rsidRPr="00485D37">
                                <w:rPr>
                                  <w:rFonts w:asciiTheme="minorHAnsi" w:eastAsia="MS Mincho" w:hAnsi="MS Mincho" w:cstheme="minorHAnsi"/>
                                </w:rPr>
                                <w:t xml:space="preserve"> </w:t>
                              </w:r>
                              <w:r w:rsidR="0048209F" w:rsidRPr="00485D37">
                                <w:rPr>
                                  <w:rFonts w:eastAsia="MS Mincho"/>
                                </w:rPr>
                                <w:t>Toz</w:t>
                              </w:r>
                              <w:r w:rsidR="0048209F" w:rsidRPr="00485D37">
                                <w:rPr>
                                  <w:rFonts w:asciiTheme="minorHAnsi" w:hAnsiTheme="minorHAnsi" w:cstheme="minorHAnsi"/>
                                </w:rPr>
                                <w:t xml:space="preserve"> </w:t>
                              </w:r>
                              <w:sdt>
                                <w:sdtPr>
                                  <w:id w:val="669753041"/>
                                </w:sdtPr>
                                <w:sdtEndPr>
                                  <w:rPr>
                                    <w:rFonts w:asciiTheme="minorHAnsi" w:hAnsiTheme="minorHAnsi" w:cstheme="minorHAnsi"/>
                                  </w:rPr>
                                </w:sdtEndPr>
                                <w:sdtContent>
                                  <w:r w:rsidR="0048209F" w:rsidRPr="00485D37">
                                    <w:t xml:space="preserve">    </w:t>
                                  </w:r>
                                  <w:sdt>
                                    <w:sdtPr>
                                      <w:id w:val="312616477"/>
                                    </w:sdtPr>
                                    <w:sdtContent>
                                      <w:r w:rsidR="0048209F" w:rsidRPr="00485D37">
                                        <w:rPr>
                                          <w:rFonts w:ascii="Arial Unicode MS" w:hAnsi="Arial Unicode MS" w:cs="Arial Unicode MS"/>
                                        </w:rPr>
                                        <w:t>☐</w:t>
                                      </w:r>
                                    </w:sdtContent>
                                  </w:sdt>
                                  <w:r w:rsidR="0048209F" w:rsidRPr="00485D37">
                                    <w:rPr>
                                      <w:rFonts w:ascii="Arial Unicode MS" w:eastAsia="Arial Unicode MS" w:hAnsi="Arial Unicode MS" w:cs="Arial Unicode MS"/>
                                    </w:rPr>
                                    <w:t xml:space="preserve"> </w:t>
                                  </w:r>
                                  <w:r w:rsidR="0048209F" w:rsidRPr="00485D37">
                                    <w:rPr>
                                      <w:rFonts w:eastAsia="MS Mincho"/>
                                    </w:rPr>
                                    <w:t>Sıvı</w:t>
                                  </w:r>
                                </w:sdtContent>
                              </w:sdt>
                            </w:sdtContent>
                          </w:sdt>
                        </w:p>
                      </w:tc>
                    </w:tr>
                  </w:tbl>
                  <w:p w:rsidR="00660A56" w:rsidRDefault="00660A56" w:rsidP="006A5B76">
                    <w:pPr>
                      <w:pStyle w:val="GrupYazi"/>
                      <w:tabs>
                        <w:tab w:val="left" w:pos="388"/>
                        <w:tab w:val="left" w:pos="720"/>
                        <w:tab w:val="left" w:pos="1440"/>
                        <w:tab w:val="left" w:pos="2160"/>
                        <w:tab w:val="left" w:pos="2880"/>
                        <w:tab w:val="right" w:pos="3780"/>
                      </w:tabs>
                      <w:snapToGrid w:val="0"/>
                      <w:spacing w:before="0" w:after="0" w:line="360" w:lineRule="auto"/>
                      <w:rPr>
                        <w:rFonts w:ascii="Calibri" w:hAnsi="Calibri" w:cs="Calibri"/>
                      </w:rPr>
                    </w:pPr>
                  </w:p>
                  <w:p w:rsidR="00660A56" w:rsidRDefault="00660A56" w:rsidP="006A5B76"/>
                </w:txbxContent>
              </v:textbox>
            </v:shape>
            <v:shape id="Metin Kutusu 31" o:spid="_x0000_s1035" type="#_x0000_t202" style="position:absolute;left:16459;top:349;width:31743;height:4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60A56" w:rsidRPr="00101CE2" w:rsidRDefault="00660A56" w:rsidP="006A5B76">
                    <w:pPr>
                      <w:jc w:val="center"/>
                      <w:rPr>
                        <w:b/>
                        <w:bCs/>
                        <w:sz w:val="22"/>
                        <w:szCs w:val="22"/>
                      </w:rPr>
                    </w:pPr>
                    <w:r w:rsidRPr="00101CE2">
                      <w:rPr>
                        <w:b/>
                        <w:bCs/>
                        <w:sz w:val="22"/>
                        <w:szCs w:val="22"/>
                      </w:rPr>
                      <w:t>Numune Bilgileri</w:t>
                    </w:r>
                  </w:p>
                </w:txbxContent>
              </v:textbox>
            </v:shape>
          </v:group>
        </w:pict>
      </w:r>
      <w:r>
        <w:rPr>
          <w:noProof/>
        </w:rPr>
        <w:pict>
          <v:group id="Grup 10" o:spid="_x0000_s1036" style="position:absolute;margin-left:-27.35pt;margin-top:223.85pt;width:502.7pt;height:146.25pt;z-index:251659776" coordsize="64865,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">
            <v:shape id="Metin Kutusu 27" o:spid="_x0000_s1037" type="#_x0000_t202" style="position:absolute;left:16459;top:337;width:31743;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60A56" w:rsidRPr="00101CE2" w:rsidRDefault="00660A56" w:rsidP="006A5B76">
                    <w:pPr>
                      <w:pStyle w:val="GrupYazi"/>
                      <w:snapToGrid w:val="0"/>
                      <w:spacing w:before="0" w:after="0"/>
                      <w:jc w:val="center"/>
                      <w:rPr>
                        <w:rFonts w:ascii="Calibri" w:hAnsi="Calibri" w:cs="Calibri"/>
                        <w:b/>
                        <w:bCs/>
                        <w:sz w:val="22"/>
                        <w:szCs w:val="22"/>
                      </w:rPr>
                    </w:pPr>
                    <w:r w:rsidRPr="00101CE2">
                      <w:rPr>
                        <w:rFonts w:ascii="Calibri" w:hAnsi="Calibri" w:cs="Calibri"/>
                        <w:b/>
                        <w:bCs/>
                        <w:sz w:val="22"/>
                        <w:szCs w:val="22"/>
                      </w:rPr>
                      <w:t>İstenilen Analiz</w:t>
                    </w:r>
                  </w:p>
                  <w:p w:rsidR="00660A56" w:rsidRPr="00101CE2" w:rsidRDefault="00660A56" w:rsidP="006A5B76">
                    <w:pPr>
                      <w:jc w:val="center"/>
                      <w:rPr>
                        <w:b/>
                        <w:bCs/>
                        <w:sz w:val="22"/>
                        <w:szCs w:val="22"/>
                      </w:rPr>
                    </w:pPr>
                  </w:p>
                </w:txbxContent>
              </v:textbox>
            </v:shape>
            <v:roundrect id="Yuvarlatılmış Dikdörtgen 26" o:spid="_x0000_s1038" style="position:absolute;width:64865;height:146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CUcQA&#10;AADbAAAADwAAAGRycy9kb3ducmV2LnhtbESPT2vCQBDF70K/wzKCN91YoUjqKhpo8ea/itchO01S&#10;s7Mhu5r47TsHwdsM7817v1mselerO7Wh8mxgOklAEefeVlwY+Dl9jeegQkS2WHsmAw8KsFq+DRaY&#10;Wt/xge7HWCgJ4ZCigTLGJtU65CU5DBPfEIv261uHUda20LbFTsJdrd+T5EM7rFgaSmwoKym/Hm/O&#10;wPmwnZ2yrPte/83O+82lL3aX+d6Y0bBff4KK1MeX+Xm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QlHEAAAA2wAAAA8AAAAAAAAAAAAAAAAAmAIAAGRycy9k&#10;b3ducmV2LnhtbFBLBQYAAAAABAAEAPUAAACJAwAAAAA=&#10;" filled="f" strokeweight="2pt">
              <v:stroke linestyle="thinThin"/>
            </v:roundrect>
          </v:group>
        </w:pict>
      </w:r>
      <w:r w:rsidR="001C3C9D">
        <w:t xml:space="preserve">  </w:t>
      </w:r>
      <w:r w:rsidR="00660A56">
        <w:br w:type="page"/>
      </w:r>
      <w:bookmarkStart w:id="0" w:name="_GoBack"/>
      <w:bookmarkEnd w:id="0"/>
    </w:p>
    <w:p w:rsidR="00660A56" w:rsidRDefault="00660A56" w:rsidP="006A5B76"/>
    <w:p w:rsidR="00956731" w:rsidRPr="00956731" w:rsidRDefault="00956731" w:rsidP="00956731">
      <w:pPr>
        <w:spacing w:before="60" w:line="276" w:lineRule="auto"/>
        <w:jc w:val="both"/>
        <w:rPr>
          <w:lang w:eastAsia="en-US"/>
        </w:rPr>
      </w:pPr>
      <w:r w:rsidRPr="00956731">
        <w:rPr>
          <w:b/>
          <w:color w:val="000000"/>
          <w:lang w:eastAsia="en-US"/>
        </w:rPr>
        <w:t>X-Işını Floresans Spektrometresi (XRF) Numune Kabul Kriterleri</w:t>
      </w:r>
      <w:r w:rsidRPr="00956731">
        <w:rPr>
          <w:lang w:eastAsia="en-US"/>
        </w:rPr>
        <w:t xml:space="preserve"> </w:t>
      </w:r>
    </w:p>
    <w:p w:rsidR="00956731" w:rsidRPr="00956731" w:rsidRDefault="00956731" w:rsidP="00956731">
      <w:pPr>
        <w:spacing w:line="276" w:lineRule="auto"/>
        <w:jc w:val="both"/>
        <w:rPr>
          <w:sz w:val="18"/>
          <w:szCs w:val="18"/>
          <w:lang w:eastAsia="en-US"/>
        </w:rPr>
      </w:pPr>
    </w:p>
    <w:p w:rsidR="00956731" w:rsidRPr="00956731" w:rsidRDefault="00956731" w:rsidP="00956731">
      <w:pPr>
        <w:spacing w:line="276" w:lineRule="auto"/>
        <w:jc w:val="both"/>
        <w:rPr>
          <w:sz w:val="18"/>
          <w:szCs w:val="18"/>
          <w:lang w:eastAsia="en-US"/>
        </w:rPr>
      </w:pPr>
      <w:r w:rsidRPr="00956731">
        <w:rPr>
          <w:sz w:val="18"/>
          <w:szCs w:val="18"/>
          <w:lang w:eastAsia="en-US"/>
        </w:rPr>
        <w:t xml:space="preserve">Müşteri numune gönderirken Deney Hizmet Sözleşmesinde yazılan şartlarla birlikte, aşağıda belirtilen şartlara da uymakla yükümlüdür. Uygun olmayan numune gönderilmesi halinde </w:t>
      </w:r>
      <w:r w:rsidR="0048209F" w:rsidRPr="0048209F">
        <w:rPr>
          <w:sz w:val="18"/>
          <w:szCs w:val="18"/>
          <w:lang w:eastAsia="en-US"/>
        </w:rPr>
        <w:t>BİTUAM</w:t>
      </w:r>
      <w:r w:rsidRPr="00956731">
        <w:rPr>
          <w:sz w:val="18"/>
          <w:szCs w:val="18"/>
          <w:lang w:eastAsia="en-US"/>
        </w:rPr>
        <w:t xml:space="preserve"> numuneyi kabul etmeme hakkına sahiptir.  </w:t>
      </w:r>
    </w:p>
    <w:p w:rsidR="00956731" w:rsidRPr="00956731" w:rsidRDefault="00956731" w:rsidP="00956731">
      <w:pPr>
        <w:tabs>
          <w:tab w:val="left" w:pos="417"/>
        </w:tabs>
        <w:spacing w:line="276" w:lineRule="auto"/>
        <w:ind w:left="425" w:hanging="425"/>
        <w:jc w:val="both"/>
        <w:rPr>
          <w:rFonts w:eastAsia="Bitstream Vera Sans"/>
          <w:b/>
          <w:sz w:val="18"/>
          <w:szCs w:val="18"/>
        </w:rPr>
      </w:pPr>
      <w:r w:rsidRPr="00956731">
        <w:rPr>
          <w:rFonts w:eastAsia="Bitstream Vera Sans"/>
          <w:b/>
          <w:sz w:val="18"/>
          <w:szCs w:val="18"/>
        </w:rPr>
        <w:t>A.</w:t>
      </w:r>
      <w:r w:rsidRPr="00956731">
        <w:rPr>
          <w:rFonts w:eastAsia="Bitstream Vera Sans"/>
          <w:b/>
          <w:sz w:val="18"/>
          <w:szCs w:val="18"/>
        </w:rPr>
        <w:tab/>
        <w:t>Numunenin Getiriliş Şekli ve Süresi</w:t>
      </w:r>
    </w:p>
    <w:p w:rsidR="00956731" w:rsidRPr="00956731" w:rsidRDefault="00956731" w:rsidP="00956731">
      <w:pPr>
        <w:numPr>
          <w:ilvl w:val="0"/>
          <w:numId w:val="4"/>
        </w:numPr>
        <w:spacing w:line="276" w:lineRule="auto"/>
        <w:ind w:left="425" w:hanging="425"/>
        <w:contextualSpacing/>
        <w:jc w:val="both"/>
        <w:rPr>
          <w:sz w:val="18"/>
          <w:szCs w:val="18"/>
          <w:lang w:eastAsia="en-US"/>
        </w:rPr>
      </w:pPr>
      <w:r w:rsidRPr="00956731">
        <w:rPr>
          <w:sz w:val="18"/>
          <w:szCs w:val="18"/>
          <w:lang w:eastAsia="en-US"/>
        </w:rPr>
        <w:t xml:space="preserve">Numunelerin </w:t>
      </w:r>
      <w:r w:rsidR="0048209F">
        <w:rPr>
          <w:sz w:val="18"/>
          <w:szCs w:val="18"/>
          <w:lang w:eastAsia="en-US"/>
        </w:rPr>
        <w:t>BİTUAM</w:t>
      </w:r>
      <w:r w:rsidRPr="00956731">
        <w:rPr>
          <w:sz w:val="18"/>
          <w:szCs w:val="18"/>
          <w:lang w:eastAsia="en-US"/>
        </w:rPr>
        <w:t>’a getirilmesine kadar geçen sürede muhafazasının sorumluluğu müşteriye aittir.</w:t>
      </w:r>
    </w:p>
    <w:p w:rsidR="00956731" w:rsidRPr="00956731" w:rsidRDefault="00956731" w:rsidP="00956731">
      <w:pPr>
        <w:numPr>
          <w:ilvl w:val="0"/>
          <w:numId w:val="4"/>
        </w:numPr>
        <w:spacing w:line="276" w:lineRule="auto"/>
        <w:ind w:left="425" w:hanging="425"/>
        <w:contextualSpacing/>
        <w:jc w:val="both"/>
        <w:rPr>
          <w:sz w:val="18"/>
          <w:szCs w:val="18"/>
          <w:lang w:eastAsia="en-US"/>
        </w:rPr>
      </w:pPr>
      <w:r w:rsidRPr="00956731">
        <w:rPr>
          <w:sz w:val="18"/>
          <w:szCs w:val="18"/>
          <w:lang w:eastAsia="en-US"/>
        </w:rPr>
        <w:t>Numuneler özelliği bozulmadan laboratuvara ulaştırılmalıdır.</w:t>
      </w:r>
    </w:p>
    <w:p w:rsidR="00956731" w:rsidRPr="00956731" w:rsidRDefault="00956731" w:rsidP="00956731">
      <w:pPr>
        <w:numPr>
          <w:ilvl w:val="0"/>
          <w:numId w:val="4"/>
        </w:numPr>
        <w:spacing w:line="276" w:lineRule="auto"/>
        <w:ind w:left="425" w:hanging="425"/>
        <w:contextualSpacing/>
        <w:jc w:val="both"/>
        <w:rPr>
          <w:sz w:val="18"/>
          <w:szCs w:val="18"/>
          <w:lang w:eastAsia="en-US"/>
        </w:rPr>
      </w:pPr>
      <w:r w:rsidRPr="00956731">
        <w:rPr>
          <w:sz w:val="18"/>
          <w:szCs w:val="18"/>
          <w:lang w:eastAsia="en-US"/>
        </w:rPr>
        <w:t xml:space="preserve">Numunelerin özel saklama şartları varsa MUTLAKA Deney İstek </w:t>
      </w:r>
      <w:proofErr w:type="gramStart"/>
      <w:r w:rsidRPr="00956731">
        <w:rPr>
          <w:sz w:val="18"/>
          <w:szCs w:val="18"/>
          <w:lang w:eastAsia="en-US"/>
        </w:rPr>
        <w:t>Formunda  ilgili</w:t>
      </w:r>
      <w:proofErr w:type="gramEnd"/>
      <w:r w:rsidRPr="00956731">
        <w:rPr>
          <w:sz w:val="18"/>
          <w:szCs w:val="18"/>
          <w:lang w:eastAsia="en-US"/>
        </w:rPr>
        <w:t xml:space="preserve"> bölümde belirtilmelidir. </w:t>
      </w:r>
    </w:p>
    <w:p w:rsidR="00956731" w:rsidRPr="00956731" w:rsidRDefault="00956731" w:rsidP="00956731">
      <w:pPr>
        <w:tabs>
          <w:tab w:val="num" w:pos="6031"/>
        </w:tabs>
        <w:spacing w:line="276" w:lineRule="auto"/>
        <w:ind w:left="426" w:hanging="426"/>
        <w:jc w:val="both"/>
        <w:rPr>
          <w:b/>
          <w:sz w:val="18"/>
          <w:szCs w:val="18"/>
          <w:lang w:eastAsia="en-US"/>
        </w:rPr>
      </w:pPr>
      <w:r w:rsidRPr="00956731">
        <w:rPr>
          <w:b/>
          <w:sz w:val="18"/>
          <w:szCs w:val="18"/>
          <w:lang w:eastAsia="en-US"/>
        </w:rPr>
        <w:t>B.</w:t>
      </w:r>
      <w:r w:rsidRPr="00956731">
        <w:rPr>
          <w:b/>
          <w:sz w:val="18"/>
          <w:szCs w:val="18"/>
          <w:lang w:eastAsia="en-US"/>
        </w:rPr>
        <w:tab/>
        <w:t>Ambalaj Şekli ve Numune Miktarı</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Orijinal numuneyi temsil eden numune/numuneler kilitli poşet veya ağzı tam kapalı ve mümkünse parafilmlenmiş kaplarda teslim edilmelidir. Numune miktarına uygun büyüklükte kaplar kullanılmalıdır.</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 xml:space="preserve">Çatlak, kırık ya da temiz bir görünüme sahip olmayan ambalajlar numunenin özelliklerini bozmuş olabileceğinden kabul edilmeyecektir. </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Numune ambalajlarında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 xml:space="preserve">Katı numune 200 mesh boyutunda ve en az 30 gram olmalıdır. Metal veya parça halindeki numunelerin kalınlığı en </w:t>
      </w:r>
      <w:proofErr w:type="gramStart"/>
      <w:r w:rsidRPr="00956731">
        <w:rPr>
          <w:sz w:val="18"/>
          <w:szCs w:val="18"/>
          <w:lang w:eastAsia="en-US"/>
        </w:rPr>
        <w:t>çok  5mm</w:t>
      </w:r>
      <w:proofErr w:type="gramEnd"/>
      <w:r w:rsidRPr="00956731">
        <w:rPr>
          <w:sz w:val="18"/>
          <w:szCs w:val="18"/>
          <w:lang w:eastAsia="en-US"/>
        </w:rPr>
        <w:t xml:space="preserve"> olmalı, numune kesiti 30*30 mm’yi geçmemelidir. </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Numunelerin homojen olması tercih edilir aksi takdirde analiz sonuçları farklılık gösterebilir ve laboratuvarımız bu durumdan sorumlu değildir.</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 xml:space="preserve">X-Işını Floresans Spektroskopisi başvurularında “X-Işını Floresans Spektroskopisi Numune Kabul Kriterleri” okunduktan sonra “X-Işını Floresans Spektroskopisi Deney İstek Formu” eksiksiz doldurulmalı ve numune ile birlikte </w:t>
      </w:r>
      <w:r w:rsidR="0048209F">
        <w:rPr>
          <w:sz w:val="18"/>
          <w:szCs w:val="18"/>
          <w:lang w:eastAsia="en-US"/>
        </w:rPr>
        <w:t>BİTUAM</w:t>
      </w:r>
      <w:r w:rsidRPr="00956731">
        <w:rPr>
          <w:sz w:val="18"/>
          <w:szCs w:val="18"/>
          <w:lang w:eastAsia="en-US"/>
        </w:rPr>
        <w:t xml:space="preserve"> Numune Kabul Birimine müracaat edilmelidir.</w:t>
      </w:r>
    </w:p>
    <w:p w:rsidR="00956731" w:rsidRPr="00956731" w:rsidRDefault="00956731" w:rsidP="00956731">
      <w:pPr>
        <w:numPr>
          <w:ilvl w:val="0"/>
          <w:numId w:val="5"/>
        </w:numPr>
        <w:spacing w:line="276" w:lineRule="auto"/>
        <w:ind w:left="425" w:hanging="425"/>
        <w:contextualSpacing/>
        <w:jc w:val="both"/>
        <w:rPr>
          <w:sz w:val="18"/>
          <w:szCs w:val="18"/>
          <w:lang w:eastAsia="en-US"/>
        </w:rPr>
      </w:pPr>
      <w:r w:rsidRPr="00956731">
        <w:rPr>
          <w:sz w:val="18"/>
          <w:szCs w:val="18"/>
          <w:lang w:eastAsia="en-US"/>
        </w:rPr>
        <w:t>Tahmini analiz süresi 15 iş günüdür. Analiz yoğunluğuna ve analizi talep edilen numune sayısına göre bu süre değişebilir.</w:t>
      </w:r>
      <w:r w:rsidRPr="00956731">
        <w:rPr>
          <w:rFonts w:ascii="Times New Roman" w:eastAsia="Bitstream Vera Sans" w:hAnsi="Times New Roman" w:cs="Times New Roman"/>
          <w:sz w:val="18"/>
          <w:szCs w:val="18"/>
        </w:rPr>
        <w:t xml:space="preserve"> </w:t>
      </w:r>
      <w:r w:rsidRPr="00956731">
        <w:rPr>
          <w:sz w:val="18"/>
          <w:szCs w:val="18"/>
          <w:lang w:eastAsia="en-US"/>
        </w:rPr>
        <w:t>Cihaz arızası ve benzeri durumlarda bilgilendirme yapılacaktır.</w:t>
      </w:r>
    </w:p>
    <w:p w:rsidR="00660A56" w:rsidRPr="006A5B76" w:rsidRDefault="00956731" w:rsidP="00956731">
      <w:r w:rsidRPr="00956731">
        <w:rPr>
          <w:sz w:val="18"/>
          <w:szCs w:val="18"/>
          <w:lang w:eastAsia="en-US"/>
        </w:rPr>
        <w:t xml:space="preserve">İletişim için </w:t>
      </w:r>
      <w:hyperlink r:id="rId7" w:history="1">
        <w:r w:rsidR="00DB2173" w:rsidRPr="007E5A16">
          <w:rPr>
            <w:rStyle w:val="Kpr"/>
            <w:sz w:val="18"/>
            <w:szCs w:val="18"/>
            <w:lang w:eastAsia="en-US"/>
          </w:rPr>
          <w:t>info@merklab.yildiz.edu.tr</w:t>
        </w:r>
      </w:hyperlink>
      <w:r w:rsidRPr="00956731">
        <w:rPr>
          <w:sz w:val="18"/>
          <w:szCs w:val="18"/>
          <w:lang w:eastAsia="en-US"/>
        </w:rPr>
        <w:t xml:space="preserve"> adresi kullanılabilir.</w:t>
      </w:r>
    </w:p>
    <w:sectPr w:rsidR="00660A56" w:rsidRPr="006A5B76"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E1" w:rsidRDefault="00F70EE1" w:rsidP="00957890">
      <w:r>
        <w:separator/>
      </w:r>
    </w:p>
  </w:endnote>
  <w:endnote w:type="continuationSeparator" w:id="0">
    <w:p w:rsidR="00F70EE1" w:rsidRDefault="00F70EE1" w:rsidP="00957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itstream Vera Sans">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5D" w:rsidRDefault="00D123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56" w:rsidRDefault="005C2C46">
    <w:pPr>
      <w:pStyle w:val="Altbilgi"/>
    </w:pPr>
    <w:r>
      <w:rPr>
        <w:noProof/>
      </w:rPr>
      <w:pict>
        <v:group id="Grup 12" o:spid="_x0000_s4098" style="position:absolute;margin-left:-25.85pt;margin-top:7.3pt;width:509.5pt;height:65.2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">
          <v:roundrect id="Yuvarlatılmış Dikdörtgen 1" o:spid="_x0000_s4100"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660A56" w:rsidRPr="00497302" w:rsidRDefault="00660A56" w:rsidP="00961204">
                  <w:pPr>
                    <w:jc w:val="center"/>
                  </w:pPr>
                </w:p>
              </w:txbxContent>
            </v:textbox>
          </v:roundrect>
          <v:shapetype id="_x0000_t202" coordsize="21600,21600" o:spt="202" path="m,l,21600r21600,l21600,xe">
            <v:stroke joinstyle="miter"/>
            <v:path gradientshapeok="t" o:connecttype="rect"/>
          </v:shapetype>
          <v:shape id="Metin Kutusu 3" o:spid="_x0000_s4099" type="#_x0000_t202" style="position:absolute;left:1316;top:512;width:62218;height:8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693"/>
                    <w:gridCol w:w="1276"/>
                    <w:gridCol w:w="3228"/>
                  </w:tblGrid>
                  <w:tr w:rsidR="00660A56" w:rsidRPr="00101CE2">
                    <w:tc>
                      <w:tcPr>
                        <w:tcW w:w="9715" w:type="dxa"/>
                        <w:gridSpan w:val="4"/>
                      </w:tcPr>
                      <w:p w:rsidR="00660A56" w:rsidRPr="00101CE2" w:rsidRDefault="00660A56">
                        <w:pPr>
                          <w:rPr>
                            <w:b/>
                            <w:bCs/>
                            <w:sz w:val="18"/>
                            <w:szCs w:val="18"/>
                          </w:rPr>
                        </w:pPr>
                        <w:r w:rsidRPr="00101CE2">
                          <w:rPr>
                            <w:b/>
                            <w:bCs/>
                            <w:sz w:val="18"/>
                            <w:szCs w:val="18"/>
                          </w:rPr>
                          <w:t>BİLİM VE TEKNOLOJİ UYGULAMA VE ARAŞTIRMA MERKEZİ TARAFINDAN DOLDURULACAKTIR</w:t>
                        </w:r>
                      </w:p>
                    </w:tc>
                  </w:tr>
                  <w:tr w:rsidR="00660A56" w:rsidRPr="00101CE2">
                    <w:tc>
                      <w:tcPr>
                        <w:tcW w:w="2518" w:type="dxa"/>
                      </w:tcPr>
                      <w:p w:rsidR="00660A56" w:rsidRPr="00101CE2" w:rsidRDefault="00660A56">
                        <w:pPr>
                          <w:rPr>
                            <w:sz w:val="18"/>
                            <w:szCs w:val="18"/>
                          </w:rPr>
                        </w:pPr>
                        <w:r w:rsidRPr="00101CE2">
                          <w:rPr>
                            <w:sz w:val="18"/>
                            <w:szCs w:val="18"/>
                          </w:rPr>
                          <w:t>Evrak Kayıt No</w:t>
                        </w:r>
                      </w:p>
                    </w:tc>
                    <w:tc>
                      <w:tcPr>
                        <w:tcW w:w="2693" w:type="dxa"/>
                      </w:tcPr>
                      <w:p w:rsidR="00660A56" w:rsidRPr="00101CE2" w:rsidRDefault="00660A56">
                        <w:pPr>
                          <w:rPr>
                            <w:sz w:val="18"/>
                            <w:szCs w:val="18"/>
                          </w:rPr>
                        </w:pPr>
                      </w:p>
                    </w:tc>
                    <w:tc>
                      <w:tcPr>
                        <w:tcW w:w="1276" w:type="dxa"/>
                      </w:tcPr>
                      <w:p w:rsidR="00660A56" w:rsidRPr="00101CE2" w:rsidRDefault="00660A56">
                        <w:pPr>
                          <w:rPr>
                            <w:sz w:val="18"/>
                            <w:szCs w:val="18"/>
                          </w:rPr>
                        </w:pPr>
                        <w:r w:rsidRPr="00101CE2">
                          <w:rPr>
                            <w:sz w:val="18"/>
                            <w:szCs w:val="18"/>
                          </w:rPr>
                          <w:t>Deney Ücreti</w:t>
                        </w:r>
                      </w:p>
                    </w:tc>
                    <w:tc>
                      <w:tcPr>
                        <w:tcW w:w="3228" w:type="dxa"/>
                      </w:tcPr>
                      <w:p w:rsidR="00660A56" w:rsidRPr="00101CE2" w:rsidRDefault="00660A56">
                        <w:pPr>
                          <w:rPr>
                            <w:sz w:val="18"/>
                            <w:szCs w:val="18"/>
                          </w:rPr>
                        </w:pPr>
                      </w:p>
                    </w:tc>
                  </w:tr>
                  <w:tr w:rsidR="00660A56" w:rsidRPr="00101CE2">
                    <w:tc>
                      <w:tcPr>
                        <w:tcW w:w="2518" w:type="dxa"/>
                      </w:tcPr>
                      <w:p w:rsidR="00660A56" w:rsidRPr="00101CE2" w:rsidRDefault="00660A56">
                        <w:pPr>
                          <w:rPr>
                            <w:sz w:val="18"/>
                            <w:szCs w:val="18"/>
                          </w:rPr>
                        </w:pPr>
                        <w:r w:rsidRPr="00101CE2">
                          <w:rPr>
                            <w:sz w:val="18"/>
                            <w:szCs w:val="18"/>
                          </w:rPr>
                          <w:t>Başvuru Tarihi</w:t>
                        </w:r>
                      </w:p>
                    </w:tc>
                    <w:tc>
                      <w:tcPr>
                        <w:tcW w:w="2693" w:type="dxa"/>
                      </w:tcPr>
                      <w:p w:rsidR="00660A56" w:rsidRPr="00101CE2" w:rsidRDefault="00660A56">
                        <w:pPr>
                          <w:rPr>
                            <w:sz w:val="18"/>
                            <w:szCs w:val="18"/>
                          </w:rPr>
                        </w:pPr>
                      </w:p>
                    </w:tc>
                    <w:tc>
                      <w:tcPr>
                        <w:tcW w:w="4504" w:type="dxa"/>
                        <w:gridSpan w:val="2"/>
                        <w:vMerge w:val="restart"/>
                      </w:tcPr>
                      <w:p w:rsidR="00660A56" w:rsidRPr="00101CE2" w:rsidRDefault="00660A56">
                        <w:pPr>
                          <w:rPr>
                            <w:sz w:val="18"/>
                            <w:szCs w:val="18"/>
                          </w:rPr>
                        </w:pPr>
                        <w:r w:rsidRPr="00101CE2">
                          <w:rPr>
                            <w:sz w:val="18"/>
                            <w:szCs w:val="18"/>
                          </w:rPr>
                          <w:t>Analizi Yapan Ad, Soyad ve İmza</w:t>
                        </w:r>
                      </w:p>
                    </w:tc>
                  </w:tr>
                  <w:tr w:rsidR="00660A56" w:rsidRPr="00101CE2">
                    <w:tc>
                      <w:tcPr>
                        <w:tcW w:w="2518" w:type="dxa"/>
                      </w:tcPr>
                      <w:p w:rsidR="00660A56" w:rsidRPr="00101CE2" w:rsidRDefault="00660A56">
                        <w:pPr>
                          <w:rPr>
                            <w:sz w:val="18"/>
                            <w:szCs w:val="18"/>
                          </w:rPr>
                        </w:pPr>
                        <w:r w:rsidRPr="00101CE2">
                          <w:rPr>
                            <w:sz w:val="18"/>
                            <w:szCs w:val="18"/>
                          </w:rPr>
                          <w:t>Deney Başlama – Bitiş Tarihi</w:t>
                        </w:r>
                      </w:p>
                    </w:tc>
                    <w:tc>
                      <w:tcPr>
                        <w:tcW w:w="2693" w:type="dxa"/>
                      </w:tcPr>
                      <w:p w:rsidR="00660A56" w:rsidRPr="00101CE2" w:rsidRDefault="00660A56"/>
                    </w:tc>
                    <w:tc>
                      <w:tcPr>
                        <w:tcW w:w="4504" w:type="dxa"/>
                        <w:gridSpan w:val="2"/>
                        <w:vMerge/>
                      </w:tcPr>
                      <w:p w:rsidR="00660A56" w:rsidRPr="00101CE2" w:rsidRDefault="00660A56"/>
                    </w:tc>
                  </w:tr>
                </w:tbl>
                <w:p w:rsidR="00660A56" w:rsidRPr="006205FE" w:rsidRDefault="00660A56">
                  <w:pPr>
                    <w:rPr>
                      <w:i/>
                      <w:iCs/>
                    </w:rPr>
                  </w:pPr>
                </w:p>
              </w:txbxContent>
            </v:textbox>
          </v:shape>
        </v:group>
      </w:pict>
    </w:r>
  </w:p>
  <w:p w:rsidR="00660A56" w:rsidRDefault="005C2C46">
    <w:pPr>
      <w:pStyle w:val="Altbilgi"/>
    </w:pPr>
    <w:r>
      <w:rPr>
        <w:noProof/>
      </w:rPr>
      <w:pict>
        <v:shape id="Metin Kutusu 2" o:spid="_x0000_s4097" type="#_x0000_t202" style="position:absolute;margin-left:-45.55pt;margin-top:84.55pt;width:545.25pt;height:15.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">
          <v:textbox>
            <w:txbxContent>
              <w:p w:rsidR="00660A56" w:rsidRDefault="00660A56" w:rsidP="007A36A2">
                <w:pPr>
                  <w:pStyle w:val="stbilgi"/>
                  <w:rPr>
                    <w:rFonts w:ascii="Arial" w:hAnsi="Arial" w:cs="Arial"/>
                    <w:sz w:val="16"/>
                    <w:szCs w:val="16"/>
                  </w:rPr>
                </w:pPr>
                <w:r>
                  <w:rPr>
                    <w:rFonts w:ascii="Arial" w:hAnsi="Arial" w:cs="Arial"/>
                    <w:i/>
                    <w:iCs/>
                    <w:sz w:val="16"/>
                    <w:szCs w:val="16"/>
                  </w:rPr>
                  <w:t xml:space="preserve">(Form No: </w:t>
                </w:r>
                <w:r w:rsidR="00D1235D">
                  <w:rPr>
                    <w:rFonts w:ascii="Arial" w:hAnsi="Arial" w:cs="Arial"/>
                    <w:i/>
                    <w:sz w:val="16"/>
                    <w:szCs w:val="16"/>
                  </w:rPr>
                  <w:t>FR-</w:t>
                </w:r>
                <w:r w:rsidR="00EE01F5">
                  <w:rPr>
                    <w:rFonts w:ascii="Arial" w:hAnsi="Arial" w:cs="Arial"/>
                    <w:i/>
                    <w:sz w:val="16"/>
                    <w:szCs w:val="16"/>
                  </w:rPr>
                  <w:t>1151</w:t>
                </w:r>
                <w:r>
                  <w:rPr>
                    <w:rFonts w:ascii="Arial" w:hAnsi="Arial" w:cs="Arial"/>
                    <w:i/>
                    <w:iCs/>
                    <w:sz w:val="16"/>
                    <w:szCs w:val="16"/>
                  </w:rPr>
                  <w:t>; Revizyon Tarihi:</w:t>
                </w:r>
                <w:r w:rsidR="00EE01F5">
                  <w:rPr>
                    <w:rFonts w:ascii="Arial" w:hAnsi="Arial" w:cs="Arial"/>
                    <w:i/>
                    <w:iCs/>
                    <w:sz w:val="16"/>
                    <w:szCs w:val="16"/>
                  </w:rPr>
                  <w:t>25.10</w:t>
                </w:r>
                <w:r w:rsidR="001A2AEC">
                  <w:rPr>
                    <w:rFonts w:ascii="Arial" w:hAnsi="Arial" w:cs="Arial"/>
                    <w:i/>
                    <w:iCs/>
                    <w:sz w:val="16"/>
                    <w:szCs w:val="16"/>
                  </w:rPr>
                  <w:t>.2016; Revizyon No:00</w:t>
                </w:r>
                <w:r>
                  <w:rPr>
                    <w:rFonts w:ascii="Arial" w:hAnsi="Arial" w:cs="Arial"/>
                    <w:i/>
                    <w:iCs/>
                    <w:sz w:val="16"/>
                    <w:szCs w:val="16"/>
                  </w:rPr>
                  <w:t xml:space="preserve">)                                                                                             </w:t>
                </w:r>
                <w:r w:rsidRPr="007A36A2">
                  <w:rPr>
                    <w:rFonts w:ascii="Arial" w:hAnsi="Arial" w:cs="Arial"/>
                    <w:i/>
                    <w:iCs/>
                    <w:sz w:val="16"/>
                    <w:szCs w:val="16"/>
                  </w:rPr>
                  <w:t xml:space="preserve">Sayfa </w:t>
                </w:r>
                <w:r w:rsidR="005C2C46" w:rsidRPr="007A36A2">
                  <w:rPr>
                    <w:rFonts w:ascii="Arial" w:hAnsi="Arial" w:cs="Arial"/>
                    <w:b/>
                    <w:bCs/>
                    <w:i/>
                    <w:iCs/>
                    <w:sz w:val="16"/>
                    <w:szCs w:val="16"/>
                  </w:rPr>
                  <w:fldChar w:fldCharType="begin"/>
                </w:r>
                <w:r w:rsidRPr="007A36A2">
                  <w:rPr>
                    <w:rFonts w:ascii="Arial" w:hAnsi="Arial" w:cs="Arial"/>
                    <w:b/>
                    <w:bCs/>
                    <w:i/>
                    <w:iCs/>
                    <w:sz w:val="16"/>
                    <w:szCs w:val="16"/>
                  </w:rPr>
                  <w:instrText>PAGE  \* Arabic  \* MERGEFORMAT</w:instrText>
                </w:r>
                <w:r w:rsidR="005C2C46" w:rsidRPr="007A36A2">
                  <w:rPr>
                    <w:rFonts w:ascii="Arial" w:hAnsi="Arial" w:cs="Arial"/>
                    <w:b/>
                    <w:bCs/>
                    <w:i/>
                    <w:iCs/>
                    <w:sz w:val="16"/>
                    <w:szCs w:val="16"/>
                  </w:rPr>
                  <w:fldChar w:fldCharType="separate"/>
                </w:r>
                <w:r w:rsidR="00EE01F5">
                  <w:rPr>
                    <w:rFonts w:ascii="Arial" w:hAnsi="Arial" w:cs="Arial"/>
                    <w:b/>
                    <w:bCs/>
                    <w:i/>
                    <w:iCs/>
                    <w:noProof/>
                    <w:sz w:val="16"/>
                    <w:szCs w:val="16"/>
                  </w:rPr>
                  <w:t>2</w:t>
                </w:r>
                <w:r w:rsidR="005C2C46" w:rsidRPr="007A36A2">
                  <w:rPr>
                    <w:rFonts w:ascii="Arial" w:hAnsi="Arial" w:cs="Arial"/>
                    <w:b/>
                    <w:bCs/>
                    <w:i/>
                    <w:iCs/>
                    <w:sz w:val="16"/>
                    <w:szCs w:val="16"/>
                  </w:rPr>
                  <w:fldChar w:fldCharType="end"/>
                </w:r>
                <w:r w:rsidRPr="007A36A2">
                  <w:rPr>
                    <w:rFonts w:ascii="Arial" w:hAnsi="Arial" w:cs="Arial"/>
                    <w:i/>
                    <w:iCs/>
                    <w:sz w:val="16"/>
                    <w:szCs w:val="16"/>
                  </w:rPr>
                  <w:t xml:space="preserve"> / </w:t>
                </w:r>
                <w:fldSimple w:instr="NUMPAGES  \* Arabic  \* MERGEFORMAT">
                  <w:r w:rsidR="00EE01F5" w:rsidRPr="00EE01F5">
                    <w:rPr>
                      <w:rFonts w:ascii="Arial" w:hAnsi="Arial" w:cs="Arial"/>
                      <w:b/>
                      <w:bCs/>
                      <w:i/>
                      <w:iCs/>
                      <w:noProof/>
                      <w:sz w:val="16"/>
                      <w:szCs w:val="16"/>
                    </w:rPr>
                    <w:t>2</w:t>
                  </w:r>
                </w:fldSimple>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5D" w:rsidRDefault="00D123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E1" w:rsidRDefault="00F70EE1" w:rsidP="00957890">
      <w:r>
        <w:separator/>
      </w:r>
    </w:p>
  </w:footnote>
  <w:footnote w:type="continuationSeparator" w:id="0">
    <w:p w:rsidR="00F70EE1" w:rsidRDefault="00F70EE1" w:rsidP="0095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5D" w:rsidRDefault="00D1235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56" w:rsidRDefault="00660A56"/>
  <w:tbl>
    <w:tblPr>
      <w:tblpPr w:leftFromText="141" w:rightFromText="141" w:vertAnchor="text" w:horzAnchor="margin" w:tblpX="-351" w:tblpY="166"/>
      <w:tblW w:w="10173" w:type="dxa"/>
      <w:tblLook w:val="00A0"/>
    </w:tblPr>
    <w:tblGrid>
      <w:gridCol w:w="1242"/>
      <w:gridCol w:w="6521"/>
      <w:gridCol w:w="2410"/>
    </w:tblGrid>
    <w:tr w:rsidR="00660A56" w:rsidRPr="00101CE2">
      <w:trPr>
        <w:trHeight w:val="1555"/>
      </w:trPr>
      <w:tc>
        <w:tcPr>
          <w:tcW w:w="1242" w:type="dxa"/>
          <w:vAlign w:val="center"/>
        </w:tcPr>
        <w:p w:rsidR="00660A56" w:rsidRPr="00101CE2" w:rsidRDefault="00393651" w:rsidP="00101CE2">
          <w:pPr>
            <w:ind w:left="-266"/>
            <w:jc w:val="right"/>
            <w:rPr>
              <w:sz w:val="22"/>
              <w:szCs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521" w:type="dxa"/>
          <w:vAlign w:val="center"/>
        </w:tcPr>
        <w:p w:rsidR="00660A56" w:rsidRPr="00101CE2" w:rsidRDefault="00660A56" w:rsidP="00101CE2">
          <w:pPr>
            <w:pStyle w:val="MerkeziLab"/>
            <w:ind w:left="-266"/>
            <w:rPr>
              <w:rFonts w:ascii="Calibri" w:hAnsi="Calibri" w:cs="Calibri"/>
              <w:sz w:val="22"/>
              <w:szCs w:val="22"/>
            </w:rPr>
          </w:pPr>
        </w:p>
        <w:p w:rsidR="00660A56" w:rsidRPr="00101CE2" w:rsidRDefault="00660A56" w:rsidP="00101CE2">
          <w:pPr>
            <w:pStyle w:val="MerkeziLab"/>
            <w:ind w:left="-266"/>
            <w:rPr>
              <w:rFonts w:ascii="Calibri" w:hAnsi="Calibri" w:cs="Calibri"/>
              <w:sz w:val="22"/>
              <w:szCs w:val="22"/>
            </w:rPr>
          </w:pPr>
          <w:r w:rsidRPr="00101CE2">
            <w:rPr>
              <w:rFonts w:ascii="Calibri" w:hAnsi="Calibri" w:cs="Calibri"/>
              <w:sz w:val="22"/>
              <w:szCs w:val="22"/>
            </w:rPr>
            <w:t>YILDIZ TEKNİK ÜNİVERSİTESİ</w:t>
          </w:r>
        </w:p>
        <w:p w:rsidR="00660A56" w:rsidRPr="00101CE2" w:rsidRDefault="00660A56" w:rsidP="00101CE2">
          <w:pPr>
            <w:pStyle w:val="MerkeziLab"/>
            <w:tabs>
              <w:tab w:val="left" w:pos="4007"/>
            </w:tabs>
            <w:ind w:left="-266"/>
            <w:rPr>
              <w:rFonts w:ascii="Calibri" w:hAnsi="Calibri" w:cs="Calibri"/>
              <w:sz w:val="22"/>
              <w:szCs w:val="22"/>
            </w:rPr>
          </w:pPr>
          <w:r w:rsidRPr="00101CE2">
            <w:rPr>
              <w:rFonts w:ascii="Calibri" w:hAnsi="Calibri" w:cs="Calibri"/>
              <w:sz w:val="22"/>
              <w:szCs w:val="22"/>
            </w:rPr>
            <w:t>BİLİM VE TEKNOLOJİ UYGULAMA VE ARAŞTIRMA MERKEZİ</w:t>
          </w:r>
        </w:p>
        <w:p w:rsidR="00660A56" w:rsidRPr="00101CE2" w:rsidRDefault="00660A56" w:rsidP="00101CE2">
          <w:pPr>
            <w:pStyle w:val="Telefon"/>
            <w:spacing w:after="0"/>
            <w:ind w:left="-266"/>
            <w:rPr>
              <w:rFonts w:ascii="Calibri" w:hAnsi="Calibri" w:cs="Calibri"/>
              <w:sz w:val="18"/>
              <w:szCs w:val="18"/>
            </w:rPr>
          </w:pPr>
          <w:r w:rsidRPr="00101CE2">
            <w:rPr>
              <w:rFonts w:ascii="Calibri" w:hAnsi="Calibri" w:cs="Calibri"/>
              <w:sz w:val="18"/>
              <w:szCs w:val="18"/>
            </w:rPr>
            <w:t>Yıldız Kampüsü Barbaros Cad. B-Blok, 34349 Beşiktaş İstanbul/TÜRKİYE</w:t>
          </w:r>
        </w:p>
        <w:p w:rsidR="00660A56" w:rsidRPr="00101CE2" w:rsidRDefault="00660A56" w:rsidP="00101CE2">
          <w:pPr>
            <w:pStyle w:val="MerkeziLab"/>
            <w:ind w:left="-266"/>
            <w:rPr>
              <w:rFonts w:ascii="Calibri" w:hAnsi="Calibri" w:cs="Calibri"/>
              <w:b w:val="0"/>
              <w:bCs w:val="0"/>
              <w:sz w:val="22"/>
              <w:szCs w:val="22"/>
            </w:rPr>
          </w:pPr>
          <w:r w:rsidRPr="00101CE2">
            <w:rPr>
              <w:rFonts w:ascii="Calibri" w:hAnsi="Calibri" w:cs="Calibri"/>
              <w:b w:val="0"/>
              <w:bCs w:val="0"/>
              <w:sz w:val="18"/>
              <w:szCs w:val="18"/>
            </w:rPr>
            <w:t xml:space="preserve">Tel: +90 212 383 29 71 Faks: +90 212 383 29 74 e-posta: </w:t>
          </w:r>
          <w:hyperlink r:id="rId2" w:history="1">
            <w:r w:rsidRPr="00101CE2">
              <w:rPr>
                <w:rStyle w:val="Kpr"/>
                <w:rFonts w:ascii="Calibri" w:hAnsi="Calibri" w:cs="Calibri"/>
                <w:b w:val="0"/>
                <w:bCs w:val="0"/>
                <w:color w:val="auto"/>
                <w:sz w:val="18"/>
                <w:szCs w:val="18"/>
                <w:u w:val="none"/>
              </w:rPr>
              <w:t>merkezlab@yildiz.edu.tr</w:t>
            </w:r>
          </w:hyperlink>
          <w:r w:rsidRPr="00101CE2">
            <w:rPr>
              <w:rFonts w:ascii="Calibri" w:hAnsi="Calibri" w:cs="Calibri"/>
              <w:b w:val="0"/>
              <w:bCs w:val="0"/>
              <w:sz w:val="18"/>
              <w:szCs w:val="18"/>
            </w:rPr>
            <w:t>http://www.merklab.yildiz.edu.tr</w:t>
          </w:r>
        </w:p>
        <w:p w:rsidR="00660A56" w:rsidRPr="00101CE2" w:rsidRDefault="00660A56" w:rsidP="00101CE2">
          <w:pPr>
            <w:ind w:left="-266"/>
            <w:jc w:val="center"/>
            <w:rPr>
              <w:sz w:val="22"/>
              <w:szCs w:val="22"/>
            </w:rPr>
          </w:pPr>
        </w:p>
      </w:tc>
      <w:tc>
        <w:tcPr>
          <w:tcW w:w="2410" w:type="dxa"/>
          <w:vAlign w:val="center"/>
        </w:tcPr>
        <w:p w:rsidR="00660A56" w:rsidRPr="00101CE2" w:rsidRDefault="00393651" w:rsidP="00101CE2">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660A56" w:rsidRDefault="00660A5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5D" w:rsidRDefault="00D123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4BD7"/>
    <w:multiLevelType w:val="hybridMultilevel"/>
    <w:tmpl w:val="95B0146C"/>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3EB72205"/>
    <w:multiLevelType w:val="hybridMultilevel"/>
    <w:tmpl w:val="C00638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392283D"/>
    <w:multiLevelType w:val="hybridMultilevel"/>
    <w:tmpl w:val="B3E04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E26882"/>
    <w:multiLevelType w:val="hybridMultilevel"/>
    <w:tmpl w:val="1B669B32"/>
    <w:lvl w:ilvl="0" w:tplc="EEC458AC">
      <w:start w:val="6"/>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rsids>
    <w:rsidRoot w:val="003013FE"/>
    <w:rsid w:val="0000453F"/>
    <w:rsid w:val="0001293C"/>
    <w:rsid w:val="000362FB"/>
    <w:rsid w:val="00040D39"/>
    <w:rsid w:val="00042652"/>
    <w:rsid w:val="000442F9"/>
    <w:rsid w:val="00046D68"/>
    <w:rsid w:val="000614BE"/>
    <w:rsid w:val="000707AE"/>
    <w:rsid w:val="00070AF8"/>
    <w:rsid w:val="00084D8E"/>
    <w:rsid w:val="000A11A7"/>
    <w:rsid w:val="000A3312"/>
    <w:rsid w:val="000B26C5"/>
    <w:rsid w:val="000D17FB"/>
    <w:rsid w:val="000D5980"/>
    <w:rsid w:val="000E096C"/>
    <w:rsid w:val="000E5D3D"/>
    <w:rsid w:val="000F1435"/>
    <w:rsid w:val="000F304B"/>
    <w:rsid w:val="0010023E"/>
    <w:rsid w:val="00100883"/>
    <w:rsid w:val="00101CE2"/>
    <w:rsid w:val="00102636"/>
    <w:rsid w:val="00123017"/>
    <w:rsid w:val="001331FD"/>
    <w:rsid w:val="00133A43"/>
    <w:rsid w:val="00136B0B"/>
    <w:rsid w:val="00146E22"/>
    <w:rsid w:val="00164B20"/>
    <w:rsid w:val="001662BD"/>
    <w:rsid w:val="00192A60"/>
    <w:rsid w:val="001A1AD6"/>
    <w:rsid w:val="001A2AEC"/>
    <w:rsid w:val="001C3C9D"/>
    <w:rsid w:val="001C58DD"/>
    <w:rsid w:val="001D3EC1"/>
    <w:rsid w:val="001D5555"/>
    <w:rsid w:val="001E15EA"/>
    <w:rsid w:val="00203ABA"/>
    <w:rsid w:val="002137B0"/>
    <w:rsid w:val="00235A5C"/>
    <w:rsid w:val="00235AC5"/>
    <w:rsid w:val="002365A8"/>
    <w:rsid w:val="00251297"/>
    <w:rsid w:val="00263CC3"/>
    <w:rsid w:val="00270BEE"/>
    <w:rsid w:val="00271029"/>
    <w:rsid w:val="002867A9"/>
    <w:rsid w:val="002971F5"/>
    <w:rsid w:val="002F0056"/>
    <w:rsid w:val="003013FE"/>
    <w:rsid w:val="0033002E"/>
    <w:rsid w:val="00334685"/>
    <w:rsid w:val="003457DE"/>
    <w:rsid w:val="00353BBD"/>
    <w:rsid w:val="00370BFF"/>
    <w:rsid w:val="00373657"/>
    <w:rsid w:val="003915DC"/>
    <w:rsid w:val="00393651"/>
    <w:rsid w:val="00393BA3"/>
    <w:rsid w:val="003C2914"/>
    <w:rsid w:val="003F234A"/>
    <w:rsid w:val="003F6D45"/>
    <w:rsid w:val="0042055F"/>
    <w:rsid w:val="004327ED"/>
    <w:rsid w:val="00445E47"/>
    <w:rsid w:val="00446E1A"/>
    <w:rsid w:val="00454CBF"/>
    <w:rsid w:val="00465D64"/>
    <w:rsid w:val="0048209F"/>
    <w:rsid w:val="00497302"/>
    <w:rsid w:val="004B7EE7"/>
    <w:rsid w:val="004C446C"/>
    <w:rsid w:val="00504814"/>
    <w:rsid w:val="00523898"/>
    <w:rsid w:val="0054469F"/>
    <w:rsid w:val="005456B2"/>
    <w:rsid w:val="00546F4F"/>
    <w:rsid w:val="005709B5"/>
    <w:rsid w:val="005B6236"/>
    <w:rsid w:val="005C0D8E"/>
    <w:rsid w:val="005C26A4"/>
    <w:rsid w:val="005C2C46"/>
    <w:rsid w:val="005D4132"/>
    <w:rsid w:val="005F11C1"/>
    <w:rsid w:val="00617CE9"/>
    <w:rsid w:val="006205FE"/>
    <w:rsid w:val="00626CB3"/>
    <w:rsid w:val="006332DA"/>
    <w:rsid w:val="006454B1"/>
    <w:rsid w:val="00660A56"/>
    <w:rsid w:val="00686D60"/>
    <w:rsid w:val="006925AD"/>
    <w:rsid w:val="006A5B76"/>
    <w:rsid w:val="006B2F67"/>
    <w:rsid w:val="006D1969"/>
    <w:rsid w:val="006D4350"/>
    <w:rsid w:val="006E3057"/>
    <w:rsid w:val="006F05EB"/>
    <w:rsid w:val="00715A88"/>
    <w:rsid w:val="00744C32"/>
    <w:rsid w:val="00747F5A"/>
    <w:rsid w:val="00760B98"/>
    <w:rsid w:val="007A1143"/>
    <w:rsid w:val="007A36A2"/>
    <w:rsid w:val="007C6793"/>
    <w:rsid w:val="007F2066"/>
    <w:rsid w:val="0081406F"/>
    <w:rsid w:val="00825831"/>
    <w:rsid w:val="00847662"/>
    <w:rsid w:val="0085314A"/>
    <w:rsid w:val="0087668F"/>
    <w:rsid w:val="008A372D"/>
    <w:rsid w:val="008A75B1"/>
    <w:rsid w:val="00936EE2"/>
    <w:rsid w:val="00944700"/>
    <w:rsid w:val="0095182E"/>
    <w:rsid w:val="00956731"/>
    <w:rsid w:val="00957890"/>
    <w:rsid w:val="00961204"/>
    <w:rsid w:val="00964E97"/>
    <w:rsid w:val="009D2DED"/>
    <w:rsid w:val="00A37684"/>
    <w:rsid w:val="00A37861"/>
    <w:rsid w:val="00A42959"/>
    <w:rsid w:val="00A465F8"/>
    <w:rsid w:val="00A770DE"/>
    <w:rsid w:val="00A8256B"/>
    <w:rsid w:val="00A8372F"/>
    <w:rsid w:val="00A96471"/>
    <w:rsid w:val="00AF47B6"/>
    <w:rsid w:val="00B04A2C"/>
    <w:rsid w:val="00B14733"/>
    <w:rsid w:val="00B2156B"/>
    <w:rsid w:val="00B430CF"/>
    <w:rsid w:val="00B63E27"/>
    <w:rsid w:val="00B84A8A"/>
    <w:rsid w:val="00B97F80"/>
    <w:rsid w:val="00BC6425"/>
    <w:rsid w:val="00BE1727"/>
    <w:rsid w:val="00BE477E"/>
    <w:rsid w:val="00BF4984"/>
    <w:rsid w:val="00C01469"/>
    <w:rsid w:val="00C44F91"/>
    <w:rsid w:val="00C76A33"/>
    <w:rsid w:val="00C82993"/>
    <w:rsid w:val="00CB0D01"/>
    <w:rsid w:val="00CB51D7"/>
    <w:rsid w:val="00CC0811"/>
    <w:rsid w:val="00CC5D8A"/>
    <w:rsid w:val="00CC7BE6"/>
    <w:rsid w:val="00CD1E67"/>
    <w:rsid w:val="00CE133F"/>
    <w:rsid w:val="00D0633B"/>
    <w:rsid w:val="00D1235D"/>
    <w:rsid w:val="00D314E2"/>
    <w:rsid w:val="00D74BF6"/>
    <w:rsid w:val="00D7683E"/>
    <w:rsid w:val="00D85EC4"/>
    <w:rsid w:val="00DB2173"/>
    <w:rsid w:val="00DB3F2B"/>
    <w:rsid w:val="00E375D3"/>
    <w:rsid w:val="00E7287C"/>
    <w:rsid w:val="00E858E6"/>
    <w:rsid w:val="00E9682B"/>
    <w:rsid w:val="00EA209B"/>
    <w:rsid w:val="00EB5239"/>
    <w:rsid w:val="00EB5A6A"/>
    <w:rsid w:val="00EE01F5"/>
    <w:rsid w:val="00EE3F0E"/>
    <w:rsid w:val="00EF6447"/>
    <w:rsid w:val="00F104FF"/>
    <w:rsid w:val="00F164A2"/>
    <w:rsid w:val="00F30CA9"/>
    <w:rsid w:val="00F329B7"/>
    <w:rsid w:val="00F4061F"/>
    <w:rsid w:val="00F53CC3"/>
    <w:rsid w:val="00F6411F"/>
    <w:rsid w:val="00F70EE1"/>
    <w:rsid w:val="00F73C84"/>
    <w:rsid w:val="00F84951"/>
    <w:rsid w:val="00F9211D"/>
    <w:rsid w:val="00F92280"/>
    <w:rsid w:val="00F95093"/>
    <w:rsid w:val="00FC570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styleId="NormalWeb">
    <w:name w:val="Normal (Web)"/>
    <w:basedOn w:val="Normal"/>
    <w:uiPriority w:val="99"/>
    <w:rsid w:val="002867A9"/>
    <w:pPr>
      <w:widowControl/>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OnemliNot">
    <w:name w:val="Onemli Not"/>
    <w:uiPriority w:val="99"/>
    <w:rsid w:val="00F329B7"/>
    <w:pPr>
      <w:widowControl w:val="0"/>
      <w:suppressAutoHyphens/>
      <w:spacing w:before="170"/>
    </w:pPr>
    <w:rPr>
      <w:rFonts w:ascii="Arial" w:hAnsi="Arial" w:cs="Arial"/>
      <w:b/>
      <w:bCs/>
      <w:i/>
      <w:iCs/>
    </w:rPr>
  </w:style>
  <w:style w:type="paragraph" w:styleId="ListeParagraf">
    <w:name w:val="List Paragraph"/>
    <w:basedOn w:val="Normal"/>
    <w:uiPriority w:val="99"/>
    <w:qFormat/>
    <w:rsid w:val="00F329B7"/>
    <w:pPr>
      <w:ind w:left="72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erk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KALITE01</cp:lastModifiedBy>
  <cp:revision>3</cp:revision>
  <dcterms:created xsi:type="dcterms:W3CDTF">2016-10-25T12:53:00Z</dcterms:created>
  <dcterms:modified xsi:type="dcterms:W3CDTF">2016-10-25T12:56:00Z</dcterms:modified>
</cp:coreProperties>
</file>